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689BC" w14:textId="1D0C738C" w:rsidR="00AF3BEA" w:rsidRDefault="00AF3BEA" w:rsidP="00AF3BEA">
      <w:pPr>
        <w:spacing w:beforeLines="50" w:before="156" w:afterLines="50" w:after="156" w:line="360" w:lineRule="auto"/>
        <w:jc w:val="center"/>
        <w:rPr>
          <w:rFonts w:ascii="宋体" w:hAnsi="宋体" w:cs="宋体" w:hint="eastAsia"/>
          <w:bCs/>
          <w:sz w:val="48"/>
          <w:szCs w:val="48"/>
        </w:rPr>
      </w:pPr>
      <w:r>
        <w:rPr>
          <w:rFonts w:ascii="宋体" w:hAnsi="宋体" w:cs="宋体" w:hint="eastAsia"/>
          <w:bCs/>
          <w:sz w:val="48"/>
          <w:szCs w:val="48"/>
        </w:rPr>
        <w:t>南通市殡仪馆工作服采购项目</w:t>
      </w:r>
    </w:p>
    <w:p w14:paraId="34AEB5C8" w14:textId="77777777" w:rsidR="00AF3BEA" w:rsidRDefault="00AF3BEA" w:rsidP="00AF3BEA">
      <w:pPr>
        <w:pStyle w:val="af7"/>
        <w:rPr>
          <w:rFonts w:ascii="仿宋" w:eastAsia="仿宋" w:hAnsi="仿宋" w:cs="仿宋" w:hint="eastAsia"/>
          <w:spacing w:val="7"/>
          <w:sz w:val="48"/>
          <w:szCs w:val="48"/>
        </w:rPr>
      </w:pPr>
    </w:p>
    <w:p w14:paraId="2D80943F" w14:textId="77777777" w:rsidR="00AF3BEA" w:rsidRDefault="00AF3BEA" w:rsidP="00AF3BEA">
      <w:pPr>
        <w:pStyle w:val="af7"/>
        <w:rPr>
          <w:rFonts w:ascii="仿宋" w:eastAsia="仿宋" w:hAnsi="仿宋" w:cs="仿宋" w:hint="eastAsia"/>
          <w:spacing w:val="7"/>
          <w:sz w:val="56"/>
          <w:szCs w:val="56"/>
        </w:rPr>
      </w:pPr>
      <w:r>
        <w:rPr>
          <w:rFonts w:ascii="仿宋" w:eastAsia="仿宋" w:hAnsi="仿宋" w:cs="仿宋" w:hint="eastAsia"/>
          <w:spacing w:val="7"/>
          <w:sz w:val="72"/>
          <w:szCs w:val="72"/>
        </w:rPr>
        <w:t>竞争性磋商文件</w:t>
      </w:r>
    </w:p>
    <w:p w14:paraId="38C3FF84" w14:textId="34B7773A" w:rsidR="00AF3BEA" w:rsidRDefault="00AF3BEA" w:rsidP="00AF3BEA">
      <w:pPr>
        <w:pStyle w:val="af7"/>
        <w:rPr>
          <w:rFonts w:ascii="仿宋" w:eastAsia="仿宋" w:hAnsi="仿宋" w:cs="仿宋" w:hint="eastAsia"/>
          <w:spacing w:val="7"/>
          <w:sz w:val="36"/>
          <w:szCs w:val="36"/>
        </w:rPr>
      </w:pPr>
      <w:r>
        <w:rPr>
          <w:rFonts w:ascii="仿宋" w:eastAsia="仿宋" w:hAnsi="仿宋" w:cs="仿宋" w:hint="eastAsia"/>
          <w:spacing w:val="7"/>
          <w:sz w:val="36"/>
          <w:szCs w:val="36"/>
        </w:rPr>
        <w:t>项目编号：</w:t>
      </w:r>
      <w:r>
        <w:rPr>
          <w:rFonts w:ascii="仿宋" w:eastAsia="仿宋" w:hAnsi="仿宋" w:cs="仿宋"/>
          <w:spacing w:val="7"/>
          <w:sz w:val="36"/>
          <w:szCs w:val="36"/>
        </w:rPr>
        <w:t>NTSBYG202</w:t>
      </w:r>
      <w:r>
        <w:rPr>
          <w:rFonts w:ascii="仿宋" w:eastAsia="仿宋" w:hAnsi="仿宋" w:cs="仿宋" w:hint="eastAsia"/>
          <w:spacing w:val="7"/>
          <w:sz w:val="36"/>
          <w:szCs w:val="36"/>
        </w:rPr>
        <w:t>5006</w:t>
      </w:r>
    </w:p>
    <w:p w14:paraId="522E417F" w14:textId="77777777" w:rsidR="00AF3BEA" w:rsidRDefault="00AF3BEA" w:rsidP="00AF3BEA">
      <w:pPr>
        <w:pStyle w:val="af7"/>
        <w:rPr>
          <w:rFonts w:ascii="仿宋" w:eastAsia="仿宋" w:hAnsi="仿宋" w:cs="仿宋" w:hint="eastAsia"/>
          <w:spacing w:val="7"/>
          <w:sz w:val="28"/>
          <w:szCs w:val="28"/>
        </w:rPr>
      </w:pPr>
    </w:p>
    <w:p w14:paraId="4CEA5262" w14:textId="4C342988" w:rsidR="008F7EB7" w:rsidRPr="008F7EB7" w:rsidRDefault="008F7EB7" w:rsidP="008F7EB7">
      <w:pPr>
        <w:shd w:val="clear" w:color="auto" w:fill="FFFFFF"/>
        <w:ind w:firstLine="503"/>
        <w:jc w:val="center"/>
        <w:rPr>
          <w:rFonts w:ascii="仿宋" w:eastAsia="仿宋" w:hAnsi="仿宋" w:cs="仿宋" w:hint="eastAsia"/>
          <w:b/>
          <w:bCs/>
          <w:sz w:val="36"/>
          <w:szCs w:val="36"/>
        </w:rPr>
      </w:pPr>
      <w:r w:rsidRPr="008F7EB7">
        <w:rPr>
          <w:rFonts w:ascii="仿宋" w:eastAsia="仿宋" w:hAnsi="仿宋" w:cs="仿宋" w:hint="eastAsia"/>
          <w:b/>
          <w:bCs/>
          <w:noProof/>
          <w:sz w:val="36"/>
          <w:szCs w:val="36"/>
        </w:rPr>
        <w:drawing>
          <wp:inline distT="0" distB="0" distL="0" distR="0" wp14:anchorId="14F66E18" wp14:editId="3CE4F2B0">
            <wp:extent cx="2660072" cy="2660072"/>
            <wp:effectExtent l="0" t="0" r="6985" b="6985"/>
            <wp:docPr id="166324906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4285" cy="2664285"/>
                    </a:xfrm>
                    <a:prstGeom prst="rect">
                      <a:avLst/>
                    </a:prstGeom>
                    <a:noFill/>
                    <a:ln>
                      <a:noFill/>
                    </a:ln>
                  </pic:spPr>
                </pic:pic>
              </a:graphicData>
            </a:graphic>
          </wp:inline>
        </w:drawing>
      </w:r>
    </w:p>
    <w:p w14:paraId="2422A947" w14:textId="77777777" w:rsidR="00AF3BEA" w:rsidRDefault="00AF3BEA" w:rsidP="00AF3BEA">
      <w:pPr>
        <w:pStyle w:val="af7"/>
        <w:rPr>
          <w:rFonts w:ascii="仿宋" w:eastAsia="仿宋" w:hAnsi="仿宋" w:cs="仿宋" w:hint="eastAsia"/>
          <w:b/>
          <w:bCs/>
          <w:sz w:val="36"/>
          <w:szCs w:val="36"/>
        </w:rPr>
      </w:pPr>
    </w:p>
    <w:p w14:paraId="60C4BE71" w14:textId="77777777" w:rsidR="00AF3BEA" w:rsidRDefault="00AF3BEA" w:rsidP="00AF3BEA">
      <w:pPr>
        <w:shd w:val="clear" w:color="auto" w:fill="FFFFFF"/>
        <w:ind w:firstLine="503"/>
        <w:jc w:val="center"/>
        <w:rPr>
          <w:rFonts w:ascii="仿宋" w:eastAsia="仿宋" w:hAnsi="仿宋" w:cs="仿宋" w:hint="eastAsia"/>
          <w:spacing w:val="7"/>
          <w:sz w:val="36"/>
          <w:szCs w:val="36"/>
        </w:rPr>
      </w:pPr>
    </w:p>
    <w:p w14:paraId="76CAD0FC" w14:textId="77777777" w:rsidR="00AF3BEA" w:rsidRDefault="00AF3BEA" w:rsidP="00AF3BEA">
      <w:pPr>
        <w:spacing w:line="500" w:lineRule="exact"/>
        <w:jc w:val="center"/>
        <w:rPr>
          <w:rFonts w:ascii="仿宋" w:eastAsia="仿宋" w:hAnsi="仿宋" w:cs="仿宋" w:hint="eastAsia"/>
          <w:i/>
          <w:iCs/>
          <w:spacing w:val="7"/>
          <w:sz w:val="32"/>
          <w:szCs w:val="32"/>
          <w:lang w:val="zh-CN"/>
        </w:rPr>
      </w:pPr>
      <w:r>
        <w:rPr>
          <w:rFonts w:ascii="仿宋" w:eastAsia="仿宋" w:hAnsi="仿宋" w:cs="仿宋" w:hint="eastAsia"/>
          <w:i/>
          <w:iCs/>
          <w:spacing w:val="7"/>
          <w:sz w:val="32"/>
          <w:szCs w:val="32"/>
          <w:lang w:val="zh-CN"/>
        </w:rPr>
        <w:t>南通市殡仪馆</w:t>
      </w:r>
    </w:p>
    <w:p w14:paraId="359EE6FB" w14:textId="363F0D73" w:rsidR="00AF3BEA" w:rsidRDefault="00AF3BEA" w:rsidP="008F7EB7">
      <w:pPr>
        <w:spacing w:line="500" w:lineRule="exact"/>
        <w:jc w:val="center"/>
        <w:rPr>
          <w:rFonts w:ascii="仿宋" w:eastAsia="仿宋" w:hAnsi="仿宋" w:cs="仿宋" w:hint="eastAsia"/>
          <w:b/>
          <w:bCs/>
          <w:i/>
          <w:iCs/>
          <w:sz w:val="36"/>
          <w:szCs w:val="36"/>
        </w:rPr>
      </w:pPr>
      <w:r>
        <w:rPr>
          <w:rFonts w:ascii="仿宋" w:eastAsia="仿宋" w:hAnsi="仿宋" w:cs="仿宋" w:hint="eastAsia"/>
          <w:i/>
          <w:iCs/>
          <w:spacing w:val="7"/>
          <w:sz w:val="32"/>
          <w:szCs w:val="32"/>
        </w:rPr>
        <w:t>二○二五年</w:t>
      </w:r>
      <w:r w:rsidR="002D36CD">
        <w:rPr>
          <w:rFonts w:ascii="仿宋" w:eastAsia="仿宋" w:hAnsi="仿宋" w:cs="仿宋" w:hint="eastAsia"/>
          <w:i/>
          <w:iCs/>
          <w:spacing w:val="7"/>
          <w:sz w:val="32"/>
          <w:szCs w:val="32"/>
        </w:rPr>
        <w:t>五</w:t>
      </w:r>
      <w:r>
        <w:rPr>
          <w:rFonts w:ascii="仿宋" w:eastAsia="仿宋" w:hAnsi="仿宋" w:cs="仿宋" w:hint="eastAsia"/>
          <w:i/>
          <w:iCs/>
          <w:spacing w:val="7"/>
          <w:sz w:val="32"/>
          <w:szCs w:val="32"/>
        </w:rPr>
        <w:t>月</w:t>
      </w:r>
    </w:p>
    <w:p w14:paraId="2C0FEB79" w14:textId="77777777" w:rsidR="00AF3BEA" w:rsidRDefault="00AF3BEA" w:rsidP="00AF3BEA">
      <w:pPr>
        <w:spacing w:beforeLines="50" w:before="156" w:afterLines="50" w:after="156" w:line="360" w:lineRule="auto"/>
        <w:jc w:val="center"/>
        <w:rPr>
          <w:rFonts w:ascii="仿宋" w:eastAsia="仿宋" w:hAnsi="仿宋" w:cs="仿宋" w:hint="eastAsia"/>
          <w:b/>
          <w:bCs/>
          <w:i/>
          <w:iCs/>
          <w:sz w:val="36"/>
          <w:szCs w:val="36"/>
        </w:rPr>
      </w:pPr>
    </w:p>
    <w:p w14:paraId="79C954F3" w14:textId="77777777" w:rsidR="00AF3BEA" w:rsidRDefault="00AF3BEA" w:rsidP="00AF3BEA">
      <w:pPr>
        <w:autoSpaceDE w:val="0"/>
        <w:autoSpaceDN w:val="0"/>
        <w:adjustRightInd w:val="0"/>
        <w:snapToGrid w:val="0"/>
        <w:spacing w:line="360" w:lineRule="auto"/>
        <w:jc w:val="center"/>
        <w:rPr>
          <w:rFonts w:ascii="仿宋" w:eastAsia="仿宋" w:hAnsi="仿宋" w:cs="仿宋" w:hint="eastAsia"/>
          <w:sz w:val="44"/>
          <w:szCs w:val="44"/>
          <w:lang w:val="zh-CN"/>
        </w:rPr>
      </w:pPr>
    </w:p>
    <w:p w14:paraId="3BCCDFDF" w14:textId="77777777" w:rsidR="00AF3BEA" w:rsidRDefault="00AF3BEA" w:rsidP="00AF3BEA">
      <w:pPr>
        <w:autoSpaceDE w:val="0"/>
        <w:autoSpaceDN w:val="0"/>
        <w:adjustRightInd w:val="0"/>
        <w:snapToGrid w:val="0"/>
        <w:spacing w:line="500" w:lineRule="exact"/>
        <w:jc w:val="center"/>
        <w:outlineLvl w:val="0"/>
        <w:rPr>
          <w:rFonts w:ascii="仿宋" w:eastAsia="仿宋" w:hAnsi="仿宋" w:cs="仿宋" w:hint="eastAsia"/>
          <w:sz w:val="36"/>
          <w:szCs w:val="36"/>
          <w:lang w:val="zh-CN"/>
        </w:rPr>
      </w:pPr>
      <w:r>
        <w:rPr>
          <w:rFonts w:ascii="仿宋" w:eastAsia="仿宋" w:hAnsi="仿宋" w:cs="仿宋" w:hint="eastAsia"/>
          <w:sz w:val="36"/>
          <w:szCs w:val="36"/>
          <w:lang w:val="zh-CN"/>
        </w:rPr>
        <w:br w:type="page"/>
      </w:r>
      <w:r>
        <w:rPr>
          <w:rFonts w:ascii="宋体" w:hAnsi="宋体" w:cs="宋体" w:hint="eastAsia"/>
          <w:b/>
          <w:bCs/>
          <w:sz w:val="36"/>
          <w:szCs w:val="36"/>
          <w:lang w:val="zh-CN"/>
        </w:rPr>
        <w:lastRenderedPageBreak/>
        <w:t>第一部分  磋商公告</w:t>
      </w:r>
    </w:p>
    <w:p w14:paraId="3DB52F93" w14:textId="77777777" w:rsidR="00AF3BEA" w:rsidRDefault="00AF3BEA" w:rsidP="00AF3BEA">
      <w:pPr>
        <w:adjustRightInd w:val="0"/>
        <w:snapToGrid w:val="0"/>
        <w:spacing w:line="460" w:lineRule="exact"/>
        <w:ind w:firstLineChars="200" w:firstLine="560"/>
        <w:rPr>
          <w:rFonts w:ascii="仿宋" w:eastAsia="仿宋" w:hAnsi="仿宋" w:cs="仿宋" w:hint="eastAsia"/>
          <w:sz w:val="28"/>
          <w:szCs w:val="28"/>
        </w:rPr>
      </w:pPr>
    </w:p>
    <w:p w14:paraId="6AEEF1C4"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项目概况</w:t>
      </w:r>
    </w:p>
    <w:p w14:paraId="6BBDE476" w14:textId="536E2E7E" w:rsidR="00AF3BEA" w:rsidRDefault="00AF3BEA" w:rsidP="00AF3BEA">
      <w:pPr>
        <w:pStyle w:val="af6"/>
        <w:spacing w:before="0" w:beforeAutospacing="0" w:after="0" w:afterAutospacing="0" w:line="560" w:lineRule="exact"/>
        <w:ind w:firstLineChars="200" w:firstLine="560"/>
        <w:jc w:val="both"/>
        <w:rPr>
          <w:rFonts w:ascii="Times New Roman" w:eastAsia="仿宋" w:hAnsi="Times New Roman"/>
          <w:color w:val="333333"/>
          <w:spacing w:val="7"/>
          <w:sz w:val="28"/>
          <w:szCs w:val="28"/>
        </w:rPr>
      </w:pPr>
      <w:r>
        <w:rPr>
          <w:rFonts w:ascii="方正仿宋_GBK" w:eastAsia="方正仿宋_GBK" w:hAnsi="方正仿宋_GBK" w:cs="方正仿宋_GBK" w:hint="eastAsia"/>
          <w:kern w:val="2"/>
          <w:sz w:val="28"/>
          <w:szCs w:val="28"/>
        </w:rPr>
        <w:t>南通市殡仪馆</w:t>
      </w:r>
      <w:r>
        <w:rPr>
          <w:rFonts w:ascii="方正仿宋_GBK" w:eastAsia="方正仿宋_GBK" w:hAnsi="方正仿宋_GBK" w:cs="方正仿宋_GBK" w:hint="eastAsia"/>
          <w:sz w:val="28"/>
          <w:szCs w:val="28"/>
        </w:rPr>
        <w:t>工作服</w:t>
      </w:r>
      <w:r>
        <w:rPr>
          <w:rFonts w:ascii="方正仿宋_GBK" w:eastAsia="方正仿宋_GBK" w:hAnsi="方正仿宋_GBK" w:cs="方正仿宋_GBK" w:hint="eastAsia"/>
          <w:kern w:val="2"/>
          <w:sz w:val="28"/>
          <w:szCs w:val="28"/>
        </w:rPr>
        <w:t>采购项目的潜在供应商应在（南通市民政局网站）获取采购文件，并于</w:t>
      </w:r>
      <w:r>
        <w:rPr>
          <w:rFonts w:ascii="Times New Roman" w:eastAsia="仿宋" w:hAnsi="Times New Roman"/>
          <w:color w:val="333333"/>
          <w:spacing w:val="7"/>
          <w:sz w:val="28"/>
          <w:szCs w:val="28"/>
          <w:u w:val="single"/>
        </w:rPr>
        <w:t>202</w:t>
      </w:r>
      <w:r>
        <w:rPr>
          <w:rFonts w:ascii="Times New Roman" w:eastAsia="仿宋" w:hAnsi="Times New Roman" w:hint="eastAsia"/>
          <w:color w:val="333333"/>
          <w:spacing w:val="7"/>
          <w:sz w:val="28"/>
          <w:szCs w:val="28"/>
          <w:u w:val="single"/>
        </w:rPr>
        <w:t>5</w:t>
      </w:r>
      <w:r>
        <w:rPr>
          <w:rFonts w:ascii="Times New Roman" w:eastAsia="仿宋" w:hAnsi="Times New Roman"/>
          <w:color w:val="333333"/>
          <w:spacing w:val="7"/>
          <w:sz w:val="28"/>
          <w:szCs w:val="28"/>
          <w:u w:val="single"/>
        </w:rPr>
        <w:t>年</w:t>
      </w:r>
      <w:r w:rsidR="002D36CD">
        <w:rPr>
          <w:rFonts w:ascii="Times New Roman" w:eastAsia="仿宋" w:hAnsi="Times New Roman" w:hint="eastAsia"/>
          <w:color w:val="333333"/>
          <w:spacing w:val="7"/>
          <w:sz w:val="28"/>
          <w:szCs w:val="28"/>
          <w:u w:val="single"/>
        </w:rPr>
        <w:t>6</w:t>
      </w:r>
      <w:r>
        <w:rPr>
          <w:rFonts w:ascii="Times New Roman" w:eastAsia="仿宋" w:hAnsi="Times New Roman"/>
          <w:color w:val="333333"/>
          <w:spacing w:val="7"/>
          <w:sz w:val="28"/>
          <w:szCs w:val="28"/>
          <w:u w:val="single"/>
        </w:rPr>
        <w:t>月</w:t>
      </w:r>
      <w:r w:rsidR="002D36CD">
        <w:rPr>
          <w:rFonts w:ascii="Times New Roman" w:eastAsia="仿宋" w:hAnsi="Times New Roman" w:hint="eastAsia"/>
          <w:color w:val="333333"/>
          <w:spacing w:val="7"/>
          <w:sz w:val="28"/>
          <w:szCs w:val="28"/>
          <w:u w:val="single"/>
        </w:rPr>
        <w:t>10</w:t>
      </w:r>
      <w:r>
        <w:rPr>
          <w:rFonts w:ascii="Times New Roman" w:eastAsia="仿宋" w:hAnsi="Times New Roman"/>
          <w:color w:val="333333"/>
          <w:spacing w:val="7"/>
          <w:sz w:val="28"/>
          <w:szCs w:val="28"/>
          <w:u w:val="single"/>
        </w:rPr>
        <w:t>日</w:t>
      </w:r>
      <w:r w:rsidR="002D36CD">
        <w:rPr>
          <w:rFonts w:ascii="Times New Roman" w:eastAsia="仿宋" w:hAnsi="Times New Roman" w:hint="eastAsia"/>
          <w:color w:val="333333"/>
          <w:spacing w:val="7"/>
          <w:sz w:val="28"/>
          <w:szCs w:val="28"/>
          <w:u w:val="single"/>
        </w:rPr>
        <w:t>09</w:t>
      </w:r>
      <w:r>
        <w:rPr>
          <w:rFonts w:ascii="Times New Roman" w:eastAsia="仿宋" w:hAnsi="Times New Roman"/>
          <w:color w:val="333333"/>
          <w:spacing w:val="7"/>
          <w:sz w:val="28"/>
          <w:szCs w:val="28"/>
          <w:u w:val="single"/>
        </w:rPr>
        <w:t>点</w:t>
      </w:r>
      <w:r w:rsidR="002D36CD">
        <w:rPr>
          <w:rFonts w:ascii="Times New Roman" w:eastAsia="仿宋" w:hAnsi="Times New Roman" w:hint="eastAsia"/>
          <w:color w:val="333333"/>
          <w:spacing w:val="7"/>
          <w:sz w:val="28"/>
          <w:szCs w:val="28"/>
          <w:u w:val="single"/>
        </w:rPr>
        <w:t>3</w:t>
      </w:r>
      <w:r>
        <w:rPr>
          <w:rFonts w:ascii="Times New Roman" w:eastAsia="仿宋" w:hAnsi="Times New Roman"/>
          <w:color w:val="333333"/>
          <w:spacing w:val="7"/>
          <w:sz w:val="28"/>
          <w:szCs w:val="28"/>
          <w:u w:val="single"/>
        </w:rPr>
        <w:t>0</w:t>
      </w:r>
      <w:r>
        <w:rPr>
          <w:rFonts w:ascii="Times New Roman" w:eastAsia="仿宋" w:hAnsi="Times New Roman"/>
          <w:color w:val="333333"/>
          <w:spacing w:val="7"/>
          <w:sz w:val="28"/>
          <w:szCs w:val="28"/>
          <w:u w:val="single"/>
        </w:rPr>
        <w:t>分（北京时间）前</w:t>
      </w:r>
      <w:r>
        <w:rPr>
          <w:rFonts w:ascii="Times New Roman" w:eastAsia="仿宋" w:hAnsi="Times New Roman"/>
          <w:color w:val="333333"/>
          <w:spacing w:val="7"/>
          <w:sz w:val="28"/>
          <w:szCs w:val="28"/>
        </w:rPr>
        <w:t>提交响应文件。</w:t>
      </w:r>
    </w:p>
    <w:p w14:paraId="6EF2713C"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b/>
          <w:bCs/>
          <w:sz w:val="28"/>
          <w:szCs w:val="28"/>
        </w:rPr>
        <w:t>一、项目基本情况</w:t>
      </w:r>
    </w:p>
    <w:p w14:paraId="65EEFA10" w14:textId="1508D318" w:rsidR="00AF3BEA" w:rsidRDefault="00AF3BEA" w:rsidP="00AF3BEA">
      <w:pPr>
        <w:shd w:val="clear" w:color="auto" w:fill="FFFFFF"/>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项目编号：</w:t>
      </w:r>
      <w:r>
        <w:rPr>
          <w:rFonts w:ascii="仿宋" w:eastAsia="仿宋" w:hAnsi="仿宋" w:cs="仿宋"/>
          <w:spacing w:val="7"/>
          <w:sz w:val="28"/>
          <w:szCs w:val="28"/>
        </w:rPr>
        <w:t>NTSBYG202</w:t>
      </w:r>
      <w:r>
        <w:rPr>
          <w:rFonts w:ascii="仿宋" w:eastAsia="仿宋" w:hAnsi="仿宋" w:cs="仿宋" w:hint="eastAsia"/>
          <w:spacing w:val="7"/>
          <w:sz w:val="28"/>
          <w:szCs w:val="28"/>
        </w:rPr>
        <w:t>5006</w:t>
      </w:r>
    </w:p>
    <w:p w14:paraId="1BFC2DFA" w14:textId="6E7E3008"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项目名称：南通市殡仪馆工作服采购项目</w:t>
      </w:r>
    </w:p>
    <w:p w14:paraId="347C9475"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项目类型：货物</w:t>
      </w:r>
    </w:p>
    <w:p w14:paraId="0F377883" w14:textId="3815DB36"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预算金额：</w:t>
      </w:r>
      <w:r w:rsidR="00CE57C0">
        <w:rPr>
          <w:rFonts w:ascii="仿宋" w:eastAsia="仿宋" w:hAnsi="仿宋" w:cs="仿宋" w:hint="eastAsia"/>
          <w:spacing w:val="7"/>
          <w:sz w:val="28"/>
          <w:szCs w:val="28"/>
        </w:rPr>
        <w:t>6.76</w:t>
      </w:r>
      <w:r>
        <w:rPr>
          <w:rFonts w:ascii="仿宋" w:eastAsia="仿宋" w:hAnsi="仿宋" w:cs="仿宋" w:hint="eastAsia"/>
          <w:spacing w:val="7"/>
          <w:sz w:val="28"/>
          <w:szCs w:val="28"/>
        </w:rPr>
        <w:t>万元</w:t>
      </w:r>
    </w:p>
    <w:p w14:paraId="5E16EA84" w14:textId="41ED81B0"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最高限价：</w:t>
      </w:r>
      <w:r w:rsidR="00CE57C0">
        <w:rPr>
          <w:rFonts w:ascii="仿宋" w:eastAsia="仿宋" w:hAnsi="仿宋" w:cs="仿宋" w:hint="eastAsia"/>
          <w:spacing w:val="7"/>
          <w:sz w:val="28"/>
          <w:szCs w:val="28"/>
        </w:rPr>
        <w:t>6.76</w:t>
      </w:r>
      <w:r>
        <w:rPr>
          <w:rFonts w:ascii="仿宋" w:eastAsia="仿宋" w:hAnsi="仿宋" w:cs="仿宋" w:hint="eastAsia"/>
          <w:spacing w:val="7"/>
          <w:sz w:val="28"/>
          <w:szCs w:val="28"/>
        </w:rPr>
        <w:t>万元</w:t>
      </w:r>
      <w:r>
        <w:rPr>
          <w:rFonts w:ascii="方正仿宋_GBK" w:eastAsia="方正仿宋_GBK" w:hAnsi="方正仿宋_GBK" w:cs="方正仿宋_GBK" w:hint="eastAsia"/>
          <w:sz w:val="28"/>
          <w:szCs w:val="28"/>
        </w:rPr>
        <w:t>，投标报价超过最高限价的作废标处理。</w:t>
      </w:r>
    </w:p>
    <w:p w14:paraId="302FBB3F"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采购需求：详见磋商文件，请仔细研究。</w:t>
      </w:r>
    </w:p>
    <w:p w14:paraId="322F2BF1"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供货期：40天。</w:t>
      </w:r>
    </w:p>
    <w:p w14:paraId="56B57E09"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本项目是否接受联合体投标：否。</w:t>
      </w:r>
    </w:p>
    <w:p w14:paraId="0BB11609"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b/>
          <w:sz w:val="28"/>
          <w:szCs w:val="28"/>
        </w:rPr>
        <w:t>二、供应商的资格要求：</w:t>
      </w:r>
    </w:p>
    <w:p w14:paraId="23A706ED" w14:textId="77777777" w:rsidR="00AF3BEA" w:rsidRDefault="00AF3BEA" w:rsidP="00AF3BEA">
      <w:pPr>
        <w:shd w:val="clear" w:color="auto" w:fill="FFFFFF"/>
        <w:spacing w:line="460" w:lineRule="exact"/>
        <w:ind w:firstLineChars="200" w:firstLine="588"/>
        <w:rPr>
          <w:rFonts w:ascii="仿宋" w:eastAsia="仿宋" w:hAnsi="仿宋" w:cs="仿宋" w:hint="eastAsia"/>
          <w:spacing w:val="7"/>
          <w:sz w:val="28"/>
          <w:szCs w:val="28"/>
          <w:lang w:val="zh-CN"/>
        </w:rPr>
      </w:pPr>
      <w:r>
        <w:rPr>
          <w:rFonts w:ascii="仿宋" w:eastAsia="仿宋" w:hAnsi="仿宋" w:cs="仿宋" w:hint="eastAsia"/>
          <w:spacing w:val="7"/>
          <w:sz w:val="28"/>
          <w:szCs w:val="28"/>
          <w:lang w:val="zh-CN"/>
        </w:rPr>
        <w:t>（1）法人或者其他组织的营业执照等证明文件，自然人的身份证明；</w:t>
      </w:r>
    </w:p>
    <w:p w14:paraId="59C179A7" w14:textId="77777777" w:rsidR="00AF3BEA" w:rsidRDefault="00AF3BEA" w:rsidP="00AF3BEA">
      <w:pPr>
        <w:shd w:val="clear" w:color="auto" w:fill="FFFFFF"/>
        <w:spacing w:line="460" w:lineRule="exact"/>
        <w:ind w:firstLineChars="200" w:firstLine="588"/>
        <w:rPr>
          <w:rFonts w:ascii="仿宋" w:eastAsia="仿宋" w:hAnsi="仿宋" w:cs="仿宋" w:hint="eastAsia"/>
          <w:spacing w:val="7"/>
          <w:sz w:val="28"/>
          <w:szCs w:val="28"/>
        </w:rPr>
      </w:pPr>
      <w:r>
        <w:rPr>
          <w:rFonts w:ascii="仿宋" w:eastAsia="仿宋" w:hAnsi="仿宋" w:cs="仿宋" w:hint="eastAsia"/>
          <w:spacing w:val="7"/>
          <w:sz w:val="28"/>
          <w:szCs w:val="28"/>
          <w:lang w:val="zh-CN"/>
        </w:rPr>
        <w:t>（</w:t>
      </w:r>
      <w:r>
        <w:rPr>
          <w:rFonts w:ascii="仿宋" w:eastAsia="仿宋" w:hAnsi="仿宋" w:cs="仿宋" w:hint="eastAsia"/>
          <w:spacing w:val="7"/>
          <w:sz w:val="28"/>
          <w:szCs w:val="28"/>
        </w:rPr>
        <w:t>2</w:t>
      </w:r>
      <w:r>
        <w:rPr>
          <w:rFonts w:ascii="仿宋" w:eastAsia="仿宋" w:hAnsi="仿宋" w:cs="仿宋" w:hint="eastAsia"/>
          <w:spacing w:val="7"/>
          <w:sz w:val="28"/>
          <w:szCs w:val="28"/>
          <w:lang w:val="zh-CN"/>
        </w:rPr>
        <w:t>）未被“信用中国”网站列入失信被执行人、重大税收违法案件当事人名单、采购严重失信行为记录名单</w:t>
      </w:r>
      <w:r>
        <w:rPr>
          <w:rFonts w:ascii="仿宋" w:eastAsia="仿宋" w:hAnsi="仿宋" w:cs="仿宋" w:hint="eastAsia"/>
          <w:spacing w:val="7"/>
          <w:sz w:val="28"/>
          <w:szCs w:val="28"/>
        </w:rPr>
        <w:t>；</w:t>
      </w:r>
    </w:p>
    <w:p w14:paraId="6E64E76A" w14:textId="77777777" w:rsidR="00AF3BEA" w:rsidRDefault="00AF3BEA" w:rsidP="00AF3BEA">
      <w:pPr>
        <w:shd w:val="clear" w:color="auto" w:fill="FFFFFF"/>
        <w:spacing w:line="460" w:lineRule="exact"/>
        <w:ind w:firstLineChars="200" w:firstLine="588"/>
        <w:rPr>
          <w:rFonts w:ascii="仿宋" w:eastAsia="仿宋" w:hAnsi="仿宋" w:cs="仿宋" w:hint="eastAsia"/>
          <w:spacing w:val="7"/>
          <w:sz w:val="28"/>
          <w:szCs w:val="28"/>
          <w:lang w:val="zh-CN"/>
        </w:rPr>
      </w:pPr>
      <w:r>
        <w:rPr>
          <w:rFonts w:ascii="仿宋" w:eastAsia="仿宋" w:hAnsi="仿宋" w:cs="仿宋" w:hint="eastAsia"/>
          <w:spacing w:val="7"/>
          <w:sz w:val="28"/>
          <w:szCs w:val="28"/>
          <w:lang w:val="zh-CN"/>
        </w:rPr>
        <w:t>（3）法定代表人身份证明及法定代表人本人身份证复印件；非法定代表人参加投标的，必须提供法定代表人签名或盖章的授权委托书、法定代表人和被授权人两人的身份证复印件。</w:t>
      </w:r>
    </w:p>
    <w:p w14:paraId="300EAEFE" w14:textId="77777777" w:rsidR="00AF3BEA" w:rsidRDefault="00AF3BEA" w:rsidP="00AF3BEA">
      <w:pPr>
        <w:adjustRightInd w:val="0"/>
        <w:snapToGrid w:val="0"/>
        <w:spacing w:line="460" w:lineRule="exact"/>
        <w:ind w:firstLineChars="200" w:firstLine="588"/>
        <w:rPr>
          <w:rFonts w:ascii="仿宋" w:eastAsia="仿宋" w:hAnsi="仿宋" w:cs="仿宋" w:hint="eastAsia"/>
          <w:spacing w:val="7"/>
          <w:sz w:val="28"/>
          <w:szCs w:val="28"/>
          <w:lang w:val="zh-CN"/>
        </w:rPr>
      </w:pPr>
      <w:r>
        <w:rPr>
          <w:rFonts w:ascii="仿宋" w:eastAsia="仿宋" w:hAnsi="仿宋" w:cs="仿宋" w:hint="eastAsia"/>
          <w:spacing w:val="7"/>
          <w:sz w:val="28"/>
          <w:szCs w:val="28"/>
          <w:lang w:val="zh-CN"/>
        </w:rPr>
        <w:t>（4）本项目的特定资格要求：供应商单位负责人为同一人或者存在直接控股、管理关系的不同供应商，不得同时参加同一合同项下的采购活动。</w:t>
      </w:r>
    </w:p>
    <w:p w14:paraId="3E5C05E3" w14:textId="77777777" w:rsidR="00AF3BEA" w:rsidRDefault="00AF3BEA" w:rsidP="00AF3BEA">
      <w:pPr>
        <w:adjustRightInd w:val="0"/>
        <w:snapToGrid w:val="0"/>
        <w:spacing w:line="460" w:lineRule="exact"/>
        <w:ind w:firstLineChars="200" w:firstLine="588"/>
        <w:rPr>
          <w:rFonts w:ascii="方正仿宋_GBK" w:eastAsia="方正仿宋_GBK" w:hAnsi="方正仿宋_GBK" w:cs="方正仿宋_GBK" w:hint="eastAsia"/>
          <w:sz w:val="28"/>
          <w:szCs w:val="28"/>
        </w:rPr>
      </w:pPr>
      <w:bookmarkStart w:id="0" w:name="_Hlk169123493"/>
      <w:r>
        <w:rPr>
          <w:rFonts w:ascii="仿宋" w:eastAsia="仿宋" w:hAnsi="仿宋" w:cs="仿宋" w:hint="eastAsia"/>
          <w:spacing w:val="7"/>
          <w:sz w:val="28"/>
          <w:szCs w:val="28"/>
          <w:lang w:val="zh-CN"/>
        </w:rPr>
        <w:t>（5）</w:t>
      </w:r>
      <w:r>
        <w:rPr>
          <w:rFonts w:eastAsia="方正仿宋_GBK"/>
          <w:sz w:val="28"/>
          <w:szCs w:val="28"/>
        </w:rPr>
        <w:t>落实政府采购政策需满足的资格要求：</w:t>
      </w:r>
      <w:r>
        <w:rPr>
          <w:rFonts w:eastAsia="方正仿宋_GBK" w:hint="eastAsia"/>
          <w:sz w:val="28"/>
          <w:szCs w:val="28"/>
          <w:u w:val="single"/>
        </w:rPr>
        <w:t>本项目</w:t>
      </w:r>
      <w:r>
        <w:rPr>
          <w:rFonts w:eastAsia="方正仿宋_GBK"/>
          <w:sz w:val="28"/>
          <w:szCs w:val="28"/>
          <w:u w:val="single"/>
        </w:rPr>
        <w:t>属于专门面向中小企业采购的项目</w:t>
      </w:r>
      <w:r>
        <w:rPr>
          <w:rFonts w:eastAsia="方正仿宋_GBK"/>
          <w:sz w:val="28"/>
          <w:szCs w:val="28"/>
          <w:u w:val="single"/>
        </w:rPr>
        <w:t>,</w:t>
      </w:r>
      <w:r>
        <w:rPr>
          <w:rFonts w:eastAsia="方正仿宋_GBK"/>
          <w:sz w:val="28"/>
          <w:szCs w:val="28"/>
          <w:u w:val="single"/>
        </w:rPr>
        <w:t>供应商应为中小微企业、监狱企业或残疾人福利性单位，并按照采购文件要求提供《中小企业声明函》、《残疾人福利性单位声明函》或监狱和戒毒企业证明材料。</w:t>
      </w:r>
    </w:p>
    <w:bookmarkEnd w:id="0"/>
    <w:p w14:paraId="6B5AB778" w14:textId="63A4B211" w:rsidR="00AF3BEA" w:rsidRDefault="00AF3BEA" w:rsidP="00AF3BEA">
      <w:pPr>
        <w:adjustRightInd w:val="0"/>
        <w:snapToGrid w:val="0"/>
        <w:spacing w:line="460" w:lineRule="exact"/>
        <w:ind w:firstLineChars="200" w:firstLine="588"/>
        <w:rPr>
          <w:rFonts w:ascii="方正仿宋_GBK" w:eastAsia="方正仿宋_GBK" w:hAnsi="方正仿宋_GBK" w:cs="方正仿宋_GBK" w:hint="eastAsia"/>
          <w:sz w:val="28"/>
          <w:szCs w:val="28"/>
        </w:rPr>
      </w:pPr>
      <w:r>
        <w:rPr>
          <w:rFonts w:ascii="仿宋" w:eastAsia="仿宋" w:hAnsi="仿宋" w:cs="仿宋" w:hint="eastAsia"/>
          <w:spacing w:val="7"/>
          <w:sz w:val="28"/>
          <w:szCs w:val="28"/>
          <w:lang w:val="zh-CN"/>
        </w:rPr>
        <w:t>（6）投标供</w:t>
      </w:r>
      <w:r>
        <w:rPr>
          <w:rFonts w:ascii="方正仿宋_GBK" w:eastAsia="方正仿宋_GBK" w:hAnsi="方正仿宋_GBK" w:cs="方正仿宋_GBK" w:hint="eastAsia"/>
          <w:sz w:val="28"/>
          <w:szCs w:val="28"/>
        </w:rPr>
        <w:t>应商可以是服装生产加工厂家或是代理商（经销商），</w:t>
      </w:r>
      <w:r w:rsidR="001140A0">
        <w:rPr>
          <w:rFonts w:ascii="方正仿宋_GBK" w:eastAsia="方正仿宋_GBK" w:hAnsi="方正仿宋_GBK" w:cs="方正仿宋_GBK" w:hint="eastAsia"/>
          <w:sz w:val="28"/>
          <w:szCs w:val="28"/>
        </w:rPr>
        <w:t>须</w:t>
      </w:r>
      <w:r>
        <w:rPr>
          <w:rFonts w:ascii="方正仿宋_GBK" w:eastAsia="方正仿宋_GBK" w:hAnsi="方正仿宋_GBK" w:cs="方正仿宋_GBK" w:hint="eastAsia"/>
          <w:sz w:val="28"/>
          <w:szCs w:val="28"/>
        </w:rPr>
        <w:t>提供相关证明材料。</w:t>
      </w:r>
    </w:p>
    <w:p w14:paraId="123D66EA"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b/>
          <w:sz w:val="28"/>
          <w:szCs w:val="28"/>
        </w:rPr>
        <w:t>三、获取采购文件</w:t>
      </w:r>
    </w:p>
    <w:p w14:paraId="58A1DD46" w14:textId="78D9B2B3" w:rsidR="00AF3BEA" w:rsidRDefault="00AF3BEA" w:rsidP="00AF3BEA">
      <w:pPr>
        <w:shd w:val="clear" w:color="auto" w:fill="FFFFFF"/>
        <w:spacing w:line="460" w:lineRule="exact"/>
        <w:ind w:firstLineChars="200" w:firstLine="588"/>
        <w:rPr>
          <w:rFonts w:ascii="仿宋" w:eastAsia="仿宋" w:hAnsi="仿宋" w:cs="仿宋" w:hint="eastAsia"/>
          <w:spacing w:val="7"/>
          <w:sz w:val="28"/>
          <w:szCs w:val="28"/>
          <w:lang w:val="zh-CN"/>
        </w:rPr>
      </w:pPr>
      <w:r>
        <w:rPr>
          <w:rFonts w:ascii="仿宋" w:eastAsia="仿宋" w:hAnsi="仿宋" w:cs="仿宋" w:hint="eastAsia"/>
          <w:spacing w:val="7"/>
          <w:sz w:val="28"/>
          <w:szCs w:val="28"/>
          <w:lang w:val="zh-CN"/>
        </w:rPr>
        <w:t>时间：202</w:t>
      </w:r>
      <w:r w:rsidR="001140A0">
        <w:rPr>
          <w:rFonts w:ascii="仿宋" w:eastAsia="仿宋" w:hAnsi="仿宋" w:cs="仿宋" w:hint="eastAsia"/>
          <w:spacing w:val="7"/>
          <w:sz w:val="28"/>
          <w:szCs w:val="28"/>
          <w:lang w:val="zh-CN"/>
        </w:rPr>
        <w:t>5</w:t>
      </w:r>
      <w:r>
        <w:rPr>
          <w:rFonts w:ascii="仿宋" w:eastAsia="仿宋" w:hAnsi="仿宋" w:cs="仿宋" w:hint="eastAsia"/>
          <w:spacing w:val="7"/>
          <w:sz w:val="28"/>
          <w:szCs w:val="28"/>
          <w:lang w:val="zh-CN"/>
        </w:rPr>
        <w:t>年</w:t>
      </w:r>
      <w:r w:rsidR="002D36CD">
        <w:rPr>
          <w:rFonts w:ascii="仿宋" w:eastAsia="仿宋" w:hAnsi="仿宋" w:cs="仿宋" w:hint="eastAsia"/>
          <w:spacing w:val="7"/>
          <w:sz w:val="28"/>
          <w:szCs w:val="28"/>
          <w:lang w:val="zh-CN"/>
        </w:rPr>
        <w:t>5</w:t>
      </w:r>
      <w:r>
        <w:rPr>
          <w:rFonts w:ascii="仿宋" w:eastAsia="仿宋" w:hAnsi="仿宋" w:cs="仿宋" w:hint="eastAsia"/>
          <w:spacing w:val="7"/>
          <w:sz w:val="28"/>
          <w:szCs w:val="28"/>
          <w:lang w:val="zh-CN"/>
        </w:rPr>
        <w:t>月</w:t>
      </w:r>
      <w:r w:rsidR="002D36CD">
        <w:rPr>
          <w:rFonts w:ascii="仿宋" w:eastAsia="仿宋" w:hAnsi="仿宋" w:cs="仿宋" w:hint="eastAsia"/>
          <w:spacing w:val="7"/>
          <w:sz w:val="28"/>
          <w:szCs w:val="28"/>
          <w:lang w:val="zh-CN"/>
        </w:rPr>
        <w:t>29</w:t>
      </w:r>
      <w:r>
        <w:rPr>
          <w:rFonts w:ascii="仿宋" w:eastAsia="仿宋" w:hAnsi="仿宋" w:cs="仿宋" w:hint="eastAsia"/>
          <w:spacing w:val="7"/>
          <w:sz w:val="28"/>
          <w:szCs w:val="28"/>
          <w:lang w:val="zh-CN"/>
        </w:rPr>
        <w:t>日至202</w:t>
      </w:r>
      <w:r w:rsidR="00EB0D11">
        <w:rPr>
          <w:rFonts w:ascii="仿宋" w:eastAsia="仿宋" w:hAnsi="仿宋" w:cs="仿宋" w:hint="eastAsia"/>
          <w:spacing w:val="7"/>
          <w:sz w:val="28"/>
          <w:szCs w:val="28"/>
          <w:lang w:val="zh-CN"/>
        </w:rPr>
        <w:t>5</w:t>
      </w:r>
      <w:r>
        <w:rPr>
          <w:rFonts w:ascii="仿宋" w:eastAsia="仿宋" w:hAnsi="仿宋" w:cs="仿宋" w:hint="eastAsia"/>
          <w:spacing w:val="7"/>
          <w:sz w:val="28"/>
          <w:szCs w:val="28"/>
          <w:lang w:val="zh-CN"/>
        </w:rPr>
        <w:t>年</w:t>
      </w:r>
      <w:r w:rsidR="002D36CD">
        <w:rPr>
          <w:rFonts w:ascii="仿宋" w:eastAsia="仿宋" w:hAnsi="仿宋" w:cs="仿宋" w:hint="eastAsia"/>
          <w:spacing w:val="7"/>
          <w:sz w:val="28"/>
          <w:szCs w:val="28"/>
          <w:lang w:val="zh-CN"/>
        </w:rPr>
        <w:t>6</w:t>
      </w:r>
      <w:r>
        <w:rPr>
          <w:rFonts w:ascii="仿宋" w:eastAsia="仿宋" w:hAnsi="仿宋" w:cs="仿宋" w:hint="eastAsia"/>
          <w:spacing w:val="7"/>
          <w:sz w:val="28"/>
          <w:szCs w:val="28"/>
          <w:lang w:val="zh-CN"/>
        </w:rPr>
        <w:t>月</w:t>
      </w:r>
      <w:r w:rsidR="002D36CD">
        <w:rPr>
          <w:rFonts w:ascii="仿宋" w:eastAsia="仿宋" w:hAnsi="仿宋" w:cs="仿宋" w:hint="eastAsia"/>
          <w:spacing w:val="7"/>
          <w:sz w:val="28"/>
          <w:szCs w:val="28"/>
          <w:lang w:val="zh-CN"/>
        </w:rPr>
        <w:t>10</w:t>
      </w:r>
      <w:r>
        <w:rPr>
          <w:rFonts w:ascii="仿宋" w:eastAsia="仿宋" w:hAnsi="仿宋" w:cs="仿宋" w:hint="eastAsia"/>
          <w:spacing w:val="7"/>
          <w:sz w:val="28"/>
          <w:szCs w:val="28"/>
          <w:lang w:val="zh-CN"/>
        </w:rPr>
        <w:t>日</w:t>
      </w:r>
    </w:p>
    <w:p w14:paraId="54B29E18" w14:textId="77777777" w:rsidR="00AF3BEA" w:rsidRDefault="00AF3BEA" w:rsidP="00AF3BEA">
      <w:pPr>
        <w:shd w:val="clear" w:color="auto" w:fill="FFFFFF"/>
        <w:spacing w:line="460" w:lineRule="exact"/>
        <w:ind w:firstLineChars="200" w:firstLine="588"/>
        <w:rPr>
          <w:rFonts w:ascii="仿宋" w:eastAsia="仿宋" w:hAnsi="仿宋" w:cs="仿宋" w:hint="eastAsia"/>
          <w:spacing w:val="7"/>
          <w:sz w:val="28"/>
          <w:szCs w:val="28"/>
          <w:lang w:val="zh-CN"/>
        </w:rPr>
      </w:pPr>
      <w:r>
        <w:rPr>
          <w:rFonts w:ascii="仿宋" w:eastAsia="仿宋" w:hAnsi="仿宋" w:cs="仿宋" w:hint="eastAsia"/>
          <w:spacing w:val="7"/>
          <w:sz w:val="28"/>
          <w:szCs w:val="28"/>
          <w:lang w:val="zh-CN"/>
        </w:rPr>
        <w:t>地点：南通市民政局网站</w:t>
      </w:r>
    </w:p>
    <w:p w14:paraId="6367EC7D" w14:textId="534ADB9A" w:rsidR="00AF3BEA" w:rsidRDefault="00AF3BEA" w:rsidP="00AF3BEA">
      <w:pPr>
        <w:shd w:val="clear" w:color="auto" w:fill="FFFFFF"/>
        <w:spacing w:line="460" w:lineRule="exact"/>
        <w:ind w:firstLineChars="200" w:firstLine="588"/>
        <w:rPr>
          <w:rFonts w:ascii="仿宋" w:eastAsia="仿宋" w:hAnsi="仿宋" w:cs="仿宋" w:hint="eastAsia"/>
          <w:spacing w:val="7"/>
          <w:sz w:val="28"/>
          <w:szCs w:val="28"/>
          <w:lang w:val="zh-CN"/>
        </w:rPr>
      </w:pPr>
      <w:r>
        <w:rPr>
          <w:rFonts w:ascii="仿宋" w:eastAsia="仿宋" w:hAnsi="仿宋" w:cs="仿宋" w:hint="eastAsia"/>
          <w:spacing w:val="7"/>
          <w:sz w:val="28"/>
          <w:szCs w:val="28"/>
          <w:lang w:val="zh-CN"/>
        </w:rPr>
        <w:t>方式：自行下载</w:t>
      </w:r>
      <w:r w:rsidR="00BF7EEA">
        <w:rPr>
          <w:rFonts w:ascii="仿宋" w:eastAsia="仿宋" w:hAnsi="仿宋" w:cs="仿宋" w:hint="eastAsia"/>
          <w:spacing w:val="7"/>
          <w:sz w:val="28"/>
          <w:szCs w:val="28"/>
          <w:lang w:val="zh-CN"/>
        </w:rPr>
        <w:t>磋商</w:t>
      </w:r>
      <w:r>
        <w:rPr>
          <w:rFonts w:ascii="仿宋" w:eastAsia="仿宋" w:hAnsi="仿宋" w:cs="仿宋" w:hint="eastAsia"/>
          <w:spacing w:val="7"/>
          <w:sz w:val="28"/>
          <w:szCs w:val="28"/>
          <w:lang w:val="zh-CN"/>
        </w:rPr>
        <w:t>文件</w:t>
      </w:r>
    </w:p>
    <w:p w14:paraId="24E85539"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b/>
          <w:sz w:val="28"/>
          <w:szCs w:val="28"/>
        </w:rPr>
        <w:t>四、</w:t>
      </w:r>
      <w:r>
        <w:rPr>
          <w:rFonts w:ascii="仿宋" w:eastAsia="仿宋" w:hAnsi="仿宋" w:cs="仿宋" w:hint="eastAsia"/>
          <w:b/>
          <w:bCs/>
          <w:spacing w:val="7"/>
          <w:sz w:val="28"/>
          <w:szCs w:val="28"/>
        </w:rPr>
        <w:t>响应文件提交</w:t>
      </w:r>
    </w:p>
    <w:p w14:paraId="001A2F12" w14:textId="1AF1C783" w:rsidR="00AF3BEA" w:rsidRDefault="00AF3BEA" w:rsidP="00AF3BEA">
      <w:pPr>
        <w:shd w:val="clear" w:color="auto" w:fill="FFFFFF"/>
        <w:spacing w:line="460" w:lineRule="exact"/>
        <w:ind w:firstLineChars="200" w:firstLine="588"/>
        <w:rPr>
          <w:rFonts w:ascii="仿宋" w:eastAsia="仿宋" w:hAnsi="仿宋" w:cs="仿宋" w:hint="eastAsia"/>
          <w:spacing w:val="7"/>
          <w:sz w:val="28"/>
          <w:szCs w:val="28"/>
        </w:rPr>
      </w:pPr>
      <w:r>
        <w:rPr>
          <w:rFonts w:ascii="仿宋" w:eastAsia="仿宋" w:hAnsi="仿宋" w:cs="仿宋" w:hint="eastAsia"/>
          <w:spacing w:val="7"/>
          <w:sz w:val="28"/>
          <w:szCs w:val="28"/>
        </w:rPr>
        <w:t>截止时间：</w:t>
      </w:r>
      <w:r>
        <w:rPr>
          <w:rFonts w:ascii="仿宋" w:eastAsia="仿宋" w:hAnsi="仿宋" w:cs="仿宋" w:hint="eastAsia"/>
          <w:b/>
          <w:bCs/>
          <w:spacing w:val="7"/>
          <w:sz w:val="28"/>
          <w:szCs w:val="28"/>
        </w:rPr>
        <w:t>202</w:t>
      </w:r>
      <w:r w:rsidR="001140A0">
        <w:rPr>
          <w:rFonts w:ascii="仿宋" w:eastAsia="仿宋" w:hAnsi="仿宋" w:cs="仿宋" w:hint="eastAsia"/>
          <w:b/>
          <w:bCs/>
          <w:spacing w:val="7"/>
          <w:sz w:val="28"/>
          <w:szCs w:val="28"/>
        </w:rPr>
        <w:t>5</w:t>
      </w:r>
      <w:r>
        <w:rPr>
          <w:rFonts w:ascii="仿宋" w:eastAsia="仿宋" w:hAnsi="仿宋" w:cs="仿宋" w:hint="eastAsia"/>
          <w:b/>
          <w:bCs/>
          <w:spacing w:val="7"/>
          <w:sz w:val="28"/>
          <w:szCs w:val="28"/>
        </w:rPr>
        <w:t>年</w:t>
      </w:r>
      <w:r w:rsidR="002D36CD">
        <w:rPr>
          <w:rFonts w:ascii="仿宋" w:eastAsia="仿宋" w:hAnsi="仿宋" w:cs="仿宋" w:hint="eastAsia"/>
          <w:b/>
          <w:bCs/>
          <w:spacing w:val="7"/>
          <w:sz w:val="28"/>
          <w:szCs w:val="28"/>
        </w:rPr>
        <w:t>6</w:t>
      </w:r>
      <w:r>
        <w:rPr>
          <w:rFonts w:ascii="仿宋" w:eastAsia="仿宋" w:hAnsi="仿宋" w:cs="仿宋" w:hint="eastAsia"/>
          <w:b/>
          <w:bCs/>
          <w:spacing w:val="7"/>
          <w:sz w:val="28"/>
          <w:szCs w:val="28"/>
        </w:rPr>
        <w:t>月</w:t>
      </w:r>
      <w:r w:rsidR="002D36CD">
        <w:rPr>
          <w:rFonts w:ascii="仿宋" w:eastAsia="仿宋" w:hAnsi="仿宋" w:cs="仿宋" w:hint="eastAsia"/>
          <w:b/>
          <w:bCs/>
          <w:spacing w:val="7"/>
          <w:sz w:val="28"/>
          <w:szCs w:val="28"/>
        </w:rPr>
        <w:t>10</w:t>
      </w:r>
      <w:r>
        <w:rPr>
          <w:rFonts w:ascii="仿宋" w:eastAsia="仿宋" w:hAnsi="仿宋" w:cs="仿宋" w:hint="eastAsia"/>
          <w:b/>
          <w:bCs/>
          <w:spacing w:val="7"/>
          <w:sz w:val="28"/>
          <w:szCs w:val="28"/>
        </w:rPr>
        <w:t>日</w:t>
      </w:r>
      <w:r w:rsidR="002D36CD">
        <w:rPr>
          <w:rFonts w:ascii="仿宋" w:eastAsia="仿宋" w:hAnsi="仿宋" w:cs="仿宋" w:hint="eastAsia"/>
          <w:b/>
          <w:bCs/>
          <w:spacing w:val="7"/>
          <w:sz w:val="28"/>
          <w:szCs w:val="28"/>
        </w:rPr>
        <w:t>09</w:t>
      </w:r>
      <w:r>
        <w:rPr>
          <w:rFonts w:ascii="仿宋" w:eastAsia="仿宋" w:hAnsi="仿宋" w:cs="仿宋" w:hint="eastAsia"/>
          <w:b/>
          <w:bCs/>
          <w:spacing w:val="7"/>
          <w:sz w:val="28"/>
          <w:szCs w:val="28"/>
        </w:rPr>
        <w:t>点</w:t>
      </w:r>
      <w:r w:rsidR="002D36CD">
        <w:rPr>
          <w:rFonts w:ascii="仿宋" w:eastAsia="仿宋" w:hAnsi="仿宋" w:cs="仿宋" w:hint="eastAsia"/>
          <w:b/>
          <w:bCs/>
          <w:spacing w:val="7"/>
          <w:sz w:val="28"/>
          <w:szCs w:val="28"/>
        </w:rPr>
        <w:t>3</w:t>
      </w:r>
      <w:r>
        <w:rPr>
          <w:rFonts w:ascii="仿宋" w:eastAsia="仿宋" w:hAnsi="仿宋" w:cs="仿宋" w:hint="eastAsia"/>
          <w:b/>
          <w:bCs/>
          <w:spacing w:val="7"/>
          <w:sz w:val="28"/>
          <w:szCs w:val="28"/>
        </w:rPr>
        <w:t>0分（北京时间）</w:t>
      </w:r>
    </w:p>
    <w:p w14:paraId="078C8455" w14:textId="77777777" w:rsidR="00AF3BEA" w:rsidRDefault="00AF3BEA" w:rsidP="00AF3BEA">
      <w:pPr>
        <w:shd w:val="clear" w:color="auto" w:fill="FFFFFF"/>
        <w:spacing w:line="460" w:lineRule="exact"/>
        <w:ind w:firstLineChars="200" w:firstLine="588"/>
        <w:rPr>
          <w:rFonts w:ascii="仿宋" w:eastAsia="仿宋" w:hAnsi="仿宋" w:cs="仿宋" w:hint="eastAsia"/>
          <w:b/>
          <w:bCs/>
          <w:sz w:val="28"/>
          <w:szCs w:val="28"/>
          <w:u w:val="single"/>
        </w:rPr>
      </w:pPr>
      <w:r>
        <w:rPr>
          <w:rFonts w:ascii="仿宋" w:eastAsia="仿宋" w:hAnsi="仿宋" w:cs="仿宋" w:hint="eastAsia"/>
          <w:spacing w:val="7"/>
          <w:sz w:val="28"/>
          <w:szCs w:val="28"/>
        </w:rPr>
        <w:t>地点：</w:t>
      </w:r>
      <w:r>
        <w:rPr>
          <w:rFonts w:ascii="仿宋" w:eastAsia="仿宋" w:hAnsi="仿宋" w:cs="仿宋" w:hint="eastAsia"/>
          <w:b/>
          <w:bCs/>
          <w:sz w:val="28"/>
          <w:szCs w:val="28"/>
          <w:u w:val="single"/>
        </w:rPr>
        <w:t>南通市崇川</w:t>
      </w:r>
      <w:proofErr w:type="gramStart"/>
      <w:r>
        <w:rPr>
          <w:rFonts w:ascii="仿宋" w:eastAsia="仿宋" w:hAnsi="仿宋" w:cs="仿宋" w:hint="eastAsia"/>
          <w:b/>
          <w:bCs/>
          <w:sz w:val="28"/>
          <w:szCs w:val="28"/>
          <w:u w:val="single"/>
        </w:rPr>
        <w:t>区通京大道</w:t>
      </w:r>
      <w:proofErr w:type="gramEnd"/>
      <w:r>
        <w:rPr>
          <w:rFonts w:ascii="仿宋" w:eastAsia="仿宋" w:hAnsi="仿宋" w:cs="仿宋" w:hint="eastAsia"/>
          <w:b/>
          <w:bCs/>
          <w:sz w:val="28"/>
          <w:szCs w:val="28"/>
          <w:u w:val="single"/>
        </w:rPr>
        <w:t>100号南通市殡仪馆行政楼二楼会议室，如有变动另行通知。</w:t>
      </w:r>
    </w:p>
    <w:p w14:paraId="34BD6C99" w14:textId="77777777" w:rsidR="00AF3BEA" w:rsidRDefault="00AF3BEA" w:rsidP="00AF3BEA">
      <w:pPr>
        <w:shd w:val="clear" w:color="auto" w:fill="FFFFFF"/>
        <w:spacing w:line="460" w:lineRule="exact"/>
        <w:ind w:firstLineChars="200" w:firstLine="590"/>
        <w:rPr>
          <w:rFonts w:ascii="仿宋" w:eastAsia="仿宋" w:hAnsi="仿宋" w:cs="仿宋" w:hint="eastAsia"/>
          <w:b/>
          <w:bCs/>
          <w:spacing w:val="7"/>
          <w:sz w:val="28"/>
          <w:szCs w:val="28"/>
        </w:rPr>
      </w:pPr>
      <w:r>
        <w:rPr>
          <w:rFonts w:ascii="仿宋" w:eastAsia="仿宋" w:hAnsi="仿宋" w:cs="仿宋" w:hint="eastAsia"/>
          <w:b/>
          <w:bCs/>
          <w:spacing w:val="7"/>
          <w:sz w:val="28"/>
          <w:szCs w:val="28"/>
        </w:rPr>
        <w:t>五、开启</w:t>
      </w:r>
    </w:p>
    <w:p w14:paraId="61FC08E1" w14:textId="26839D3D" w:rsidR="00AF3BEA" w:rsidRDefault="00AF3BEA" w:rsidP="00AF3BEA">
      <w:pPr>
        <w:shd w:val="clear" w:color="auto" w:fill="FFFFFF"/>
        <w:spacing w:line="460" w:lineRule="exact"/>
        <w:ind w:firstLineChars="200" w:firstLine="588"/>
        <w:rPr>
          <w:rFonts w:ascii="仿宋" w:eastAsia="仿宋" w:hAnsi="仿宋" w:cs="仿宋" w:hint="eastAsia"/>
          <w:spacing w:val="7"/>
          <w:sz w:val="28"/>
          <w:szCs w:val="28"/>
        </w:rPr>
      </w:pPr>
      <w:r>
        <w:rPr>
          <w:rFonts w:ascii="仿宋" w:eastAsia="仿宋" w:hAnsi="仿宋" w:cs="仿宋" w:hint="eastAsia"/>
          <w:spacing w:val="7"/>
          <w:sz w:val="28"/>
          <w:szCs w:val="28"/>
        </w:rPr>
        <w:t>时间</w:t>
      </w:r>
      <w:r>
        <w:rPr>
          <w:rFonts w:ascii="仿宋" w:eastAsia="仿宋" w:hAnsi="仿宋" w:cs="仿宋" w:hint="eastAsia"/>
          <w:b/>
          <w:bCs/>
          <w:spacing w:val="7"/>
          <w:sz w:val="28"/>
          <w:szCs w:val="28"/>
        </w:rPr>
        <w:t>：</w:t>
      </w:r>
      <w:r w:rsidR="002D36CD">
        <w:rPr>
          <w:rFonts w:ascii="仿宋" w:eastAsia="仿宋" w:hAnsi="仿宋" w:cs="仿宋" w:hint="eastAsia"/>
          <w:b/>
          <w:bCs/>
          <w:spacing w:val="7"/>
          <w:sz w:val="28"/>
          <w:szCs w:val="28"/>
        </w:rPr>
        <w:t>2025年6月10日09点30分</w:t>
      </w:r>
      <w:r>
        <w:rPr>
          <w:rFonts w:ascii="仿宋" w:eastAsia="仿宋" w:hAnsi="仿宋" w:cs="仿宋" w:hint="eastAsia"/>
          <w:b/>
          <w:bCs/>
          <w:spacing w:val="7"/>
          <w:sz w:val="28"/>
          <w:szCs w:val="28"/>
        </w:rPr>
        <w:t>（北京时间）</w:t>
      </w:r>
    </w:p>
    <w:p w14:paraId="1CED927E" w14:textId="77777777" w:rsidR="00AF3BEA" w:rsidRDefault="00AF3BEA" w:rsidP="00AF3BEA">
      <w:pPr>
        <w:shd w:val="clear" w:color="auto" w:fill="FFFFFF"/>
        <w:spacing w:line="460" w:lineRule="exact"/>
        <w:ind w:firstLineChars="200" w:firstLine="588"/>
        <w:rPr>
          <w:rFonts w:ascii="仿宋" w:eastAsia="仿宋" w:hAnsi="仿宋" w:cs="仿宋" w:hint="eastAsia"/>
          <w:b/>
          <w:bCs/>
          <w:sz w:val="28"/>
          <w:szCs w:val="28"/>
          <w:u w:val="single"/>
        </w:rPr>
      </w:pPr>
      <w:r>
        <w:rPr>
          <w:rFonts w:ascii="仿宋" w:eastAsia="仿宋" w:hAnsi="仿宋" w:cs="仿宋" w:hint="eastAsia"/>
          <w:spacing w:val="7"/>
          <w:sz w:val="28"/>
          <w:szCs w:val="28"/>
        </w:rPr>
        <w:t>地点：</w:t>
      </w:r>
      <w:r>
        <w:rPr>
          <w:rFonts w:ascii="仿宋" w:eastAsia="仿宋" w:hAnsi="仿宋" w:cs="仿宋" w:hint="eastAsia"/>
          <w:b/>
          <w:bCs/>
          <w:sz w:val="28"/>
          <w:szCs w:val="28"/>
          <w:u w:val="single"/>
        </w:rPr>
        <w:t>南通市崇川</w:t>
      </w:r>
      <w:proofErr w:type="gramStart"/>
      <w:r>
        <w:rPr>
          <w:rFonts w:ascii="仿宋" w:eastAsia="仿宋" w:hAnsi="仿宋" w:cs="仿宋" w:hint="eastAsia"/>
          <w:b/>
          <w:bCs/>
          <w:sz w:val="28"/>
          <w:szCs w:val="28"/>
          <w:u w:val="single"/>
        </w:rPr>
        <w:t>区通京大道</w:t>
      </w:r>
      <w:proofErr w:type="gramEnd"/>
      <w:r>
        <w:rPr>
          <w:rFonts w:ascii="仿宋" w:eastAsia="仿宋" w:hAnsi="仿宋" w:cs="仿宋" w:hint="eastAsia"/>
          <w:b/>
          <w:bCs/>
          <w:sz w:val="28"/>
          <w:szCs w:val="28"/>
          <w:u w:val="single"/>
        </w:rPr>
        <w:t>100号南通市殡仪馆行政楼二楼会议室，如有变动另行通知。</w:t>
      </w:r>
    </w:p>
    <w:p w14:paraId="6119B966" w14:textId="77777777" w:rsidR="00AF3BEA" w:rsidRDefault="00AF3BEA" w:rsidP="00AF3BEA">
      <w:pPr>
        <w:shd w:val="clear" w:color="auto" w:fill="FFFFFF"/>
        <w:spacing w:line="460" w:lineRule="exact"/>
        <w:ind w:firstLineChars="200" w:firstLine="562"/>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b/>
          <w:sz w:val="28"/>
          <w:szCs w:val="28"/>
        </w:rPr>
        <w:t>六、公告期限</w:t>
      </w:r>
    </w:p>
    <w:p w14:paraId="32EA5ECA"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自本公告发布之日起5个工作日。</w:t>
      </w:r>
    </w:p>
    <w:p w14:paraId="644331F7" w14:textId="659F51BE" w:rsidR="00AF3BEA" w:rsidRDefault="00EA1301" w:rsidP="00AF3BEA">
      <w:pPr>
        <w:adjustRightInd w:val="0"/>
        <w:snapToGrid w:val="0"/>
        <w:spacing w:line="460" w:lineRule="exact"/>
        <w:ind w:firstLineChars="200" w:firstLine="562"/>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b/>
          <w:sz w:val="28"/>
          <w:szCs w:val="28"/>
        </w:rPr>
        <w:t>七</w:t>
      </w:r>
      <w:r w:rsidR="00AF3BEA">
        <w:rPr>
          <w:rFonts w:ascii="方正仿宋_GBK" w:eastAsia="方正仿宋_GBK" w:hAnsi="方正仿宋_GBK" w:cs="方正仿宋_GBK" w:hint="eastAsia"/>
          <w:b/>
          <w:sz w:val="28"/>
          <w:szCs w:val="28"/>
        </w:rPr>
        <w:t>、其他补充事宜</w:t>
      </w:r>
    </w:p>
    <w:p w14:paraId="00E0AE9F" w14:textId="77777777" w:rsidR="00AF3BEA" w:rsidRDefault="00AF3BEA" w:rsidP="00AF3BEA">
      <w:pPr>
        <w:adjustRightInd w:val="0"/>
        <w:snapToGrid w:val="0"/>
        <w:spacing w:line="460" w:lineRule="exact"/>
        <w:ind w:firstLineChars="200" w:firstLine="560"/>
        <w:rPr>
          <w:rFonts w:eastAsia="仿宋"/>
          <w:sz w:val="28"/>
          <w:szCs w:val="28"/>
          <w:lang w:val="zh-CN"/>
        </w:rPr>
      </w:pPr>
      <w:r>
        <w:rPr>
          <w:rFonts w:eastAsia="仿宋" w:hint="eastAsia"/>
          <w:sz w:val="28"/>
          <w:szCs w:val="28"/>
          <w:lang w:val="zh-CN"/>
        </w:rPr>
        <w:t>1.</w:t>
      </w:r>
      <w:r>
        <w:rPr>
          <w:rFonts w:eastAsia="仿宋"/>
          <w:sz w:val="28"/>
          <w:szCs w:val="28"/>
          <w:lang w:val="zh-CN"/>
        </w:rPr>
        <w:t xml:space="preserve"> </w:t>
      </w:r>
      <w:r>
        <w:rPr>
          <w:rFonts w:eastAsia="仿宋"/>
          <w:sz w:val="28"/>
          <w:szCs w:val="28"/>
          <w:lang w:val="zh-CN"/>
        </w:rPr>
        <w:t>对项目需求部分的询问、</w:t>
      </w:r>
      <w:r>
        <w:rPr>
          <w:rFonts w:eastAsia="仿宋" w:hint="eastAsia"/>
          <w:sz w:val="28"/>
          <w:szCs w:val="28"/>
          <w:lang w:val="zh-CN"/>
        </w:rPr>
        <w:t>质疑请向采购人提出，由采购人负责答复。</w:t>
      </w:r>
    </w:p>
    <w:p w14:paraId="4697ADBA" w14:textId="77777777" w:rsidR="00AF3BEA" w:rsidRDefault="00AF3BEA" w:rsidP="00AF3BEA">
      <w:pPr>
        <w:adjustRightInd w:val="0"/>
        <w:snapToGrid w:val="0"/>
        <w:spacing w:line="460" w:lineRule="exact"/>
        <w:ind w:firstLineChars="200" w:firstLine="560"/>
        <w:rPr>
          <w:rFonts w:eastAsia="仿宋"/>
          <w:sz w:val="28"/>
          <w:szCs w:val="28"/>
          <w:lang w:val="zh-CN"/>
        </w:rPr>
      </w:pPr>
      <w:r>
        <w:rPr>
          <w:rFonts w:eastAsia="仿宋"/>
          <w:sz w:val="28"/>
          <w:szCs w:val="28"/>
          <w:lang w:val="zh-CN"/>
        </w:rPr>
        <w:t>2</w:t>
      </w:r>
      <w:r>
        <w:rPr>
          <w:rFonts w:eastAsia="仿宋" w:hint="eastAsia"/>
          <w:sz w:val="28"/>
          <w:szCs w:val="28"/>
          <w:lang w:val="zh-CN"/>
        </w:rPr>
        <w:t>.</w:t>
      </w:r>
      <w:r>
        <w:rPr>
          <w:rFonts w:eastAsia="仿宋"/>
          <w:sz w:val="28"/>
          <w:szCs w:val="28"/>
          <w:lang w:val="zh-CN"/>
        </w:rPr>
        <w:t>项目磋商活动模式：</w:t>
      </w:r>
      <w:proofErr w:type="gramStart"/>
      <w:r>
        <w:rPr>
          <w:rFonts w:eastAsia="仿宋"/>
          <w:sz w:val="28"/>
          <w:szCs w:val="28"/>
          <w:lang w:val="zh-CN"/>
        </w:rPr>
        <w:t>见面磋商</w:t>
      </w:r>
      <w:proofErr w:type="gramEnd"/>
      <w:r>
        <w:rPr>
          <w:rFonts w:eastAsia="仿宋"/>
          <w:sz w:val="28"/>
          <w:szCs w:val="28"/>
          <w:lang w:val="zh-CN"/>
        </w:rPr>
        <w:t>模式，供应商在</w:t>
      </w:r>
      <w:r>
        <w:rPr>
          <w:rFonts w:eastAsia="仿宋" w:hint="eastAsia"/>
          <w:sz w:val="28"/>
          <w:szCs w:val="28"/>
          <w:lang w:val="zh-CN"/>
        </w:rPr>
        <w:t>南通市殡仪馆行政楼</w:t>
      </w:r>
      <w:r>
        <w:rPr>
          <w:rFonts w:eastAsia="仿宋" w:hint="eastAsia"/>
          <w:sz w:val="28"/>
          <w:szCs w:val="28"/>
          <w:lang w:val="zh-CN"/>
        </w:rPr>
        <w:t>2</w:t>
      </w:r>
      <w:r>
        <w:rPr>
          <w:rFonts w:eastAsia="仿宋" w:hint="eastAsia"/>
          <w:sz w:val="28"/>
          <w:szCs w:val="28"/>
          <w:lang w:val="zh-CN"/>
        </w:rPr>
        <w:t>楼会议室，</w:t>
      </w:r>
      <w:r>
        <w:rPr>
          <w:rFonts w:eastAsia="仿宋"/>
          <w:sz w:val="28"/>
          <w:szCs w:val="28"/>
          <w:lang w:val="zh-CN"/>
        </w:rPr>
        <w:t>参加磋商活动。</w:t>
      </w:r>
    </w:p>
    <w:p w14:paraId="43F0999B" w14:textId="77777777" w:rsidR="00AF3BEA" w:rsidRDefault="00AF3BEA" w:rsidP="00AF3BEA">
      <w:pPr>
        <w:adjustRightInd w:val="0"/>
        <w:snapToGrid w:val="0"/>
        <w:spacing w:line="460" w:lineRule="exact"/>
        <w:ind w:firstLineChars="200" w:firstLine="560"/>
        <w:rPr>
          <w:rFonts w:eastAsia="仿宋"/>
          <w:sz w:val="28"/>
          <w:szCs w:val="28"/>
          <w:lang w:val="zh-CN"/>
        </w:rPr>
      </w:pPr>
      <w:r>
        <w:rPr>
          <w:rFonts w:eastAsia="仿宋" w:hint="eastAsia"/>
          <w:sz w:val="28"/>
          <w:szCs w:val="28"/>
          <w:lang w:val="zh-CN"/>
        </w:rPr>
        <w:t>3.</w:t>
      </w:r>
      <w:r>
        <w:rPr>
          <w:rFonts w:eastAsia="仿宋" w:hint="eastAsia"/>
          <w:sz w:val="28"/>
          <w:szCs w:val="28"/>
          <w:lang w:val="zh-CN"/>
        </w:rPr>
        <w:t>项目演示、样品、答辩等（如有请描述）：</w:t>
      </w:r>
    </w:p>
    <w:p w14:paraId="004196DF" w14:textId="77777777" w:rsidR="00AF3BEA" w:rsidRDefault="00AF3BEA" w:rsidP="00AF3BEA">
      <w:pPr>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（1）本项目需按采购清单规格要求提供实样各一套。</w:t>
      </w:r>
    </w:p>
    <w:p w14:paraId="6F458808" w14:textId="77777777" w:rsidR="00AF3BEA" w:rsidRDefault="00AF3BEA" w:rsidP="00AF3BEA">
      <w:pPr>
        <w:adjustRightInd w:val="0"/>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以上提供的样品不能出现投标人的任何标志、标记如：投标人名称、签章等，否则作无效投标处理。开标结束后，投标供应商（中标供应商除外）应将样品及时撤离，否则，样品发生任何损坏、损失由投标人自行承担，所有投标供应商自行承担相关样品制作、运输等费用。成交供应商的样品由采购人封存并供验收时比对。</w:t>
      </w:r>
    </w:p>
    <w:p w14:paraId="59807C63" w14:textId="07D0F05A" w:rsidR="00AF3BEA" w:rsidRDefault="00AF3BEA" w:rsidP="00AF3BEA">
      <w:pPr>
        <w:adjustRightInd w:val="0"/>
        <w:snapToGrid w:val="0"/>
        <w:spacing w:line="460" w:lineRule="exact"/>
        <w:ind w:firstLineChars="200" w:firstLine="560"/>
      </w:pPr>
      <w:r>
        <w:rPr>
          <w:rFonts w:ascii="仿宋" w:eastAsia="仿宋" w:hAnsi="仿宋" w:cs="仿宋" w:hint="eastAsia"/>
          <w:sz w:val="28"/>
          <w:szCs w:val="28"/>
        </w:rPr>
        <w:t>（2）样品送达时间：202</w:t>
      </w:r>
      <w:r w:rsidR="00EB0D11">
        <w:rPr>
          <w:rFonts w:ascii="仿宋" w:eastAsia="仿宋" w:hAnsi="仿宋" w:cs="仿宋" w:hint="eastAsia"/>
          <w:sz w:val="28"/>
          <w:szCs w:val="28"/>
        </w:rPr>
        <w:t>5</w:t>
      </w:r>
      <w:r>
        <w:rPr>
          <w:rFonts w:ascii="仿宋" w:eastAsia="仿宋" w:hAnsi="仿宋" w:cs="仿宋" w:hint="eastAsia"/>
          <w:sz w:val="28"/>
          <w:szCs w:val="28"/>
        </w:rPr>
        <w:t>年</w:t>
      </w:r>
      <w:r w:rsidR="002D36CD">
        <w:rPr>
          <w:rFonts w:ascii="仿宋" w:eastAsia="仿宋" w:hAnsi="仿宋" w:cs="仿宋" w:hint="eastAsia"/>
          <w:sz w:val="28"/>
          <w:szCs w:val="28"/>
        </w:rPr>
        <w:t>6</w:t>
      </w:r>
      <w:r>
        <w:rPr>
          <w:rFonts w:ascii="仿宋" w:eastAsia="仿宋" w:hAnsi="仿宋" w:cs="仿宋" w:hint="eastAsia"/>
          <w:sz w:val="28"/>
          <w:szCs w:val="28"/>
        </w:rPr>
        <w:t>月</w:t>
      </w:r>
      <w:r w:rsidR="002D36CD">
        <w:rPr>
          <w:rFonts w:ascii="仿宋" w:eastAsia="仿宋" w:hAnsi="仿宋" w:cs="仿宋" w:hint="eastAsia"/>
          <w:sz w:val="28"/>
          <w:szCs w:val="28"/>
        </w:rPr>
        <w:t>10</w:t>
      </w:r>
      <w:r>
        <w:rPr>
          <w:rFonts w:ascii="仿宋" w:eastAsia="仿宋" w:hAnsi="仿宋" w:cs="仿宋" w:hint="eastAsia"/>
          <w:sz w:val="28"/>
          <w:szCs w:val="28"/>
        </w:rPr>
        <w:t>日</w:t>
      </w:r>
      <w:r>
        <w:rPr>
          <w:rFonts w:ascii="仿宋" w:eastAsia="仿宋" w:hAnsi="仿宋" w:cs="仿宋"/>
          <w:sz w:val="28"/>
          <w:szCs w:val="28"/>
        </w:rPr>
        <w:t xml:space="preserve"> </w:t>
      </w:r>
      <w:r w:rsidR="00CE638C">
        <w:rPr>
          <w:rFonts w:ascii="仿宋" w:eastAsia="仿宋" w:hAnsi="仿宋" w:cs="仿宋" w:hint="eastAsia"/>
          <w:sz w:val="28"/>
          <w:szCs w:val="28"/>
        </w:rPr>
        <w:t>09</w:t>
      </w:r>
      <w:r>
        <w:rPr>
          <w:rFonts w:ascii="仿宋" w:eastAsia="仿宋" w:hAnsi="仿宋" w:cs="仿宋" w:hint="eastAsia"/>
          <w:sz w:val="28"/>
          <w:szCs w:val="28"/>
        </w:rPr>
        <w:t>:</w:t>
      </w:r>
      <w:r w:rsidR="00CE638C">
        <w:rPr>
          <w:rFonts w:ascii="仿宋" w:eastAsia="仿宋" w:hAnsi="仿宋" w:cs="仿宋" w:hint="eastAsia"/>
          <w:sz w:val="28"/>
          <w:szCs w:val="28"/>
        </w:rPr>
        <w:t>0</w:t>
      </w:r>
      <w:r>
        <w:rPr>
          <w:rFonts w:ascii="仿宋" w:eastAsia="仿宋" w:hAnsi="仿宋" w:cs="仿宋" w:hint="eastAsia"/>
          <w:sz w:val="28"/>
          <w:szCs w:val="28"/>
        </w:rPr>
        <w:t>0至</w:t>
      </w:r>
      <w:r w:rsidR="00CE638C">
        <w:rPr>
          <w:rFonts w:ascii="仿宋" w:eastAsia="仿宋" w:hAnsi="仿宋" w:cs="仿宋" w:hint="eastAsia"/>
          <w:sz w:val="28"/>
          <w:szCs w:val="28"/>
        </w:rPr>
        <w:t>09</w:t>
      </w:r>
      <w:r>
        <w:rPr>
          <w:rFonts w:ascii="仿宋" w:eastAsia="仿宋" w:hAnsi="仿宋" w:cs="仿宋" w:hint="eastAsia"/>
          <w:sz w:val="28"/>
          <w:szCs w:val="28"/>
        </w:rPr>
        <w:t>:</w:t>
      </w:r>
      <w:r w:rsidR="00CE638C">
        <w:rPr>
          <w:rFonts w:ascii="仿宋" w:eastAsia="仿宋" w:hAnsi="仿宋" w:cs="仿宋" w:hint="eastAsia"/>
          <w:sz w:val="28"/>
          <w:szCs w:val="28"/>
        </w:rPr>
        <w:t>3</w:t>
      </w:r>
      <w:r>
        <w:rPr>
          <w:rFonts w:ascii="仿宋" w:eastAsia="仿宋" w:hAnsi="仿宋" w:cs="仿宋" w:hint="eastAsia"/>
          <w:sz w:val="28"/>
          <w:szCs w:val="28"/>
        </w:rPr>
        <w:t>0点(逾时不接受)将样品统一送达</w:t>
      </w:r>
      <w:r>
        <w:rPr>
          <w:rFonts w:ascii="方正仿宋_GBK" w:eastAsia="方正仿宋_GBK" w:hAnsi="方正仿宋_GBK" w:cs="方正仿宋_GBK" w:hint="eastAsia"/>
          <w:sz w:val="28"/>
          <w:szCs w:val="28"/>
        </w:rPr>
        <w:t>南通市崇川</w:t>
      </w:r>
      <w:proofErr w:type="gramStart"/>
      <w:r>
        <w:rPr>
          <w:rFonts w:ascii="方正仿宋_GBK" w:eastAsia="方正仿宋_GBK" w:hAnsi="方正仿宋_GBK" w:cs="方正仿宋_GBK" w:hint="eastAsia"/>
          <w:sz w:val="28"/>
          <w:szCs w:val="28"/>
        </w:rPr>
        <w:t>区通京大道</w:t>
      </w:r>
      <w:proofErr w:type="gramEnd"/>
      <w:r>
        <w:rPr>
          <w:rFonts w:ascii="方正仿宋_GBK" w:eastAsia="方正仿宋_GBK" w:hAnsi="方正仿宋_GBK" w:cs="方正仿宋_GBK" w:hint="eastAsia"/>
          <w:sz w:val="28"/>
          <w:szCs w:val="28"/>
        </w:rPr>
        <w:t>100号</w:t>
      </w:r>
      <w:r>
        <w:rPr>
          <w:rFonts w:ascii="仿宋" w:eastAsia="仿宋" w:hAnsi="仿宋" w:cs="仿宋" w:hint="eastAsia"/>
          <w:sz w:val="28"/>
          <w:szCs w:val="28"/>
        </w:rPr>
        <w:t>南通市殡仪馆行政楼一楼107办公室，联系人：邵女士 15862828549。</w:t>
      </w:r>
    </w:p>
    <w:p w14:paraId="3130D654"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eastAsia="仿宋" w:hint="eastAsia"/>
          <w:sz w:val="28"/>
          <w:szCs w:val="28"/>
          <w:lang w:val="zh-CN"/>
        </w:rPr>
        <w:t>4.</w:t>
      </w:r>
      <w:r>
        <w:rPr>
          <w:rFonts w:eastAsia="仿宋" w:hint="eastAsia"/>
          <w:sz w:val="28"/>
          <w:szCs w:val="28"/>
          <w:lang w:val="zh-CN"/>
        </w:rPr>
        <w:t>供应商应依照规定提交各类声明函、承诺函，不再同时提供原</w:t>
      </w:r>
      <w:r>
        <w:rPr>
          <w:rFonts w:ascii="方正仿宋_GBK" w:eastAsia="方正仿宋_GBK" w:hAnsi="方正仿宋_GBK" w:cs="方正仿宋_GBK" w:hint="eastAsia"/>
          <w:sz w:val="28"/>
          <w:szCs w:val="28"/>
        </w:rPr>
        <w:t>件备查或提供有关部门出具的相关证明文件。但成交供应商应做好提交声明函、承诺</w:t>
      </w:r>
      <w:proofErr w:type="gramStart"/>
      <w:r>
        <w:rPr>
          <w:rFonts w:ascii="方正仿宋_GBK" w:eastAsia="方正仿宋_GBK" w:hAnsi="方正仿宋_GBK" w:cs="方正仿宋_GBK" w:hint="eastAsia"/>
          <w:sz w:val="28"/>
          <w:szCs w:val="28"/>
        </w:rPr>
        <w:t>函相应</w:t>
      </w:r>
      <w:proofErr w:type="gramEnd"/>
      <w:r>
        <w:rPr>
          <w:rFonts w:ascii="方正仿宋_GBK" w:eastAsia="方正仿宋_GBK" w:hAnsi="方正仿宋_GBK" w:cs="方正仿宋_GBK" w:hint="eastAsia"/>
          <w:sz w:val="28"/>
          <w:szCs w:val="28"/>
        </w:rPr>
        <w:t>原件的核查准备；核查后发现虚假或违背承诺的，依照相关法律法规规定处理。</w:t>
      </w:r>
    </w:p>
    <w:p w14:paraId="399B31BA" w14:textId="78539880" w:rsidR="00AF3BEA" w:rsidRDefault="00EA1301" w:rsidP="00AF3BEA">
      <w:pPr>
        <w:widowControl/>
        <w:shd w:val="clear" w:color="auto" w:fill="FFFFFF"/>
        <w:adjustRightInd w:val="0"/>
        <w:snapToGrid w:val="0"/>
        <w:spacing w:line="460" w:lineRule="exact"/>
        <w:ind w:firstLineChars="200" w:firstLine="590"/>
        <w:rPr>
          <w:rFonts w:ascii="方正仿宋_GBK" w:eastAsia="方正仿宋_GBK" w:hAnsi="方正仿宋_GBK" w:cs="方正仿宋_GBK" w:hint="eastAsia"/>
          <w:b/>
          <w:spacing w:val="7"/>
          <w:kern w:val="0"/>
          <w:sz w:val="28"/>
          <w:szCs w:val="28"/>
        </w:rPr>
      </w:pPr>
      <w:r>
        <w:rPr>
          <w:rFonts w:ascii="方正仿宋_GBK" w:eastAsia="方正仿宋_GBK" w:hAnsi="方正仿宋_GBK" w:cs="方正仿宋_GBK" w:hint="eastAsia"/>
          <w:b/>
          <w:spacing w:val="7"/>
          <w:kern w:val="0"/>
          <w:sz w:val="28"/>
          <w:szCs w:val="28"/>
        </w:rPr>
        <w:t>八</w:t>
      </w:r>
      <w:r w:rsidR="00AF3BEA">
        <w:rPr>
          <w:rFonts w:ascii="方正仿宋_GBK" w:eastAsia="方正仿宋_GBK" w:hAnsi="方正仿宋_GBK" w:cs="方正仿宋_GBK" w:hint="eastAsia"/>
          <w:b/>
          <w:spacing w:val="7"/>
          <w:kern w:val="0"/>
          <w:sz w:val="28"/>
          <w:szCs w:val="28"/>
        </w:rPr>
        <w:t>、凡对本次采购提出询问，请按以下方式联系。</w:t>
      </w:r>
    </w:p>
    <w:p w14:paraId="11CF84EA" w14:textId="77777777" w:rsidR="00AF3BEA" w:rsidRDefault="00AF3BEA" w:rsidP="00AF3BEA">
      <w:pPr>
        <w:spacing w:line="560" w:lineRule="exact"/>
        <w:ind w:firstLineChars="200" w:firstLine="560"/>
        <w:rPr>
          <w:rFonts w:eastAsia="仿宋"/>
          <w:sz w:val="28"/>
          <w:szCs w:val="28"/>
          <w:lang w:val="zh-CN"/>
        </w:rPr>
      </w:pPr>
      <w:r>
        <w:rPr>
          <w:rFonts w:eastAsia="仿宋" w:hint="eastAsia"/>
          <w:sz w:val="28"/>
          <w:szCs w:val="28"/>
          <w:lang w:val="zh-CN"/>
        </w:rPr>
        <w:t>名称：南通市殡仪馆</w:t>
      </w:r>
      <w:proofErr w:type="gramStart"/>
      <w:r>
        <w:rPr>
          <w:rFonts w:eastAsia="仿宋" w:hint="eastAsia"/>
          <w:sz w:val="28"/>
          <w:szCs w:val="28"/>
          <w:lang w:val="zh-CN"/>
        </w:rPr>
        <w:t xml:space="preserve">　　　　　　　　　　　　</w:t>
      </w:r>
      <w:proofErr w:type="gramEnd"/>
    </w:p>
    <w:p w14:paraId="612ABE67" w14:textId="6CA76ABA" w:rsidR="00AF3BEA" w:rsidRDefault="00AF3BEA" w:rsidP="00AF3BEA">
      <w:pPr>
        <w:spacing w:line="560" w:lineRule="exact"/>
        <w:ind w:firstLineChars="200" w:firstLine="560"/>
        <w:rPr>
          <w:rFonts w:eastAsia="仿宋"/>
          <w:sz w:val="28"/>
          <w:szCs w:val="28"/>
          <w:lang w:val="zh-CN"/>
        </w:rPr>
      </w:pPr>
      <w:r>
        <w:rPr>
          <w:rFonts w:eastAsia="仿宋" w:hint="eastAsia"/>
          <w:sz w:val="28"/>
          <w:szCs w:val="28"/>
          <w:lang w:val="zh-CN"/>
        </w:rPr>
        <w:t>联系人：</w:t>
      </w:r>
      <w:r w:rsidR="00CE638C">
        <w:rPr>
          <w:rFonts w:eastAsia="仿宋" w:hint="eastAsia"/>
          <w:sz w:val="28"/>
          <w:szCs w:val="28"/>
          <w:lang w:val="zh-CN"/>
        </w:rPr>
        <w:t>邵女士</w:t>
      </w:r>
    </w:p>
    <w:p w14:paraId="3FD75481" w14:textId="46C064EE" w:rsidR="00AF3BEA" w:rsidRDefault="00AF3BEA" w:rsidP="00AF3BEA">
      <w:pPr>
        <w:spacing w:line="560" w:lineRule="exact"/>
        <w:ind w:firstLineChars="200" w:firstLine="560"/>
        <w:rPr>
          <w:rFonts w:eastAsia="仿宋"/>
          <w:sz w:val="28"/>
          <w:szCs w:val="28"/>
          <w:lang w:val="zh-CN"/>
        </w:rPr>
      </w:pPr>
      <w:r>
        <w:rPr>
          <w:rFonts w:eastAsia="仿宋" w:hint="eastAsia"/>
          <w:sz w:val="28"/>
          <w:szCs w:val="28"/>
          <w:lang w:val="zh-CN"/>
        </w:rPr>
        <w:t>联系方式：</w:t>
      </w:r>
      <w:r w:rsidR="00CE638C">
        <w:rPr>
          <w:rFonts w:eastAsia="仿宋" w:hint="eastAsia"/>
          <w:sz w:val="28"/>
          <w:szCs w:val="28"/>
          <w:lang w:val="zh-CN"/>
        </w:rPr>
        <w:t>15862828549</w:t>
      </w:r>
    </w:p>
    <w:p w14:paraId="42D19F99" w14:textId="77777777" w:rsidR="00AF3BEA" w:rsidRDefault="00AF3BEA" w:rsidP="00AF3BEA">
      <w:pPr>
        <w:spacing w:line="560" w:lineRule="exact"/>
        <w:ind w:firstLineChars="200" w:firstLine="560"/>
        <w:jc w:val="center"/>
        <w:rPr>
          <w:rFonts w:eastAsia="仿宋"/>
          <w:sz w:val="28"/>
          <w:szCs w:val="28"/>
          <w:lang w:val="zh-CN"/>
        </w:rPr>
      </w:pPr>
      <w:r>
        <w:rPr>
          <w:rFonts w:eastAsia="仿宋"/>
          <w:sz w:val="28"/>
          <w:szCs w:val="28"/>
          <w:lang w:val="zh-CN"/>
        </w:rPr>
        <w:br w:type="page"/>
      </w:r>
      <w:r>
        <w:rPr>
          <w:rFonts w:ascii="宋体" w:hAnsi="宋体" w:cs="宋体" w:hint="eastAsia"/>
          <w:b/>
          <w:bCs/>
          <w:sz w:val="36"/>
          <w:szCs w:val="36"/>
          <w:lang w:val="zh-CN"/>
        </w:rPr>
        <w:t>第二部分 磋商须知</w:t>
      </w:r>
    </w:p>
    <w:p w14:paraId="7EE47609" w14:textId="77777777" w:rsidR="00AF3BEA" w:rsidRDefault="00AF3BEA" w:rsidP="00AF3BEA">
      <w:pPr>
        <w:keepNext/>
        <w:keepLines/>
        <w:adjustRightInd w:val="0"/>
        <w:snapToGrid w:val="0"/>
        <w:spacing w:line="460" w:lineRule="exact"/>
        <w:ind w:firstLineChars="200" w:firstLine="562"/>
        <w:outlineLvl w:val="2"/>
        <w:rPr>
          <w:rFonts w:ascii="方正仿宋_GBK" w:eastAsia="方正仿宋_GBK" w:hAnsi="方正仿宋_GBK" w:cs="方正仿宋_GBK" w:hint="eastAsia"/>
          <w:b/>
          <w:bCs/>
          <w:kern w:val="0"/>
          <w:sz w:val="28"/>
          <w:szCs w:val="28"/>
        </w:rPr>
      </w:pPr>
      <w:bookmarkStart w:id="1" w:name="_Toc120614214"/>
      <w:bookmarkStart w:id="2" w:name="_Toc16938519"/>
      <w:bookmarkStart w:id="3" w:name="_Toc513029203"/>
      <w:bookmarkStart w:id="4" w:name="_Toc20823275"/>
      <w:r>
        <w:rPr>
          <w:rFonts w:ascii="方正仿宋_GBK" w:eastAsia="方正仿宋_GBK" w:hAnsi="方正仿宋_GBK" w:cs="方正仿宋_GBK" w:hint="eastAsia"/>
          <w:b/>
          <w:bCs/>
          <w:kern w:val="0"/>
          <w:sz w:val="28"/>
          <w:szCs w:val="28"/>
        </w:rPr>
        <w:t>一、总则</w:t>
      </w:r>
      <w:bookmarkEnd w:id="1"/>
      <w:bookmarkEnd w:id="2"/>
      <w:bookmarkEnd w:id="3"/>
      <w:bookmarkEnd w:id="4"/>
    </w:p>
    <w:p w14:paraId="1D914616" w14:textId="77777777" w:rsidR="00AF3BEA" w:rsidRDefault="00AF3BEA" w:rsidP="00AF3BEA">
      <w:pPr>
        <w:keepNext/>
        <w:adjustRightInd w:val="0"/>
        <w:snapToGrid w:val="0"/>
        <w:spacing w:line="460" w:lineRule="exact"/>
        <w:ind w:firstLineChars="200" w:firstLine="560"/>
        <w:outlineLvl w:val="3"/>
        <w:rPr>
          <w:rFonts w:ascii="方正仿宋_GBK" w:eastAsia="方正仿宋_GBK" w:hAnsi="方正仿宋_GBK" w:cs="方正仿宋_GBK" w:hint="eastAsia"/>
          <w:b/>
          <w:bCs/>
          <w:kern w:val="0"/>
          <w:sz w:val="28"/>
          <w:szCs w:val="28"/>
        </w:rPr>
      </w:pPr>
      <w:bookmarkStart w:id="5" w:name="_Hlt16619475"/>
      <w:bookmarkStart w:id="6" w:name="_Toc458694821"/>
      <w:bookmarkStart w:id="7" w:name="_Toc513029204"/>
      <w:bookmarkStart w:id="8" w:name="_Toc16938520"/>
      <w:bookmarkStart w:id="9" w:name="_Toc20823276"/>
      <w:bookmarkEnd w:id="5"/>
      <w:r>
        <w:rPr>
          <w:rFonts w:ascii="方正仿宋_GBK" w:eastAsia="方正仿宋_GBK" w:hAnsi="方正仿宋_GBK" w:cs="方正仿宋_GBK" w:hint="eastAsia"/>
          <w:kern w:val="0"/>
          <w:sz w:val="28"/>
          <w:szCs w:val="28"/>
        </w:rPr>
        <w:t>1</w:t>
      </w:r>
      <w:bookmarkEnd w:id="6"/>
      <w:r>
        <w:rPr>
          <w:rFonts w:ascii="方正仿宋_GBK" w:eastAsia="方正仿宋_GBK" w:hAnsi="方正仿宋_GBK" w:cs="方正仿宋_GBK" w:hint="eastAsia"/>
          <w:kern w:val="0"/>
          <w:sz w:val="28"/>
          <w:szCs w:val="28"/>
        </w:rPr>
        <w:t>.采购方式</w:t>
      </w:r>
      <w:bookmarkEnd w:id="7"/>
      <w:bookmarkEnd w:id="8"/>
      <w:bookmarkEnd w:id="9"/>
    </w:p>
    <w:p w14:paraId="693A758F"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1.1 本次</w:t>
      </w:r>
      <w:proofErr w:type="gramStart"/>
      <w:r>
        <w:rPr>
          <w:rFonts w:ascii="方正仿宋_GBK" w:eastAsia="方正仿宋_GBK" w:hAnsi="方正仿宋_GBK" w:cs="方正仿宋_GBK" w:hint="eastAsia"/>
          <w:sz w:val="28"/>
          <w:szCs w:val="28"/>
        </w:rPr>
        <w:t>采取磋商</w:t>
      </w:r>
      <w:proofErr w:type="gramEnd"/>
      <w:r>
        <w:rPr>
          <w:rFonts w:ascii="方正仿宋_GBK" w:eastAsia="方正仿宋_GBK" w:hAnsi="方正仿宋_GBK" w:cs="方正仿宋_GBK" w:hint="eastAsia"/>
          <w:sz w:val="28"/>
          <w:szCs w:val="28"/>
        </w:rPr>
        <w:t>采购方式，本磋商文件仅适用于磋商公告中所述项目。</w:t>
      </w:r>
    </w:p>
    <w:p w14:paraId="02BCD84D" w14:textId="77777777" w:rsidR="00AF3BEA" w:rsidRDefault="00AF3BEA" w:rsidP="00AF3BEA">
      <w:pPr>
        <w:keepNext/>
        <w:adjustRightInd w:val="0"/>
        <w:snapToGrid w:val="0"/>
        <w:spacing w:line="460" w:lineRule="exact"/>
        <w:ind w:firstLineChars="200" w:firstLine="560"/>
        <w:outlineLvl w:val="3"/>
        <w:rPr>
          <w:rFonts w:ascii="方正仿宋_GBK" w:eastAsia="方正仿宋_GBK" w:hAnsi="方正仿宋_GBK" w:cs="方正仿宋_GBK" w:hint="eastAsia"/>
          <w:b/>
          <w:bCs/>
          <w:kern w:val="0"/>
          <w:sz w:val="28"/>
          <w:szCs w:val="28"/>
        </w:rPr>
      </w:pPr>
      <w:bookmarkStart w:id="10" w:name="_Toc16938521"/>
      <w:bookmarkStart w:id="11" w:name="_Toc513029205"/>
      <w:bookmarkStart w:id="12" w:name="_Toc20823277"/>
      <w:r>
        <w:rPr>
          <w:rFonts w:ascii="方正仿宋_GBK" w:eastAsia="方正仿宋_GBK" w:hAnsi="方正仿宋_GBK" w:cs="方正仿宋_GBK" w:hint="eastAsia"/>
          <w:kern w:val="0"/>
          <w:sz w:val="28"/>
          <w:szCs w:val="28"/>
        </w:rPr>
        <w:t>2.合格的</w:t>
      </w:r>
      <w:bookmarkEnd w:id="10"/>
      <w:bookmarkEnd w:id="11"/>
      <w:bookmarkEnd w:id="12"/>
      <w:r>
        <w:rPr>
          <w:rFonts w:ascii="方正仿宋_GBK" w:eastAsia="方正仿宋_GBK" w:hAnsi="方正仿宋_GBK" w:cs="方正仿宋_GBK" w:hint="eastAsia"/>
          <w:kern w:val="0"/>
          <w:sz w:val="28"/>
          <w:szCs w:val="28"/>
        </w:rPr>
        <w:t>供应商</w:t>
      </w:r>
    </w:p>
    <w:p w14:paraId="21C2C449"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2.1满足磋商公告中供应商的资格要求的规定。</w:t>
      </w:r>
    </w:p>
    <w:p w14:paraId="47F0F4D8"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2.2 满足本文件实质性条款的规定。</w:t>
      </w:r>
    </w:p>
    <w:p w14:paraId="01EDE886" w14:textId="77777777" w:rsidR="00AF3BEA" w:rsidRDefault="00AF3BEA" w:rsidP="00AF3BEA">
      <w:pPr>
        <w:keepNext/>
        <w:adjustRightInd w:val="0"/>
        <w:snapToGrid w:val="0"/>
        <w:spacing w:line="460" w:lineRule="exact"/>
        <w:ind w:firstLineChars="200" w:firstLine="560"/>
        <w:outlineLvl w:val="3"/>
        <w:rPr>
          <w:rFonts w:ascii="方正仿宋_GBK" w:eastAsia="方正仿宋_GBK" w:hAnsi="方正仿宋_GBK" w:cs="方正仿宋_GBK" w:hint="eastAsia"/>
          <w:b/>
          <w:bCs/>
          <w:kern w:val="0"/>
          <w:sz w:val="28"/>
          <w:szCs w:val="28"/>
        </w:rPr>
      </w:pPr>
      <w:bookmarkStart w:id="13" w:name="_Toc513029206"/>
      <w:bookmarkStart w:id="14" w:name="_Toc16938522"/>
      <w:bookmarkStart w:id="15" w:name="_Toc20823278"/>
      <w:r>
        <w:rPr>
          <w:rFonts w:ascii="方正仿宋_GBK" w:eastAsia="方正仿宋_GBK" w:hAnsi="方正仿宋_GBK" w:cs="方正仿宋_GBK" w:hint="eastAsia"/>
          <w:kern w:val="0"/>
          <w:sz w:val="28"/>
          <w:szCs w:val="28"/>
        </w:rPr>
        <w:t>3.适用法律</w:t>
      </w:r>
      <w:bookmarkEnd w:id="13"/>
      <w:bookmarkEnd w:id="14"/>
      <w:bookmarkEnd w:id="15"/>
    </w:p>
    <w:p w14:paraId="1EFE1F4B"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3.1 本次采购及由此产生的合同受中华人民共和国有关的法律法规制约和保护。</w:t>
      </w:r>
    </w:p>
    <w:p w14:paraId="16034616" w14:textId="77777777" w:rsidR="00AF3BEA" w:rsidRDefault="00AF3BEA" w:rsidP="00AF3BEA">
      <w:pPr>
        <w:keepNext/>
        <w:adjustRightInd w:val="0"/>
        <w:snapToGrid w:val="0"/>
        <w:spacing w:line="460" w:lineRule="exact"/>
        <w:ind w:firstLineChars="200" w:firstLine="560"/>
        <w:outlineLvl w:val="3"/>
        <w:rPr>
          <w:rFonts w:ascii="方正仿宋_GBK" w:eastAsia="方正仿宋_GBK" w:hAnsi="方正仿宋_GBK" w:cs="方正仿宋_GBK" w:hint="eastAsia"/>
          <w:b/>
          <w:bCs/>
          <w:kern w:val="0"/>
          <w:sz w:val="28"/>
          <w:szCs w:val="28"/>
        </w:rPr>
      </w:pPr>
      <w:bookmarkStart w:id="16" w:name="_Toc20823279"/>
      <w:bookmarkStart w:id="17" w:name="_Toc462564067"/>
      <w:bookmarkStart w:id="18" w:name="_Toc16938523"/>
      <w:bookmarkStart w:id="19" w:name="_Toc513029207"/>
      <w:r>
        <w:rPr>
          <w:rFonts w:ascii="方正仿宋_GBK" w:eastAsia="方正仿宋_GBK" w:hAnsi="方正仿宋_GBK" w:cs="方正仿宋_GBK" w:hint="eastAsia"/>
          <w:kern w:val="0"/>
          <w:sz w:val="28"/>
          <w:szCs w:val="28"/>
        </w:rPr>
        <w:t>4.磋商费用</w:t>
      </w:r>
      <w:bookmarkEnd w:id="16"/>
      <w:bookmarkEnd w:id="17"/>
      <w:bookmarkEnd w:id="18"/>
      <w:bookmarkEnd w:id="19"/>
    </w:p>
    <w:p w14:paraId="16A46933" w14:textId="77777777" w:rsidR="00AF3BEA" w:rsidRDefault="00AF3BEA" w:rsidP="00AF3BEA">
      <w:pPr>
        <w:keepNext/>
        <w:adjustRightInd w:val="0"/>
        <w:snapToGrid w:val="0"/>
        <w:spacing w:line="460" w:lineRule="exact"/>
        <w:ind w:firstLineChars="200" w:firstLine="560"/>
        <w:outlineLvl w:val="3"/>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本项目无磋商费用。</w:t>
      </w:r>
    </w:p>
    <w:p w14:paraId="3C648DA3" w14:textId="77777777" w:rsidR="00AF3BEA" w:rsidRDefault="00AF3BEA" w:rsidP="00AF3BEA">
      <w:pPr>
        <w:keepNext/>
        <w:adjustRightInd w:val="0"/>
        <w:snapToGrid w:val="0"/>
        <w:spacing w:line="460" w:lineRule="exact"/>
        <w:ind w:firstLineChars="200" w:firstLine="560"/>
        <w:outlineLvl w:val="3"/>
        <w:rPr>
          <w:rFonts w:ascii="方正仿宋_GBK" w:eastAsia="方正仿宋_GBK" w:hAnsi="方正仿宋_GBK" w:cs="方正仿宋_GBK" w:hint="eastAsia"/>
          <w:b/>
          <w:bCs/>
          <w:kern w:val="0"/>
          <w:sz w:val="28"/>
          <w:szCs w:val="28"/>
        </w:rPr>
      </w:pPr>
      <w:r>
        <w:rPr>
          <w:rFonts w:ascii="方正仿宋_GBK" w:eastAsia="方正仿宋_GBK" w:hAnsi="方正仿宋_GBK" w:cs="方正仿宋_GBK" w:hint="eastAsia"/>
          <w:kern w:val="0"/>
          <w:sz w:val="28"/>
          <w:szCs w:val="28"/>
        </w:rPr>
        <w:t>5.磋商文件的约束力</w:t>
      </w:r>
    </w:p>
    <w:p w14:paraId="789A8452"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bCs/>
          <w:sz w:val="28"/>
          <w:szCs w:val="28"/>
        </w:rPr>
        <w:t>5.1</w:t>
      </w:r>
      <w:r>
        <w:rPr>
          <w:rFonts w:ascii="方正仿宋_GBK" w:eastAsia="方正仿宋_GBK" w:hAnsi="方正仿宋_GBK" w:cs="方正仿宋_GBK" w:hint="eastAsia"/>
          <w:sz w:val="28"/>
          <w:szCs w:val="28"/>
        </w:rPr>
        <w:t xml:space="preserve"> 供应商一旦参加本项目采购活动，即被认为接受了本磋商文件的规定和约束。</w:t>
      </w:r>
    </w:p>
    <w:p w14:paraId="5AD34363" w14:textId="77777777" w:rsidR="00AF3BEA" w:rsidRDefault="00AF3BEA" w:rsidP="00AF3BEA">
      <w:pPr>
        <w:keepNext/>
        <w:adjustRightInd w:val="0"/>
        <w:snapToGrid w:val="0"/>
        <w:spacing w:line="460" w:lineRule="exact"/>
        <w:ind w:firstLineChars="200" w:firstLine="560"/>
        <w:outlineLvl w:val="3"/>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6.磋商文件的解释</w:t>
      </w:r>
    </w:p>
    <w:p w14:paraId="75CD01B5"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bCs/>
          <w:sz w:val="28"/>
          <w:szCs w:val="28"/>
        </w:rPr>
        <w:t>6.1</w:t>
      </w:r>
      <w:r>
        <w:rPr>
          <w:rFonts w:ascii="方正仿宋_GBK" w:eastAsia="方正仿宋_GBK" w:hAnsi="方正仿宋_GBK" w:cs="方正仿宋_GBK" w:hint="eastAsia"/>
          <w:sz w:val="28"/>
          <w:szCs w:val="28"/>
        </w:rPr>
        <w:t>磋商文件需求部分（供应商资格要求、项目需求、商务技术评分标准）由采购人解释。</w:t>
      </w:r>
    </w:p>
    <w:p w14:paraId="54C7674D" w14:textId="77777777" w:rsidR="00AF3BEA" w:rsidRDefault="00AF3BEA" w:rsidP="00AF3BEA">
      <w:pPr>
        <w:keepNext/>
        <w:keepLines/>
        <w:adjustRightInd w:val="0"/>
        <w:snapToGrid w:val="0"/>
        <w:spacing w:line="460" w:lineRule="exact"/>
        <w:ind w:firstLineChars="200" w:firstLine="562"/>
        <w:outlineLvl w:val="2"/>
        <w:rPr>
          <w:rFonts w:ascii="方正仿宋_GBK" w:eastAsia="方正仿宋_GBK" w:hAnsi="方正仿宋_GBK" w:cs="方正仿宋_GBK" w:hint="eastAsia"/>
          <w:b/>
          <w:bCs/>
          <w:kern w:val="0"/>
          <w:sz w:val="28"/>
          <w:szCs w:val="28"/>
        </w:rPr>
      </w:pPr>
      <w:bookmarkStart w:id="20" w:name="_Toc120614215"/>
      <w:bookmarkStart w:id="21" w:name="_Toc20823281"/>
      <w:bookmarkStart w:id="22" w:name="_Toc16938525"/>
      <w:bookmarkStart w:id="23" w:name="_Toc513029209"/>
      <w:r>
        <w:rPr>
          <w:rFonts w:ascii="方正仿宋_GBK" w:eastAsia="方正仿宋_GBK" w:hAnsi="方正仿宋_GBK" w:cs="方正仿宋_GBK" w:hint="eastAsia"/>
          <w:b/>
          <w:bCs/>
          <w:kern w:val="0"/>
          <w:sz w:val="28"/>
          <w:szCs w:val="28"/>
        </w:rPr>
        <w:t>二、磋商文件</w:t>
      </w:r>
      <w:bookmarkEnd w:id="20"/>
      <w:bookmarkEnd w:id="21"/>
      <w:bookmarkEnd w:id="22"/>
      <w:bookmarkEnd w:id="23"/>
    </w:p>
    <w:p w14:paraId="00D2DA34" w14:textId="77777777" w:rsidR="00AF3BEA" w:rsidRDefault="00AF3BEA" w:rsidP="00AF3BEA">
      <w:pPr>
        <w:keepNext/>
        <w:adjustRightInd w:val="0"/>
        <w:snapToGrid w:val="0"/>
        <w:spacing w:line="460" w:lineRule="exact"/>
        <w:ind w:firstLineChars="200" w:firstLine="560"/>
        <w:outlineLvl w:val="3"/>
        <w:rPr>
          <w:rFonts w:ascii="方正仿宋_GBK" w:eastAsia="方正仿宋_GBK" w:hAnsi="方正仿宋_GBK" w:cs="方正仿宋_GBK" w:hint="eastAsia"/>
          <w:b/>
          <w:bCs/>
          <w:kern w:val="0"/>
          <w:sz w:val="28"/>
          <w:szCs w:val="28"/>
        </w:rPr>
      </w:pPr>
      <w:bookmarkStart w:id="24" w:name="_Toc16938526"/>
      <w:bookmarkStart w:id="25" w:name="_Toc513029210"/>
      <w:bookmarkStart w:id="26" w:name="_Toc20823282"/>
      <w:r>
        <w:rPr>
          <w:rFonts w:ascii="方正仿宋_GBK" w:eastAsia="方正仿宋_GBK" w:hAnsi="方正仿宋_GBK" w:cs="方正仿宋_GBK" w:hint="eastAsia"/>
          <w:kern w:val="0"/>
          <w:sz w:val="28"/>
          <w:szCs w:val="28"/>
        </w:rPr>
        <w:t>1.磋商文件构成</w:t>
      </w:r>
      <w:bookmarkEnd w:id="24"/>
      <w:bookmarkEnd w:id="25"/>
      <w:bookmarkEnd w:id="26"/>
    </w:p>
    <w:p w14:paraId="3409BF94"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bCs/>
          <w:sz w:val="28"/>
          <w:szCs w:val="28"/>
        </w:rPr>
        <w:t>1.1</w:t>
      </w:r>
      <w:r>
        <w:rPr>
          <w:rFonts w:ascii="方正仿宋_GBK" w:eastAsia="方正仿宋_GBK" w:hAnsi="方正仿宋_GBK" w:cs="方正仿宋_GBK" w:hint="eastAsia"/>
          <w:sz w:val="28"/>
          <w:szCs w:val="28"/>
        </w:rPr>
        <w:t xml:space="preserve"> 磋商文件由以下部分组成：</w:t>
      </w:r>
    </w:p>
    <w:p w14:paraId="75075D91"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（1）磋商公告</w:t>
      </w:r>
    </w:p>
    <w:p w14:paraId="369D6FFC"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（2）磋商须知</w:t>
      </w:r>
    </w:p>
    <w:p w14:paraId="50DDF2C8"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（3）项目需求</w:t>
      </w:r>
    </w:p>
    <w:p w14:paraId="6DB7D37F"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（4）评审方法和评审标准</w:t>
      </w:r>
    </w:p>
    <w:p w14:paraId="40399E1B"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（5）响应文件组成</w:t>
      </w:r>
    </w:p>
    <w:p w14:paraId="7D734C18"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（6）附件</w:t>
      </w:r>
    </w:p>
    <w:p w14:paraId="4B3B3033"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请仔细检查磋商文件是否齐全，如有</w:t>
      </w:r>
      <w:proofErr w:type="gramStart"/>
      <w:r>
        <w:rPr>
          <w:rFonts w:ascii="方正仿宋_GBK" w:eastAsia="方正仿宋_GBK" w:hAnsi="方正仿宋_GBK" w:cs="方正仿宋_GBK" w:hint="eastAsia"/>
          <w:sz w:val="28"/>
          <w:szCs w:val="28"/>
        </w:rPr>
        <w:t>缺漏请</w:t>
      </w:r>
      <w:proofErr w:type="gramEnd"/>
      <w:r>
        <w:rPr>
          <w:rFonts w:ascii="方正仿宋_GBK" w:eastAsia="方正仿宋_GBK" w:hAnsi="方正仿宋_GBK" w:cs="方正仿宋_GBK" w:hint="eastAsia"/>
          <w:sz w:val="28"/>
          <w:szCs w:val="28"/>
        </w:rPr>
        <w:t>立即与采购人联系解决。</w:t>
      </w:r>
    </w:p>
    <w:p w14:paraId="38B4FB8E"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bCs/>
          <w:sz w:val="28"/>
          <w:szCs w:val="28"/>
        </w:rPr>
        <w:t>1.2</w:t>
      </w:r>
      <w:r>
        <w:rPr>
          <w:rFonts w:ascii="方正仿宋_GBK" w:eastAsia="方正仿宋_GBK" w:hAnsi="方正仿宋_GBK" w:cs="方正仿宋_GBK" w:hint="eastAsia"/>
          <w:sz w:val="28"/>
          <w:szCs w:val="28"/>
        </w:rPr>
        <w:t xml:space="preserve"> 供应商应认真</w:t>
      </w:r>
      <w:proofErr w:type="gramStart"/>
      <w:r>
        <w:rPr>
          <w:rFonts w:ascii="方正仿宋_GBK" w:eastAsia="方正仿宋_GBK" w:hAnsi="方正仿宋_GBK" w:cs="方正仿宋_GBK" w:hint="eastAsia"/>
          <w:sz w:val="28"/>
          <w:szCs w:val="28"/>
        </w:rPr>
        <w:t>阅读磋商</w:t>
      </w:r>
      <w:proofErr w:type="gramEnd"/>
      <w:r>
        <w:rPr>
          <w:rFonts w:ascii="方正仿宋_GBK" w:eastAsia="方正仿宋_GBK" w:hAnsi="方正仿宋_GBK" w:cs="方正仿宋_GBK" w:hint="eastAsia"/>
          <w:sz w:val="28"/>
          <w:szCs w:val="28"/>
        </w:rPr>
        <w:t>文件中所有的事项、格式、条款和规范等要求。按磋商文件要求和规定编制响应文件，并保证所提供的全部资料的真实性，以使其响应文件对磋商文件</w:t>
      </w:r>
      <w:proofErr w:type="gramStart"/>
      <w:r>
        <w:rPr>
          <w:rFonts w:ascii="方正仿宋_GBK" w:eastAsia="方正仿宋_GBK" w:hAnsi="方正仿宋_GBK" w:cs="方正仿宋_GBK" w:hint="eastAsia"/>
          <w:sz w:val="28"/>
          <w:szCs w:val="28"/>
        </w:rPr>
        <w:t>作出</w:t>
      </w:r>
      <w:proofErr w:type="gramEnd"/>
      <w:r>
        <w:rPr>
          <w:rFonts w:ascii="方正仿宋_GBK" w:eastAsia="方正仿宋_GBK" w:hAnsi="方正仿宋_GBK" w:cs="方正仿宋_GBK" w:hint="eastAsia"/>
          <w:sz w:val="28"/>
          <w:szCs w:val="28"/>
        </w:rPr>
        <w:t>实质性响应，否则其风险由供应商自行承担。</w:t>
      </w:r>
    </w:p>
    <w:p w14:paraId="12234710" w14:textId="77777777" w:rsidR="00AF3BEA" w:rsidRDefault="00AF3BEA" w:rsidP="00AF3BEA">
      <w:pPr>
        <w:keepNext/>
        <w:adjustRightInd w:val="0"/>
        <w:snapToGrid w:val="0"/>
        <w:spacing w:line="460" w:lineRule="exact"/>
        <w:ind w:firstLineChars="200" w:firstLine="560"/>
        <w:outlineLvl w:val="3"/>
        <w:rPr>
          <w:rFonts w:ascii="方正仿宋_GBK" w:eastAsia="方正仿宋_GBK" w:hAnsi="方正仿宋_GBK" w:cs="方正仿宋_GBK" w:hint="eastAsia"/>
          <w:b/>
          <w:bCs/>
          <w:kern w:val="0"/>
          <w:sz w:val="28"/>
          <w:szCs w:val="28"/>
        </w:rPr>
      </w:pPr>
      <w:bookmarkStart w:id="27" w:name="_Toc20823283"/>
      <w:bookmarkStart w:id="28" w:name="_Toc462564070"/>
      <w:bookmarkStart w:id="29" w:name="_Toc513029211"/>
      <w:bookmarkStart w:id="30" w:name="_Toc16938527"/>
      <w:r>
        <w:rPr>
          <w:rFonts w:ascii="方正仿宋_GBK" w:eastAsia="方正仿宋_GBK" w:hAnsi="方正仿宋_GBK" w:cs="方正仿宋_GBK" w:hint="eastAsia"/>
          <w:kern w:val="0"/>
          <w:sz w:val="28"/>
          <w:szCs w:val="28"/>
        </w:rPr>
        <w:t>2.磋商文件的澄清</w:t>
      </w:r>
      <w:bookmarkEnd w:id="27"/>
      <w:bookmarkEnd w:id="28"/>
      <w:bookmarkEnd w:id="29"/>
      <w:bookmarkEnd w:id="30"/>
    </w:p>
    <w:p w14:paraId="6E69E76F"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bCs/>
          <w:sz w:val="28"/>
          <w:szCs w:val="28"/>
        </w:rPr>
        <w:t>2.1</w:t>
      </w:r>
      <w:r>
        <w:rPr>
          <w:rFonts w:ascii="方正仿宋_GBK" w:eastAsia="方正仿宋_GBK" w:hAnsi="方正仿宋_GBK" w:cs="方正仿宋_GBK" w:hint="eastAsia"/>
          <w:sz w:val="28"/>
          <w:szCs w:val="28"/>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6FE0771F"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2.2采购人视情组织答疑会</w:t>
      </w:r>
    </w:p>
    <w:p w14:paraId="1146CC63" w14:textId="77777777" w:rsidR="00AF3BEA" w:rsidRDefault="00AF3BEA" w:rsidP="00AF3BEA">
      <w:pPr>
        <w:keepNext/>
        <w:adjustRightInd w:val="0"/>
        <w:snapToGrid w:val="0"/>
        <w:spacing w:line="460" w:lineRule="exact"/>
        <w:ind w:firstLineChars="200" w:firstLine="560"/>
        <w:outlineLvl w:val="3"/>
        <w:rPr>
          <w:rFonts w:ascii="方正仿宋_GBK" w:eastAsia="方正仿宋_GBK" w:hAnsi="方正仿宋_GBK" w:cs="方正仿宋_GBK" w:hint="eastAsia"/>
          <w:b/>
          <w:bCs/>
          <w:kern w:val="0"/>
          <w:sz w:val="28"/>
          <w:szCs w:val="28"/>
        </w:rPr>
      </w:pPr>
      <w:bookmarkStart w:id="31" w:name="_Toc20823284"/>
      <w:bookmarkStart w:id="32" w:name="_Toc16938528"/>
      <w:bookmarkStart w:id="33" w:name="_Toc462564071"/>
      <w:bookmarkStart w:id="34" w:name="_Toc513029212"/>
      <w:r>
        <w:rPr>
          <w:rFonts w:ascii="方正仿宋_GBK" w:eastAsia="方正仿宋_GBK" w:hAnsi="方正仿宋_GBK" w:cs="方正仿宋_GBK" w:hint="eastAsia"/>
          <w:kern w:val="0"/>
          <w:sz w:val="28"/>
          <w:szCs w:val="28"/>
        </w:rPr>
        <w:t>3.磋商文件的修改</w:t>
      </w:r>
      <w:bookmarkEnd w:id="31"/>
      <w:bookmarkEnd w:id="32"/>
      <w:bookmarkEnd w:id="33"/>
      <w:bookmarkEnd w:id="34"/>
    </w:p>
    <w:p w14:paraId="641BA9A2"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bCs/>
          <w:sz w:val="28"/>
          <w:szCs w:val="28"/>
        </w:rPr>
        <w:t>3.1</w:t>
      </w:r>
      <w:r>
        <w:rPr>
          <w:rFonts w:ascii="方正仿宋_GBK" w:eastAsia="方正仿宋_GBK" w:hAnsi="方正仿宋_GBK" w:cs="方正仿宋_GBK" w:hint="eastAsia"/>
          <w:sz w:val="28"/>
          <w:szCs w:val="28"/>
        </w:rPr>
        <w:t xml:space="preserve"> 在响应文件提交截止时间前，采购人可以对磋商文件进行修改。</w:t>
      </w:r>
    </w:p>
    <w:p w14:paraId="1447AA7C"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bCs/>
          <w:sz w:val="28"/>
          <w:szCs w:val="28"/>
        </w:rPr>
        <w:t xml:space="preserve">3.2 </w:t>
      </w:r>
      <w:r>
        <w:rPr>
          <w:rFonts w:ascii="方正仿宋_GBK" w:eastAsia="方正仿宋_GBK" w:hAnsi="方正仿宋_GBK" w:cs="方正仿宋_GBK" w:hint="eastAsia"/>
          <w:sz w:val="28"/>
          <w:szCs w:val="28"/>
        </w:rPr>
        <w:t>采购人有权按照法定的要求推迟响应文件提交截止日期和磋商日期。</w:t>
      </w:r>
    </w:p>
    <w:p w14:paraId="1C64097A"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bCs/>
          <w:sz w:val="28"/>
          <w:szCs w:val="28"/>
        </w:rPr>
        <w:t xml:space="preserve">3.3 </w:t>
      </w:r>
      <w:r>
        <w:rPr>
          <w:rFonts w:ascii="方正仿宋_GBK" w:eastAsia="方正仿宋_GBK" w:hAnsi="方正仿宋_GBK" w:cs="方正仿宋_GBK" w:hint="eastAsia"/>
          <w:sz w:val="28"/>
          <w:szCs w:val="28"/>
        </w:rPr>
        <w:t>磋商文件的修改将在南通市民政局网站公布，补充文件将作为磋商文件的组成部分，并对供应商具有约束力。</w:t>
      </w:r>
    </w:p>
    <w:p w14:paraId="44CC4A2A" w14:textId="77777777" w:rsidR="00AF3BEA" w:rsidRDefault="00AF3BEA" w:rsidP="00AF3BEA">
      <w:pPr>
        <w:keepNext/>
        <w:keepLines/>
        <w:adjustRightInd w:val="0"/>
        <w:snapToGrid w:val="0"/>
        <w:spacing w:line="460" w:lineRule="exact"/>
        <w:ind w:firstLineChars="200" w:firstLine="562"/>
        <w:outlineLvl w:val="2"/>
        <w:rPr>
          <w:rFonts w:ascii="方正仿宋_GBK" w:eastAsia="方正仿宋_GBK" w:hAnsi="方正仿宋_GBK" w:cs="方正仿宋_GBK" w:hint="eastAsia"/>
          <w:b/>
          <w:bCs/>
          <w:kern w:val="0"/>
          <w:sz w:val="28"/>
          <w:szCs w:val="28"/>
        </w:rPr>
      </w:pPr>
      <w:bookmarkStart w:id="35" w:name="_Toc120614216"/>
      <w:bookmarkStart w:id="36" w:name="_Toc462564072"/>
      <w:bookmarkStart w:id="37" w:name="_Toc20823285"/>
      <w:bookmarkStart w:id="38" w:name="_Toc16938529"/>
      <w:bookmarkStart w:id="39" w:name="_Toc513029213"/>
      <w:r>
        <w:rPr>
          <w:rFonts w:ascii="方正仿宋_GBK" w:eastAsia="方正仿宋_GBK" w:hAnsi="方正仿宋_GBK" w:cs="方正仿宋_GBK" w:hint="eastAsia"/>
          <w:b/>
          <w:bCs/>
          <w:kern w:val="0"/>
          <w:sz w:val="28"/>
          <w:szCs w:val="28"/>
        </w:rPr>
        <w:t>三、响应文件的编制</w:t>
      </w:r>
      <w:bookmarkEnd w:id="35"/>
      <w:bookmarkEnd w:id="36"/>
      <w:bookmarkEnd w:id="37"/>
      <w:bookmarkEnd w:id="38"/>
      <w:bookmarkEnd w:id="39"/>
    </w:p>
    <w:p w14:paraId="6C45F39D" w14:textId="77777777" w:rsidR="00AF3BEA" w:rsidRDefault="00AF3BEA" w:rsidP="00AF3BEA">
      <w:pPr>
        <w:keepNext/>
        <w:adjustRightInd w:val="0"/>
        <w:snapToGrid w:val="0"/>
        <w:spacing w:line="460" w:lineRule="exact"/>
        <w:ind w:firstLineChars="200" w:firstLine="560"/>
        <w:outlineLvl w:val="3"/>
        <w:rPr>
          <w:rFonts w:ascii="方正仿宋_GBK" w:eastAsia="方正仿宋_GBK" w:hAnsi="方正仿宋_GBK" w:cs="方正仿宋_GBK" w:hint="eastAsia"/>
          <w:bCs/>
          <w:kern w:val="0"/>
          <w:sz w:val="28"/>
          <w:szCs w:val="28"/>
        </w:rPr>
      </w:pPr>
      <w:bookmarkStart w:id="40" w:name="_Toc20823286"/>
      <w:bookmarkStart w:id="41" w:name="_Toc513029214"/>
      <w:bookmarkStart w:id="42" w:name="_Toc16938530"/>
      <w:bookmarkStart w:id="43" w:name="_Toc462564073"/>
      <w:r>
        <w:rPr>
          <w:rFonts w:ascii="方正仿宋_GBK" w:eastAsia="方正仿宋_GBK" w:hAnsi="方正仿宋_GBK" w:cs="方正仿宋_GBK" w:hint="eastAsia"/>
          <w:kern w:val="0"/>
          <w:sz w:val="28"/>
          <w:szCs w:val="28"/>
        </w:rPr>
        <w:t>1.响应文件的语言及度量衡单位</w:t>
      </w:r>
      <w:bookmarkEnd w:id="40"/>
      <w:bookmarkEnd w:id="41"/>
      <w:bookmarkEnd w:id="42"/>
      <w:bookmarkEnd w:id="43"/>
    </w:p>
    <w:p w14:paraId="529FBD61"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bCs/>
          <w:sz w:val="28"/>
          <w:szCs w:val="28"/>
        </w:rPr>
        <w:t>1.1</w:t>
      </w:r>
      <w:r>
        <w:rPr>
          <w:rFonts w:ascii="方正仿宋_GBK" w:eastAsia="方正仿宋_GBK" w:hAnsi="方正仿宋_GBK" w:cs="方正仿宋_GBK" w:hint="eastAsia"/>
          <w:sz w:val="28"/>
          <w:szCs w:val="28"/>
        </w:rPr>
        <w:t>供应商提交的响应文件以及供应商与采购人就有关磋商的所有来往通知、函件和文件均应使用</w:t>
      </w:r>
      <w:r>
        <w:rPr>
          <w:rFonts w:ascii="方正仿宋_GBK" w:eastAsia="方正仿宋_GBK" w:hAnsi="方正仿宋_GBK" w:cs="方正仿宋_GBK" w:hint="eastAsia"/>
          <w:bCs/>
          <w:sz w:val="28"/>
          <w:szCs w:val="28"/>
        </w:rPr>
        <w:t>简体中文</w:t>
      </w:r>
      <w:r>
        <w:rPr>
          <w:rFonts w:ascii="方正仿宋_GBK" w:eastAsia="方正仿宋_GBK" w:hAnsi="方正仿宋_GBK" w:cs="方正仿宋_GBK" w:hint="eastAsia"/>
          <w:sz w:val="28"/>
          <w:szCs w:val="28"/>
        </w:rPr>
        <w:t>。</w:t>
      </w:r>
    </w:p>
    <w:p w14:paraId="55310914"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bCs/>
          <w:sz w:val="28"/>
          <w:szCs w:val="28"/>
        </w:rPr>
        <w:t>1.2</w:t>
      </w:r>
      <w:r>
        <w:rPr>
          <w:rFonts w:ascii="方正仿宋_GBK" w:eastAsia="方正仿宋_GBK" w:hAnsi="方正仿宋_GBK" w:cs="方正仿宋_GBK" w:hint="eastAsia"/>
          <w:sz w:val="28"/>
          <w:szCs w:val="28"/>
        </w:rPr>
        <w:t xml:space="preserve"> 除技术性能另有规定外，响应文件所使用的度量衡单位，均须采用国家法定计量单位。</w:t>
      </w:r>
    </w:p>
    <w:p w14:paraId="5536321C" w14:textId="77777777" w:rsidR="00AF3BEA" w:rsidRDefault="00AF3BEA" w:rsidP="00AF3BEA">
      <w:pPr>
        <w:keepNext/>
        <w:adjustRightInd w:val="0"/>
        <w:snapToGrid w:val="0"/>
        <w:spacing w:line="460" w:lineRule="exact"/>
        <w:ind w:firstLineChars="200" w:firstLine="560"/>
        <w:outlineLvl w:val="3"/>
        <w:rPr>
          <w:rFonts w:ascii="方正仿宋_GBK" w:eastAsia="方正仿宋_GBK" w:hAnsi="方正仿宋_GBK" w:cs="方正仿宋_GBK" w:hint="eastAsia"/>
          <w:b/>
          <w:bCs/>
          <w:kern w:val="0"/>
          <w:sz w:val="28"/>
          <w:szCs w:val="28"/>
        </w:rPr>
      </w:pPr>
      <w:bookmarkStart w:id="44" w:name="_Toc513029215"/>
      <w:bookmarkStart w:id="45" w:name="_Toc16938531"/>
      <w:bookmarkStart w:id="46" w:name="_Toc20823287"/>
      <w:bookmarkStart w:id="47" w:name="_Toc462564074"/>
      <w:r>
        <w:rPr>
          <w:rFonts w:ascii="方正仿宋_GBK" w:eastAsia="方正仿宋_GBK" w:hAnsi="方正仿宋_GBK" w:cs="方正仿宋_GBK" w:hint="eastAsia"/>
          <w:kern w:val="0"/>
          <w:sz w:val="28"/>
          <w:szCs w:val="28"/>
        </w:rPr>
        <w:t>2.响应文件构成</w:t>
      </w:r>
      <w:bookmarkEnd w:id="44"/>
      <w:bookmarkEnd w:id="45"/>
      <w:bookmarkEnd w:id="46"/>
      <w:bookmarkEnd w:id="47"/>
    </w:p>
    <w:p w14:paraId="1B2D40F4"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bCs/>
          <w:sz w:val="28"/>
          <w:szCs w:val="28"/>
        </w:rPr>
        <w:t>2.1</w:t>
      </w:r>
      <w:r>
        <w:rPr>
          <w:rFonts w:ascii="方正仿宋_GBK" w:eastAsia="方正仿宋_GBK" w:hAnsi="方正仿宋_GBK" w:cs="方正仿宋_GBK" w:hint="eastAsia"/>
          <w:sz w:val="28"/>
          <w:szCs w:val="28"/>
        </w:rPr>
        <w:t xml:space="preserve"> 供应商编写的响应文件应包括资格审查证明材料文件、商务技术标文件、价格标文件。供应商按“第五部分 响应文件组成”要求编写响应文件。</w:t>
      </w:r>
    </w:p>
    <w:p w14:paraId="32218FE2" w14:textId="77777777" w:rsidR="00AF3BEA" w:rsidRDefault="00AF3BEA" w:rsidP="00AF3BEA">
      <w:pPr>
        <w:keepNext/>
        <w:adjustRightInd w:val="0"/>
        <w:snapToGrid w:val="0"/>
        <w:spacing w:line="460" w:lineRule="exact"/>
        <w:ind w:firstLineChars="200" w:firstLine="560"/>
        <w:outlineLvl w:val="3"/>
        <w:rPr>
          <w:rFonts w:ascii="方正仿宋_GBK" w:eastAsia="方正仿宋_GBK" w:hAnsi="方正仿宋_GBK" w:cs="方正仿宋_GBK" w:hint="eastAsia"/>
          <w:b/>
          <w:bCs/>
          <w:kern w:val="0"/>
          <w:sz w:val="28"/>
          <w:szCs w:val="28"/>
        </w:rPr>
      </w:pPr>
      <w:bookmarkStart w:id="48" w:name="_Hlt26670360"/>
      <w:bookmarkStart w:id="49" w:name="_Hlt26668975"/>
      <w:bookmarkStart w:id="50" w:name="_Hlt26954838"/>
      <w:bookmarkStart w:id="51" w:name="_Toc49090511"/>
      <w:bookmarkStart w:id="52" w:name="_Toc14577360"/>
      <w:bookmarkEnd w:id="48"/>
      <w:bookmarkEnd w:id="49"/>
      <w:bookmarkEnd w:id="50"/>
      <w:r>
        <w:rPr>
          <w:rFonts w:ascii="方正仿宋_GBK" w:eastAsia="方正仿宋_GBK" w:hAnsi="方正仿宋_GBK" w:cs="方正仿宋_GBK" w:hint="eastAsia"/>
          <w:kern w:val="0"/>
          <w:sz w:val="28"/>
          <w:szCs w:val="28"/>
        </w:rPr>
        <w:t>3.</w:t>
      </w:r>
      <w:bookmarkEnd w:id="51"/>
      <w:bookmarkEnd w:id="52"/>
      <w:r>
        <w:rPr>
          <w:rFonts w:ascii="方正仿宋_GBK" w:eastAsia="方正仿宋_GBK" w:hAnsi="方正仿宋_GBK" w:cs="方正仿宋_GBK" w:hint="eastAsia"/>
          <w:kern w:val="0"/>
          <w:sz w:val="28"/>
          <w:szCs w:val="28"/>
        </w:rPr>
        <w:t>磋商响应有效期</w:t>
      </w:r>
    </w:p>
    <w:p w14:paraId="4C999044"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3.1磋商响应有效期为采购人规定的响应文件</w:t>
      </w:r>
      <w:r>
        <w:rPr>
          <w:rFonts w:ascii="方正仿宋_GBK" w:eastAsia="方正仿宋_GBK" w:hAnsi="方正仿宋_GBK" w:cs="方正仿宋_GBK" w:hint="eastAsia"/>
          <w:sz w:val="28"/>
          <w:szCs w:val="28"/>
        </w:rPr>
        <w:t>提交</w:t>
      </w:r>
      <w:r>
        <w:rPr>
          <w:rFonts w:ascii="方正仿宋_GBK" w:eastAsia="方正仿宋_GBK" w:hAnsi="方正仿宋_GBK" w:cs="方正仿宋_GBK" w:hint="eastAsia"/>
          <w:bCs/>
          <w:sz w:val="28"/>
          <w:szCs w:val="28"/>
        </w:rPr>
        <w:t>截止时间后</w:t>
      </w:r>
      <w:r>
        <w:rPr>
          <w:rFonts w:ascii="方正仿宋_GBK" w:eastAsia="方正仿宋_GBK" w:hAnsi="方正仿宋_GBK" w:cs="方正仿宋_GBK" w:hint="eastAsia"/>
          <w:b/>
          <w:sz w:val="28"/>
          <w:szCs w:val="28"/>
          <w:u w:val="single"/>
        </w:rPr>
        <w:t>六十（60）天</w:t>
      </w:r>
      <w:r>
        <w:rPr>
          <w:rFonts w:ascii="方正仿宋_GBK" w:eastAsia="方正仿宋_GBK" w:hAnsi="方正仿宋_GBK" w:cs="方正仿宋_GBK" w:hint="eastAsia"/>
          <w:bCs/>
          <w:sz w:val="28"/>
          <w:szCs w:val="28"/>
        </w:rPr>
        <w:t>。磋商响应有效期比规定短的将被视为非实质性响应而予以拒绝。</w:t>
      </w:r>
    </w:p>
    <w:p w14:paraId="3A405F43" w14:textId="77777777" w:rsidR="00AF3BEA" w:rsidRDefault="00AF3BEA" w:rsidP="00AF3BEA">
      <w:pPr>
        <w:keepNext/>
        <w:adjustRightInd w:val="0"/>
        <w:snapToGrid w:val="0"/>
        <w:spacing w:line="460" w:lineRule="exact"/>
        <w:ind w:firstLineChars="200" w:firstLine="560"/>
        <w:outlineLvl w:val="3"/>
        <w:rPr>
          <w:rFonts w:ascii="方正仿宋_GBK" w:eastAsia="方正仿宋_GBK" w:hAnsi="方正仿宋_GBK" w:cs="方正仿宋_GBK" w:hint="eastAsia"/>
          <w:b/>
          <w:bCs/>
          <w:kern w:val="0"/>
          <w:sz w:val="28"/>
          <w:szCs w:val="28"/>
        </w:rPr>
      </w:pPr>
      <w:r>
        <w:rPr>
          <w:rFonts w:ascii="方正仿宋_GBK" w:eastAsia="方正仿宋_GBK" w:hAnsi="方正仿宋_GBK" w:cs="方正仿宋_GBK" w:hint="eastAsia"/>
          <w:kern w:val="0"/>
          <w:sz w:val="28"/>
          <w:szCs w:val="28"/>
        </w:rPr>
        <w:t>4. 磋商响应有效期的延长</w:t>
      </w:r>
    </w:p>
    <w:p w14:paraId="52937005"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4.1在特殊情况下，采购人于原磋商响应有效期满之前，可向磋商供应商提出延长磋商响应有效期的要求。这种要求与答复均应采用书面形式。供应商可以拒绝采购人的这一要求而</w:t>
      </w:r>
      <w:proofErr w:type="gramStart"/>
      <w:r>
        <w:rPr>
          <w:rFonts w:ascii="方正仿宋_GBK" w:eastAsia="方正仿宋_GBK" w:hAnsi="方正仿宋_GBK" w:cs="方正仿宋_GBK" w:hint="eastAsia"/>
          <w:bCs/>
          <w:sz w:val="28"/>
          <w:szCs w:val="28"/>
        </w:rPr>
        <w:t>放弃磋商</w:t>
      </w:r>
      <w:proofErr w:type="gramEnd"/>
      <w:r>
        <w:rPr>
          <w:rFonts w:ascii="方正仿宋_GBK" w:eastAsia="方正仿宋_GBK" w:hAnsi="方正仿宋_GBK" w:cs="方正仿宋_GBK" w:hint="eastAsia"/>
          <w:bCs/>
          <w:sz w:val="28"/>
          <w:szCs w:val="28"/>
        </w:rPr>
        <w:t>响应，同意延长磋商响应有效期的供应商既不能要求也不允许修改其响应文件。</w:t>
      </w:r>
      <w:r>
        <w:rPr>
          <w:rFonts w:ascii="方正仿宋_GBK" w:eastAsia="方正仿宋_GBK" w:hAnsi="方正仿宋_GBK" w:cs="方正仿宋_GBK" w:hint="eastAsia"/>
          <w:sz w:val="28"/>
          <w:szCs w:val="28"/>
        </w:rPr>
        <w:t>受磋商响应有效期约束的所有权利与义务均延长至新的有效期</w:t>
      </w:r>
      <w:r>
        <w:rPr>
          <w:rFonts w:ascii="方正仿宋_GBK" w:eastAsia="方正仿宋_GBK" w:hAnsi="方正仿宋_GBK" w:cs="方正仿宋_GBK" w:hint="eastAsia"/>
          <w:bCs/>
          <w:sz w:val="28"/>
          <w:szCs w:val="28"/>
        </w:rPr>
        <w:t>。</w:t>
      </w:r>
    </w:p>
    <w:p w14:paraId="7D3D521E" w14:textId="77777777" w:rsidR="00AF3BEA" w:rsidRDefault="00AF3BEA" w:rsidP="00AF3BEA">
      <w:pPr>
        <w:keepNext/>
        <w:keepLines/>
        <w:adjustRightInd w:val="0"/>
        <w:snapToGrid w:val="0"/>
        <w:spacing w:line="460" w:lineRule="exact"/>
        <w:ind w:firstLineChars="200" w:firstLine="562"/>
        <w:outlineLvl w:val="2"/>
        <w:rPr>
          <w:rFonts w:ascii="方正仿宋_GBK" w:eastAsia="方正仿宋_GBK" w:hAnsi="方正仿宋_GBK" w:cs="方正仿宋_GBK" w:hint="eastAsia"/>
          <w:b/>
          <w:bCs/>
          <w:kern w:val="0"/>
          <w:sz w:val="28"/>
          <w:szCs w:val="28"/>
        </w:rPr>
      </w:pPr>
      <w:bookmarkStart w:id="53" w:name="_Hlt26954739"/>
      <w:bookmarkStart w:id="54" w:name="_Hlt26954852"/>
      <w:bookmarkStart w:id="55" w:name="_Toc513029224"/>
      <w:bookmarkStart w:id="56" w:name="_Toc20823296"/>
      <w:bookmarkStart w:id="57" w:name="_Toc16938540"/>
      <w:bookmarkStart w:id="58" w:name="_Toc120614217"/>
      <w:bookmarkEnd w:id="53"/>
      <w:bookmarkEnd w:id="54"/>
      <w:r>
        <w:rPr>
          <w:rFonts w:ascii="方正仿宋_GBK" w:eastAsia="方正仿宋_GBK" w:hAnsi="方正仿宋_GBK" w:cs="方正仿宋_GBK" w:hint="eastAsia"/>
          <w:b/>
          <w:bCs/>
          <w:kern w:val="0"/>
          <w:sz w:val="28"/>
          <w:szCs w:val="28"/>
        </w:rPr>
        <w:t>四、响应文件的提交</w:t>
      </w:r>
      <w:bookmarkEnd w:id="55"/>
      <w:bookmarkEnd w:id="56"/>
      <w:bookmarkEnd w:id="57"/>
      <w:bookmarkEnd w:id="58"/>
    </w:p>
    <w:p w14:paraId="34845517" w14:textId="77777777" w:rsidR="00AF3BEA" w:rsidRDefault="00AF3BEA" w:rsidP="00AF3BEA">
      <w:pPr>
        <w:keepNext/>
        <w:adjustRightInd w:val="0"/>
        <w:snapToGrid w:val="0"/>
        <w:spacing w:line="460" w:lineRule="exact"/>
        <w:ind w:firstLineChars="200" w:firstLine="560"/>
        <w:outlineLvl w:val="3"/>
        <w:rPr>
          <w:rFonts w:ascii="方正仿宋_GBK" w:eastAsia="方正仿宋_GBK" w:hAnsi="方正仿宋_GBK" w:cs="方正仿宋_GBK" w:hint="eastAsia"/>
          <w:b/>
          <w:bCs/>
          <w:kern w:val="0"/>
          <w:sz w:val="28"/>
          <w:szCs w:val="28"/>
        </w:rPr>
      </w:pPr>
      <w:bookmarkStart w:id="59" w:name="_Toc462564084"/>
      <w:bookmarkStart w:id="60" w:name="_Toc513029225"/>
      <w:bookmarkStart w:id="61" w:name="_Toc20823297"/>
      <w:bookmarkStart w:id="62" w:name="_Toc16938541"/>
      <w:r>
        <w:rPr>
          <w:rFonts w:ascii="方正仿宋_GBK" w:eastAsia="方正仿宋_GBK" w:hAnsi="方正仿宋_GBK" w:cs="方正仿宋_GBK" w:hint="eastAsia"/>
          <w:kern w:val="0"/>
          <w:sz w:val="28"/>
          <w:szCs w:val="28"/>
        </w:rPr>
        <w:t>1.响应文件</w:t>
      </w:r>
      <w:bookmarkEnd w:id="59"/>
      <w:bookmarkEnd w:id="60"/>
      <w:bookmarkEnd w:id="61"/>
      <w:bookmarkEnd w:id="62"/>
      <w:r>
        <w:rPr>
          <w:rFonts w:ascii="方正仿宋_GBK" w:eastAsia="方正仿宋_GBK" w:hAnsi="方正仿宋_GBK" w:cs="方正仿宋_GBK" w:hint="eastAsia"/>
          <w:kern w:val="0"/>
          <w:sz w:val="28"/>
          <w:szCs w:val="28"/>
        </w:rPr>
        <w:t>的提交</w:t>
      </w:r>
    </w:p>
    <w:p w14:paraId="53C12780"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bookmarkStart w:id="63" w:name="_Toc20823298"/>
      <w:bookmarkStart w:id="64" w:name="_Toc513029226"/>
      <w:bookmarkStart w:id="65" w:name="_Toc16938542"/>
      <w:r>
        <w:rPr>
          <w:rFonts w:ascii="方正仿宋_GBK" w:eastAsia="方正仿宋_GBK" w:hAnsi="方正仿宋_GBK" w:cs="方正仿宋_GBK" w:hint="eastAsia"/>
          <w:bCs/>
          <w:sz w:val="28"/>
          <w:szCs w:val="28"/>
        </w:rPr>
        <w:t>1.1纸质响应文件三部分内容【资格审查文件、商务技术文件、价格文件】须分别单独密封，并牢固装订成册，不得相互混淆，文件自</w:t>
      </w:r>
      <w:proofErr w:type="gramStart"/>
      <w:r>
        <w:rPr>
          <w:rFonts w:ascii="方正仿宋_GBK" w:eastAsia="方正仿宋_GBK" w:hAnsi="方正仿宋_GBK" w:cs="方正仿宋_GBK" w:hint="eastAsia"/>
          <w:bCs/>
          <w:sz w:val="28"/>
          <w:szCs w:val="28"/>
        </w:rPr>
        <w:t>编目录并连续</w:t>
      </w:r>
      <w:proofErr w:type="gramEnd"/>
      <w:r>
        <w:rPr>
          <w:rFonts w:ascii="方正仿宋_GBK" w:eastAsia="方正仿宋_GBK" w:hAnsi="方正仿宋_GBK" w:cs="方正仿宋_GBK" w:hint="eastAsia"/>
          <w:bCs/>
          <w:sz w:val="28"/>
          <w:szCs w:val="28"/>
        </w:rPr>
        <w:t>标注页码，不得将内容拆开。价格文件不得出现于其他磋商文件中。</w:t>
      </w:r>
    </w:p>
    <w:p w14:paraId="341532AA"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1.2纸质响应文件每一部分内容均须提供“正本一份、副本一份”纸质响应文件，并将每一部分内容的正本、副本及图纸类等（如需提供图纸等其它资料的话）合并密封，分别装在三个密封袋或密封箱内（如有A3大小的图纸类，可单独密封），密封</w:t>
      </w:r>
      <w:proofErr w:type="gramStart"/>
      <w:r>
        <w:rPr>
          <w:rFonts w:ascii="方正仿宋_GBK" w:eastAsia="方正仿宋_GBK" w:hAnsi="方正仿宋_GBK" w:cs="方正仿宋_GBK" w:hint="eastAsia"/>
          <w:bCs/>
          <w:sz w:val="28"/>
          <w:szCs w:val="28"/>
        </w:rPr>
        <w:t>完好以</w:t>
      </w:r>
      <w:proofErr w:type="gramEnd"/>
      <w:r>
        <w:rPr>
          <w:rFonts w:ascii="方正仿宋_GBK" w:eastAsia="方正仿宋_GBK" w:hAnsi="方正仿宋_GBK" w:cs="方正仿宋_GBK" w:hint="eastAsia"/>
          <w:bCs/>
          <w:sz w:val="28"/>
          <w:szCs w:val="28"/>
        </w:rPr>
        <w:t>不泄露投标文件内容为主要判断依据。</w:t>
      </w:r>
    </w:p>
    <w:p w14:paraId="2C458371" w14:textId="70F30DE9"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1.3纸质响应文件须</w:t>
      </w:r>
      <w:r>
        <w:rPr>
          <w:rFonts w:ascii="方正仿宋_GBK" w:eastAsia="方正仿宋_GBK" w:hAnsi="方正仿宋_GBK" w:cs="方正仿宋_GBK" w:hint="eastAsia"/>
          <w:bCs/>
          <w:sz w:val="28"/>
          <w:szCs w:val="28"/>
          <w:lang w:val="zh-CN"/>
        </w:rPr>
        <w:t>采用A4纸（</w:t>
      </w:r>
      <w:r>
        <w:rPr>
          <w:rFonts w:ascii="方正仿宋_GBK" w:eastAsia="方正仿宋_GBK" w:hAnsi="方正仿宋_GBK" w:cs="方正仿宋_GBK" w:hint="eastAsia"/>
          <w:bCs/>
          <w:sz w:val="28"/>
          <w:szCs w:val="28"/>
        </w:rPr>
        <w:t>图纸等除外），正本须打印并由法定代表人或授权人签字并加盖单位</w:t>
      </w:r>
      <w:r w:rsidR="00EB0D11">
        <w:rPr>
          <w:rFonts w:ascii="方正仿宋_GBK" w:eastAsia="方正仿宋_GBK" w:hAnsi="方正仿宋_GBK" w:cs="方正仿宋_GBK" w:hint="eastAsia"/>
          <w:bCs/>
          <w:sz w:val="28"/>
          <w:szCs w:val="28"/>
        </w:rPr>
        <w:t>公</w:t>
      </w:r>
      <w:r>
        <w:rPr>
          <w:rFonts w:ascii="方正仿宋_GBK" w:eastAsia="方正仿宋_GBK" w:hAnsi="方正仿宋_GBK" w:cs="方正仿宋_GBK" w:hint="eastAsia"/>
          <w:bCs/>
          <w:sz w:val="28"/>
          <w:szCs w:val="28"/>
        </w:rPr>
        <w:t>章。副本可复印，但须加盖单位</w:t>
      </w:r>
      <w:r w:rsidR="00EB0D11">
        <w:rPr>
          <w:rFonts w:ascii="方正仿宋_GBK" w:eastAsia="方正仿宋_GBK" w:hAnsi="方正仿宋_GBK" w:cs="方正仿宋_GBK" w:hint="eastAsia"/>
          <w:bCs/>
          <w:sz w:val="28"/>
          <w:szCs w:val="28"/>
        </w:rPr>
        <w:t>公</w:t>
      </w:r>
      <w:r>
        <w:rPr>
          <w:rFonts w:ascii="方正仿宋_GBK" w:eastAsia="方正仿宋_GBK" w:hAnsi="方正仿宋_GBK" w:cs="方正仿宋_GBK" w:hint="eastAsia"/>
          <w:bCs/>
          <w:sz w:val="28"/>
          <w:szCs w:val="28"/>
        </w:rPr>
        <w:t>章。文件内容中不得行间插字、涂改、增删，如修补错漏处，须由响应文件签署人签字并加盖公章。</w:t>
      </w:r>
    </w:p>
    <w:p w14:paraId="01D05E2C"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1.4响应文件密封后应标明响应文件项目名称、项目编号、边缝处加盖单位骑缝章或骑缝签字，并注明于磋商前不得启封。</w:t>
      </w:r>
    </w:p>
    <w:p w14:paraId="31B9627A"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1.5递交时间：供应商须在规定的响应文件接收截止时间前送达指定地点。供应商</w:t>
      </w:r>
      <w:proofErr w:type="gramStart"/>
      <w:r>
        <w:rPr>
          <w:rFonts w:ascii="方正仿宋_GBK" w:eastAsia="方正仿宋_GBK" w:hAnsi="方正仿宋_GBK" w:cs="方正仿宋_GBK" w:hint="eastAsia"/>
          <w:bCs/>
          <w:sz w:val="28"/>
          <w:szCs w:val="28"/>
        </w:rPr>
        <w:t>提交磋商</w:t>
      </w:r>
      <w:proofErr w:type="gramEnd"/>
      <w:r>
        <w:rPr>
          <w:rFonts w:ascii="方正仿宋_GBK" w:eastAsia="方正仿宋_GBK" w:hAnsi="方正仿宋_GBK" w:cs="方正仿宋_GBK" w:hint="eastAsia"/>
          <w:bCs/>
          <w:sz w:val="28"/>
          <w:szCs w:val="28"/>
        </w:rPr>
        <w:t>文件，即视为已响应参加采购活动。</w:t>
      </w:r>
    </w:p>
    <w:p w14:paraId="3003A768"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友情提醒：采购人将拒绝接收未按照磋商文件要求密封的响应文件，拒绝接收在响应文件接收截止时间后递交的响应文件。</w:t>
      </w:r>
    </w:p>
    <w:p w14:paraId="173A1D65" w14:textId="77777777" w:rsidR="00AF3BEA" w:rsidRDefault="00AF3BEA" w:rsidP="00AF3BEA">
      <w:pPr>
        <w:spacing w:line="560" w:lineRule="exact"/>
        <w:ind w:firstLineChars="200" w:firstLine="562"/>
        <w:rPr>
          <w:rFonts w:ascii="仿宋" w:eastAsia="仿宋" w:hAnsi="仿宋" w:cs="仿宋" w:hint="eastAsia"/>
          <w:b/>
          <w:bCs/>
          <w:sz w:val="28"/>
          <w:szCs w:val="28"/>
          <w:lang w:val="zh-CN"/>
        </w:rPr>
      </w:pPr>
      <w:r>
        <w:rPr>
          <w:rFonts w:ascii="仿宋" w:eastAsia="仿宋" w:hAnsi="仿宋" w:cs="仿宋" w:hint="eastAsia"/>
          <w:b/>
          <w:bCs/>
          <w:sz w:val="28"/>
          <w:szCs w:val="28"/>
          <w:lang w:val="zh-CN"/>
        </w:rPr>
        <w:t>▲本项目要求提供电子响应文件一份，电子响应文件的内容为资格审查文件、商务技术文件、价格文件打印盖章（或电子签章）后的响应文件的扫描件（资格审查文件、商务技术文件、价格文件需分别逐页连续扫描为三个独立的PDF文件），可以采取U盘、电子光盘两种方式中任意一种方式提交，需单独密封提交。</w:t>
      </w:r>
    </w:p>
    <w:p w14:paraId="2B8672A6" w14:textId="77777777" w:rsidR="00AF3BEA" w:rsidRDefault="00AF3BEA" w:rsidP="00AF3BEA">
      <w:pPr>
        <w:spacing w:line="56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电子响应文件内容应与提交纸质响应文件内容一致。否则，由此产生的后果投标人自负。</w:t>
      </w:r>
    </w:p>
    <w:p w14:paraId="5FE924AB"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2.响应文件截止日期</w:t>
      </w:r>
      <w:bookmarkEnd w:id="63"/>
      <w:bookmarkEnd w:id="64"/>
      <w:bookmarkEnd w:id="65"/>
    </w:p>
    <w:p w14:paraId="0E309036"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2.1 供应商提交响应文件的时间不得迟于磋商公告中规定的响应文件提交截止时间。</w:t>
      </w:r>
    </w:p>
    <w:p w14:paraId="78192428"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供应商应充分考虑到交通路况、停车等风险因素，如因供应商自身原因造成的磋商响应文件提交不成功由供应商自行承担全部责任。</w:t>
      </w:r>
    </w:p>
    <w:p w14:paraId="778D09BD"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2.2 采购人可以按照规定，通过修改响应文件酌情延长响应文件提交截止日期，在此情况下，供应商的所有权利和义务以及供应商受制的截止日期均应以延长后新的截止日期为准。</w:t>
      </w:r>
    </w:p>
    <w:p w14:paraId="78BB978F"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bookmarkStart w:id="66" w:name="_Toc513029227"/>
      <w:bookmarkStart w:id="67" w:name="_Toc16938543"/>
      <w:bookmarkStart w:id="68" w:name="_Toc20823299"/>
      <w:r>
        <w:rPr>
          <w:rFonts w:ascii="方正仿宋_GBK" w:eastAsia="方正仿宋_GBK" w:hAnsi="方正仿宋_GBK" w:cs="方正仿宋_GBK" w:hint="eastAsia"/>
          <w:bCs/>
          <w:sz w:val="28"/>
          <w:szCs w:val="28"/>
        </w:rPr>
        <w:t>3.响应文件</w:t>
      </w:r>
      <w:bookmarkEnd w:id="66"/>
      <w:bookmarkEnd w:id="67"/>
      <w:bookmarkEnd w:id="68"/>
      <w:r>
        <w:rPr>
          <w:rFonts w:ascii="方正仿宋_GBK" w:eastAsia="方正仿宋_GBK" w:hAnsi="方正仿宋_GBK" w:cs="方正仿宋_GBK" w:hint="eastAsia"/>
          <w:bCs/>
          <w:sz w:val="28"/>
          <w:szCs w:val="28"/>
        </w:rPr>
        <w:t>的拒收</w:t>
      </w:r>
    </w:p>
    <w:p w14:paraId="4FB24B8C"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3.1 采购人拒绝接收在其规定的响应文件提交截止时间后提交的任何响应文件。</w:t>
      </w:r>
    </w:p>
    <w:p w14:paraId="06092AC8"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bookmarkStart w:id="69" w:name="_Toc20823300"/>
      <w:bookmarkStart w:id="70" w:name="_Toc16938544"/>
      <w:bookmarkStart w:id="71" w:name="_Toc513029228"/>
      <w:r>
        <w:rPr>
          <w:rFonts w:ascii="方正仿宋_GBK" w:eastAsia="方正仿宋_GBK" w:hAnsi="方正仿宋_GBK" w:cs="方正仿宋_GBK" w:hint="eastAsia"/>
          <w:bCs/>
          <w:sz w:val="28"/>
          <w:szCs w:val="28"/>
        </w:rPr>
        <w:t>4. 响应文件的撤回和修改</w:t>
      </w:r>
      <w:bookmarkEnd w:id="69"/>
      <w:bookmarkEnd w:id="70"/>
      <w:bookmarkEnd w:id="71"/>
    </w:p>
    <w:p w14:paraId="28BAE3DE"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4.1 响应文件的撤回</w:t>
      </w:r>
    </w:p>
    <w:p w14:paraId="24C491BE"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4.1.1 响应文件的撤回</w:t>
      </w:r>
    </w:p>
    <w:p w14:paraId="2417F48D"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供应商可在响应文件提交截止时间前，书面撤回其磋商响应文件。</w:t>
      </w:r>
    </w:p>
    <w:p w14:paraId="460D867C"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4.1.2 供应商</w:t>
      </w:r>
      <w:proofErr w:type="gramStart"/>
      <w:r>
        <w:rPr>
          <w:rFonts w:ascii="方正仿宋_GBK" w:eastAsia="方正仿宋_GBK" w:hAnsi="方正仿宋_GBK" w:cs="方正仿宋_GBK" w:hint="eastAsia"/>
          <w:bCs/>
          <w:sz w:val="28"/>
          <w:szCs w:val="28"/>
        </w:rPr>
        <w:t>撤回磋商</w:t>
      </w:r>
      <w:proofErr w:type="gramEnd"/>
      <w:r>
        <w:rPr>
          <w:rFonts w:ascii="方正仿宋_GBK" w:eastAsia="方正仿宋_GBK" w:hAnsi="方正仿宋_GBK" w:cs="方正仿宋_GBK" w:hint="eastAsia"/>
          <w:bCs/>
          <w:sz w:val="28"/>
          <w:szCs w:val="28"/>
        </w:rPr>
        <w:t>响应文件，则认为其不再参与本项目磋商活动。</w:t>
      </w:r>
    </w:p>
    <w:p w14:paraId="0FED24E8"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4.2 响应文件的修改</w:t>
      </w:r>
    </w:p>
    <w:p w14:paraId="17AD944D"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在响应文件提交截止时间之后，供应商不得再对其提交的响应文件进行修改。</w:t>
      </w:r>
    </w:p>
    <w:p w14:paraId="791F1467"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bCs/>
          <w:sz w:val="28"/>
          <w:szCs w:val="28"/>
        </w:rPr>
      </w:pPr>
      <w:bookmarkStart w:id="72" w:name="_Toc120614218"/>
      <w:bookmarkStart w:id="73" w:name="_Toc20823301"/>
      <w:bookmarkStart w:id="74" w:name="_Toc513029229"/>
      <w:bookmarkStart w:id="75" w:name="_Toc16938545"/>
      <w:r>
        <w:rPr>
          <w:rFonts w:ascii="方正仿宋_GBK" w:eastAsia="方正仿宋_GBK" w:hAnsi="方正仿宋_GBK" w:cs="方正仿宋_GBK" w:hint="eastAsia"/>
          <w:b/>
          <w:bCs/>
          <w:sz w:val="28"/>
          <w:szCs w:val="28"/>
        </w:rPr>
        <w:t>五</w:t>
      </w:r>
      <w:bookmarkStart w:id="76" w:name="_Toc513029230"/>
      <w:bookmarkStart w:id="77" w:name="_Toc20823302"/>
      <w:bookmarkStart w:id="78" w:name="_Toc16938546"/>
      <w:bookmarkEnd w:id="72"/>
      <w:bookmarkEnd w:id="73"/>
      <w:bookmarkEnd w:id="74"/>
      <w:bookmarkEnd w:id="75"/>
      <w:r>
        <w:rPr>
          <w:rFonts w:ascii="方正仿宋_GBK" w:eastAsia="方正仿宋_GBK" w:hAnsi="方正仿宋_GBK" w:cs="方正仿宋_GBK" w:hint="eastAsia"/>
          <w:b/>
          <w:bCs/>
          <w:sz w:val="28"/>
          <w:szCs w:val="28"/>
        </w:rPr>
        <w:t>、磋商与评审</w:t>
      </w:r>
    </w:p>
    <w:p w14:paraId="385EA9BB"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1.磋商仪式</w:t>
      </w:r>
    </w:p>
    <w:p w14:paraId="22A23D95"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1.1采购人将在磋商公告中规定的时间和地点组织磋商开始仪式。供应商应当在磋商公告中规定的时间和地点参加磋商活动。</w:t>
      </w:r>
    </w:p>
    <w:p w14:paraId="45213E04"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bCs/>
          <w:sz w:val="28"/>
          <w:szCs w:val="28"/>
        </w:rPr>
        <w:t>1.2 磋商活动的文件密封性检查工作</w:t>
      </w:r>
      <w:r>
        <w:rPr>
          <w:rFonts w:ascii="方正仿宋_GBK" w:eastAsia="方正仿宋_GBK" w:hAnsi="方正仿宋_GBK" w:cs="方正仿宋_GBK" w:hint="eastAsia"/>
          <w:sz w:val="28"/>
          <w:szCs w:val="28"/>
        </w:rPr>
        <w:t>由采购人组织。</w:t>
      </w:r>
    </w:p>
    <w:p w14:paraId="275504D5"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bCs/>
          <w:sz w:val="28"/>
          <w:szCs w:val="28"/>
        </w:rPr>
        <w:t>1.3供应商在磋商过程中涉及到的磋商文件密封性检查、磋商结果确认等工作，按照采购人指引进行。</w:t>
      </w:r>
    </w:p>
    <w:p w14:paraId="03A73001"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2.磋商小组</w:t>
      </w:r>
    </w:p>
    <w:p w14:paraId="3FE95AEC"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2.1磋商开始仪式结束后，采购人将立即组织磋商小组进行评审。</w:t>
      </w:r>
    </w:p>
    <w:p w14:paraId="7651F14A"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2.2磋商小组由采购人代表和评审专家共3人以上单数组成。</w:t>
      </w:r>
    </w:p>
    <w:p w14:paraId="40A290C1"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2.3超过公开招标限额标准的项目，磋商小组应当由5人以上单数组成。</w:t>
      </w:r>
    </w:p>
    <w:p w14:paraId="3798131B"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2.4磋商小组独立工作，负责评审所有响应文件并确定成交</w:t>
      </w:r>
      <w:proofErr w:type="gramStart"/>
      <w:r>
        <w:rPr>
          <w:rFonts w:ascii="方正仿宋_GBK" w:eastAsia="方正仿宋_GBK" w:hAnsi="方正仿宋_GBK" w:cs="方正仿宋_GBK" w:hint="eastAsia"/>
          <w:sz w:val="28"/>
          <w:szCs w:val="28"/>
        </w:rPr>
        <w:t>侯选人</w:t>
      </w:r>
      <w:proofErr w:type="gramEnd"/>
      <w:r>
        <w:rPr>
          <w:rFonts w:ascii="方正仿宋_GBK" w:eastAsia="方正仿宋_GBK" w:hAnsi="方正仿宋_GBK" w:cs="方正仿宋_GBK" w:hint="eastAsia"/>
          <w:sz w:val="28"/>
          <w:szCs w:val="28"/>
        </w:rPr>
        <w:t>。</w:t>
      </w:r>
    </w:p>
    <w:p w14:paraId="6021C83A"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 磋商评审过程的保密与公正</w:t>
      </w:r>
    </w:p>
    <w:p w14:paraId="0B0B359C" w14:textId="77777777" w:rsidR="00AF3BEA" w:rsidRDefault="00AF3BEA" w:rsidP="00AF3BEA">
      <w:pPr>
        <w:tabs>
          <w:tab w:val="left" w:pos="900"/>
        </w:tabs>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3.1磋商小组、采购人和相关监督人员等与评审工作有关的人员，对评审情况以及在评审过程中获悉的国家秘密、商业秘密负有保密责任。</w:t>
      </w:r>
    </w:p>
    <w:p w14:paraId="481461A9" w14:textId="77777777" w:rsidR="00AF3BEA" w:rsidRDefault="00AF3BEA" w:rsidP="00AF3BEA">
      <w:pPr>
        <w:tabs>
          <w:tab w:val="left" w:pos="900"/>
        </w:tabs>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3.2在磋商评审过程中，磋商供应商不得以任何行为影响磋商评审过程，否则其响应文件将被作为无效响应文件。</w:t>
      </w:r>
    </w:p>
    <w:p w14:paraId="50F36EE1" w14:textId="77777777" w:rsidR="00AF3BEA" w:rsidRDefault="00AF3BEA" w:rsidP="00AF3BEA">
      <w:pPr>
        <w:tabs>
          <w:tab w:val="left" w:pos="900"/>
        </w:tabs>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5F18974" w14:textId="77777777" w:rsidR="00AF3BEA" w:rsidRDefault="00AF3BEA" w:rsidP="00AF3BEA">
      <w:pPr>
        <w:tabs>
          <w:tab w:val="left" w:pos="900"/>
        </w:tabs>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sz w:val="28"/>
          <w:szCs w:val="28"/>
        </w:rPr>
        <w:t>3.4</w:t>
      </w:r>
      <w:r>
        <w:rPr>
          <w:rFonts w:ascii="方正仿宋_GBK" w:eastAsia="方正仿宋_GBK" w:hAnsi="方正仿宋_GBK" w:cs="方正仿宋_GBK" w:hint="eastAsia"/>
          <w:bCs/>
          <w:sz w:val="28"/>
          <w:szCs w:val="28"/>
        </w:rPr>
        <w:t>评审开始后，直至向成交供应商授予合同时止，凡是与审查、澄清、评价和比较响应的有关资料以及授标建议等，采购人、磋商小组均不得向供应商或与评标无关的其他人员透露。</w:t>
      </w:r>
    </w:p>
    <w:p w14:paraId="3E32E734"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3.5在评审期间，采购人将设专门人员与供应商联系。</w:t>
      </w:r>
    </w:p>
    <w:p w14:paraId="41DC9B58"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3.6评审小组不向未成交的供应</w:t>
      </w:r>
      <w:proofErr w:type="gramStart"/>
      <w:r>
        <w:rPr>
          <w:rFonts w:ascii="方正仿宋_GBK" w:eastAsia="方正仿宋_GBK" w:hAnsi="方正仿宋_GBK" w:cs="方正仿宋_GBK" w:hint="eastAsia"/>
          <w:sz w:val="28"/>
          <w:szCs w:val="28"/>
        </w:rPr>
        <w:t>商解释未</w:t>
      </w:r>
      <w:proofErr w:type="gramEnd"/>
      <w:r>
        <w:rPr>
          <w:rFonts w:ascii="方正仿宋_GBK" w:eastAsia="方正仿宋_GBK" w:hAnsi="方正仿宋_GBK" w:cs="方正仿宋_GBK" w:hint="eastAsia"/>
          <w:sz w:val="28"/>
          <w:szCs w:val="28"/>
        </w:rPr>
        <w:t>成交原因，也不公布评审过程中的相关细节。</w:t>
      </w:r>
    </w:p>
    <w:p w14:paraId="4740568F" w14:textId="77777777" w:rsidR="00AF3BEA" w:rsidRDefault="00AF3BEA" w:rsidP="00AF3BEA">
      <w:pPr>
        <w:tabs>
          <w:tab w:val="left" w:pos="900"/>
        </w:tabs>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4.评审过程的澄清</w:t>
      </w:r>
    </w:p>
    <w:p w14:paraId="0A4592C1"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4.1评审期间，为有助于对响应文件的审查、评价和比较，磋商小组有权要求响应人对其响应文件进行澄清，但并非对每个供应商都作澄清要求。</w:t>
      </w:r>
    </w:p>
    <w:p w14:paraId="2A1BB1AF"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4.2</w:t>
      </w:r>
      <w:proofErr w:type="gramStart"/>
      <w:r>
        <w:rPr>
          <w:rFonts w:ascii="方正仿宋_GBK" w:eastAsia="方正仿宋_GBK" w:hAnsi="方正仿宋_GBK" w:cs="方正仿宋_GBK" w:hint="eastAsia"/>
          <w:sz w:val="28"/>
          <w:szCs w:val="28"/>
        </w:rPr>
        <w:t>接到磋商</w:t>
      </w:r>
      <w:proofErr w:type="gramEnd"/>
      <w:r>
        <w:rPr>
          <w:rFonts w:ascii="方正仿宋_GBK" w:eastAsia="方正仿宋_GBK" w:hAnsi="方正仿宋_GBK" w:cs="方正仿宋_GBK" w:hint="eastAsia"/>
          <w:sz w:val="28"/>
          <w:szCs w:val="28"/>
        </w:rPr>
        <w:t>小组澄清要求的供应商应按磋商小组规定的时间和格式做出澄清，澄清的内容作为响应文件的补充部分，但实质性的内容不得做任何更改。</w:t>
      </w:r>
    </w:p>
    <w:p w14:paraId="037C4990"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sz w:val="28"/>
          <w:szCs w:val="28"/>
        </w:rPr>
        <w:t xml:space="preserve">4.3 </w:t>
      </w:r>
      <w:proofErr w:type="gramStart"/>
      <w:r>
        <w:rPr>
          <w:rFonts w:ascii="方正仿宋_GBK" w:eastAsia="方正仿宋_GBK" w:hAnsi="方正仿宋_GBK" w:cs="方正仿宋_GBK" w:hint="eastAsia"/>
          <w:sz w:val="28"/>
          <w:szCs w:val="28"/>
        </w:rPr>
        <w:t>接到磋商</w:t>
      </w:r>
      <w:proofErr w:type="gramEnd"/>
      <w:r>
        <w:rPr>
          <w:rFonts w:ascii="方正仿宋_GBK" w:eastAsia="方正仿宋_GBK" w:hAnsi="方正仿宋_GBK" w:cs="方正仿宋_GBK" w:hint="eastAsia"/>
          <w:sz w:val="28"/>
          <w:szCs w:val="28"/>
        </w:rPr>
        <w:t>小组澄清要求的供应商如未按规定做出澄清，其风</w:t>
      </w:r>
      <w:r>
        <w:rPr>
          <w:rFonts w:ascii="方正仿宋_GBK" w:eastAsia="方正仿宋_GBK" w:hAnsi="方正仿宋_GBK" w:cs="方正仿宋_GBK" w:hint="eastAsia"/>
          <w:bCs/>
          <w:sz w:val="28"/>
          <w:szCs w:val="28"/>
        </w:rPr>
        <w:t>险由供应商自行承担。</w:t>
      </w:r>
    </w:p>
    <w:p w14:paraId="521EDBA0"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5.对响应文件的初审</w:t>
      </w:r>
    </w:p>
    <w:p w14:paraId="04DC5974"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5.1响应文件初审分为资格性审查和符合性审查。</w:t>
      </w:r>
    </w:p>
    <w:p w14:paraId="14605FD4"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5.1.1资格性检查：依据法律法规和磋商文件的规定，由采购人对响应文件中的资格审查证明材料进行审查。</w:t>
      </w:r>
    </w:p>
    <w:p w14:paraId="504913B1"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5.1.2符合性审查：依据磋商文件的规定，由磋商小组从响应文件的有效性、完整性和对磋商文件的响应程度进行审查，以确定是否对磋商文件的实质性要求</w:t>
      </w:r>
      <w:proofErr w:type="gramStart"/>
      <w:r>
        <w:rPr>
          <w:rFonts w:ascii="方正仿宋_GBK" w:eastAsia="方正仿宋_GBK" w:hAnsi="方正仿宋_GBK" w:cs="方正仿宋_GBK" w:hint="eastAsia"/>
          <w:bCs/>
          <w:sz w:val="28"/>
          <w:szCs w:val="28"/>
        </w:rPr>
        <w:t>作出</w:t>
      </w:r>
      <w:proofErr w:type="gramEnd"/>
      <w:r>
        <w:rPr>
          <w:rFonts w:ascii="方正仿宋_GBK" w:eastAsia="方正仿宋_GBK" w:hAnsi="方正仿宋_GBK" w:cs="方正仿宋_GBK" w:hint="eastAsia"/>
          <w:bCs/>
          <w:sz w:val="28"/>
          <w:szCs w:val="28"/>
        </w:rPr>
        <w:t>响应。</w:t>
      </w:r>
    </w:p>
    <w:p w14:paraId="1E8558AD"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5.1.3未通过资格审查或符合性审查的供应商人，采购人将告知未通过资格审查或符合性审查的原因，并记录存档。</w:t>
      </w:r>
    </w:p>
    <w:p w14:paraId="7CA7A37C" w14:textId="77777777" w:rsidR="00AF3BEA" w:rsidRDefault="00AF3BEA" w:rsidP="00AF3BEA">
      <w:pPr>
        <w:tabs>
          <w:tab w:val="left" w:pos="900"/>
        </w:tabs>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14:paraId="4637C68E" w14:textId="77777777" w:rsidR="00AF3BEA" w:rsidRDefault="00AF3BEA" w:rsidP="00AF3BEA">
      <w:pPr>
        <w:tabs>
          <w:tab w:val="left" w:pos="900"/>
        </w:tabs>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w:t>
      </w:r>
      <w:proofErr w:type="gramStart"/>
      <w:r>
        <w:rPr>
          <w:rFonts w:ascii="方正仿宋_GBK" w:eastAsia="方正仿宋_GBK" w:hAnsi="方正仿宋_GBK" w:cs="方正仿宋_GBK" w:hint="eastAsia"/>
          <w:bCs/>
          <w:sz w:val="28"/>
          <w:szCs w:val="28"/>
        </w:rPr>
        <w:t>响应性只根据</w:t>
      </w:r>
      <w:proofErr w:type="gramEnd"/>
      <w:r>
        <w:rPr>
          <w:rFonts w:ascii="方正仿宋_GBK" w:eastAsia="方正仿宋_GBK" w:hAnsi="方正仿宋_GBK" w:cs="方正仿宋_GBK" w:hint="eastAsia"/>
          <w:bCs/>
          <w:sz w:val="28"/>
          <w:szCs w:val="28"/>
        </w:rPr>
        <w:t>响应文件本身的内容，而不寻求外部的证据。</w:t>
      </w:r>
    </w:p>
    <w:p w14:paraId="64C90ED3" w14:textId="77777777" w:rsidR="00AF3BEA" w:rsidRDefault="00AF3BEA" w:rsidP="00AF3BEA">
      <w:pPr>
        <w:tabs>
          <w:tab w:val="left" w:pos="900"/>
        </w:tabs>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5.3如果响应文件实质上没有响应磋商文件的要求，磋商小组将予以拒绝，供应商不得通过修改或撤销不合要求的偏离或保留而使其响应文件成为实质性响应的文件。</w:t>
      </w:r>
    </w:p>
    <w:p w14:paraId="104A9B4F"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sz w:val="28"/>
          <w:szCs w:val="28"/>
        </w:rPr>
        <w:t>5.4</w:t>
      </w:r>
      <w:r>
        <w:rPr>
          <w:rFonts w:ascii="方正仿宋_GBK" w:eastAsia="方正仿宋_GBK" w:hAnsi="方正仿宋_GBK" w:cs="方正仿宋_GBK" w:hint="eastAsia"/>
          <w:bCs/>
          <w:sz w:val="28"/>
          <w:szCs w:val="28"/>
        </w:rPr>
        <w:t>磋商小组将对确定为实质性响应的文件进行进一步审核，看其是否有计算上或累加上的算术错误，修正错误的原则如下：</w:t>
      </w:r>
    </w:p>
    <w:p w14:paraId="1934D355"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（1）响应文件中</w:t>
      </w:r>
      <w:r>
        <w:rPr>
          <w:rFonts w:ascii="方正仿宋_GBK" w:eastAsia="方正仿宋_GBK" w:hAnsi="方正仿宋_GBK" w:cs="方正仿宋_GBK" w:hint="eastAsia"/>
          <w:kern w:val="0"/>
          <w:sz w:val="28"/>
          <w:szCs w:val="28"/>
        </w:rPr>
        <w:t>报价总表</w:t>
      </w:r>
      <w:r>
        <w:rPr>
          <w:rFonts w:ascii="方正仿宋_GBK" w:eastAsia="方正仿宋_GBK" w:hAnsi="方正仿宋_GBK" w:cs="方正仿宋_GBK" w:hint="eastAsia"/>
          <w:bCs/>
          <w:sz w:val="28"/>
          <w:szCs w:val="28"/>
        </w:rPr>
        <w:t>内容与响应文件中相应内容不一致的，以</w:t>
      </w:r>
      <w:r>
        <w:rPr>
          <w:rFonts w:ascii="方正仿宋_GBK" w:eastAsia="方正仿宋_GBK" w:hAnsi="方正仿宋_GBK" w:cs="方正仿宋_GBK" w:hint="eastAsia"/>
          <w:kern w:val="0"/>
          <w:sz w:val="28"/>
          <w:szCs w:val="28"/>
        </w:rPr>
        <w:t>报价总表</w:t>
      </w:r>
      <w:r>
        <w:rPr>
          <w:rFonts w:ascii="方正仿宋_GBK" w:eastAsia="方正仿宋_GBK" w:hAnsi="方正仿宋_GBK" w:cs="方正仿宋_GBK" w:hint="eastAsia"/>
          <w:bCs/>
          <w:sz w:val="28"/>
          <w:szCs w:val="28"/>
        </w:rPr>
        <w:t>为准。</w:t>
      </w:r>
    </w:p>
    <w:p w14:paraId="1A9C2F1C"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（2）大写金额和小写金额不一致的，以大写金额为准。</w:t>
      </w:r>
    </w:p>
    <w:p w14:paraId="74C806BB"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（3）单价金额小数点或者百分比有明显错位的，以</w:t>
      </w:r>
      <w:r>
        <w:rPr>
          <w:rFonts w:ascii="方正仿宋_GBK" w:eastAsia="方正仿宋_GBK" w:hAnsi="方正仿宋_GBK" w:cs="方正仿宋_GBK" w:hint="eastAsia"/>
          <w:kern w:val="0"/>
          <w:sz w:val="28"/>
          <w:szCs w:val="28"/>
        </w:rPr>
        <w:t>报价总表</w:t>
      </w:r>
      <w:r>
        <w:rPr>
          <w:rFonts w:ascii="方正仿宋_GBK" w:eastAsia="方正仿宋_GBK" w:hAnsi="方正仿宋_GBK" w:cs="方正仿宋_GBK" w:hint="eastAsia"/>
          <w:bCs/>
          <w:sz w:val="28"/>
          <w:szCs w:val="28"/>
        </w:rPr>
        <w:t>的总价为准，并修改单价。</w:t>
      </w:r>
    </w:p>
    <w:p w14:paraId="38B731AA"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（4）总价金额与按单价汇总金额不一致的，以单价金额计算结果为准。</w:t>
      </w:r>
    </w:p>
    <w:p w14:paraId="66F918CD"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同时出现两种以上错误的，按照前款规定的顺序修正。</w:t>
      </w:r>
    </w:p>
    <w:p w14:paraId="7D396CB3"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bCs/>
          <w:sz w:val="28"/>
          <w:szCs w:val="28"/>
        </w:rPr>
        <w:t>.5磋商小组将按上述修正错误的方法调整响应文件中的报价，并告知供应商，调整后的价格应对供应商具有约束力。如果供应商不接受修正后的价格，则其磋商活动将被拒绝。</w:t>
      </w:r>
    </w:p>
    <w:p w14:paraId="1F0C1560"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5.6磋商小组将允许修正响应文件中不构成重大偏离的、微小的、非正规的、不一致的或不规则的地方，但这些修改不能影响任何供应</w:t>
      </w:r>
      <w:proofErr w:type="gramStart"/>
      <w:r>
        <w:rPr>
          <w:rFonts w:ascii="方正仿宋_GBK" w:eastAsia="方正仿宋_GBK" w:hAnsi="方正仿宋_GBK" w:cs="方正仿宋_GBK" w:hint="eastAsia"/>
          <w:bCs/>
          <w:sz w:val="28"/>
          <w:szCs w:val="28"/>
        </w:rPr>
        <w:t>商相应</w:t>
      </w:r>
      <w:proofErr w:type="gramEnd"/>
      <w:r>
        <w:rPr>
          <w:rFonts w:ascii="方正仿宋_GBK" w:eastAsia="方正仿宋_GBK" w:hAnsi="方正仿宋_GBK" w:cs="方正仿宋_GBK" w:hint="eastAsia"/>
          <w:bCs/>
          <w:sz w:val="28"/>
          <w:szCs w:val="28"/>
        </w:rPr>
        <w:t>的名次排列。</w:t>
      </w:r>
    </w:p>
    <w:p w14:paraId="2D9CD194"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5.7</w:t>
      </w:r>
      <w:r>
        <w:rPr>
          <w:rFonts w:ascii="方正仿宋_GBK" w:eastAsia="方正仿宋_GBK" w:hAnsi="方正仿宋_GBK" w:cs="方正仿宋_GBK" w:hint="eastAsia"/>
          <w:sz w:val="28"/>
          <w:szCs w:val="28"/>
        </w:rPr>
        <w:t>供应商在评审全过程中应保持通讯畅通，并安排专人与采购人及磋商小组联系（适用于不</w:t>
      </w:r>
      <w:proofErr w:type="gramStart"/>
      <w:r>
        <w:rPr>
          <w:rFonts w:ascii="方正仿宋_GBK" w:eastAsia="方正仿宋_GBK" w:hAnsi="方正仿宋_GBK" w:cs="方正仿宋_GBK" w:hint="eastAsia"/>
          <w:sz w:val="28"/>
          <w:szCs w:val="28"/>
        </w:rPr>
        <w:t>见面磋商</w:t>
      </w:r>
      <w:proofErr w:type="gramEnd"/>
      <w:r>
        <w:rPr>
          <w:rFonts w:ascii="方正仿宋_GBK" w:eastAsia="方正仿宋_GBK" w:hAnsi="方正仿宋_GBK" w:cs="方正仿宋_GBK" w:hint="eastAsia"/>
          <w:sz w:val="28"/>
          <w:szCs w:val="28"/>
        </w:rPr>
        <w:t>模式）。</w:t>
      </w:r>
    </w:p>
    <w:p w14:paraId="7420DC1A" w14:textId="77777777" w:rsidR="00AF3BEA" w:rsidRDefault="00AF3BEA" w:rsidP="00AF3BEA">
      <w:pPr>
        <w:tabs>
          <w:tab w:val="left" w:pos="6555"/>
          <w:tab w:val="right" w:pos="8306"/>
        </w:tabs>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 被认定为未实质性响应磋商文件的响应文件的情形。</w:t>
      </w:r>
    </w:p>
    <w:p w14:paraId="2BA8BA46" w14:textId="77777777" w:rsidR="00AF3BEA" w:rsidRDefault="00AF3BEA" w:rsidP="00AF3BEA">
      <w:pPr>
        <w:tabs>
          <w:tab w:val="left" w:pos="6555"/>
          <w:tab w:val="right" w:pos="8306"/>
        </w:tabs>
        <w:adjustRightInd w:val="0"/>
        <w:snapToGrid w:val="0"/>
        <w:spacing w:line="460" w:lineRule="exact"/>
        <w:ind w:firstLineChars="200" w:firstLine="560"/>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bCs/>
          <w:sz w:val="28"/>
          <w:szCs w:val="28"/>
        </w:rPr>
        <w:t>6.1出现下列情形之一的，作无效响应处理。</w:t>
      </w:r>
      <w:r>
        <w:rPr>
          <w:rFonts w:ascii="方正仿宋_GBK" w:eastAsia="方正仿宋_GBK" w:hAnsi="方正仿宋_GBK" w:cs="方正仿宋_GBK" w:hint="eastAsia"/>
          <w:bCs/>
          <w:sz w:val="28"/>
          <w:szCs w:val="28"/>
        </w:rPr>
        <w:tab/>
      </w:r>
      <w:r>
        <w:rPr>
          <w:rFonts w:ascii="方正仿宋_GBK" w:eastAsia="方正仿宋_GBK" w:hAnsi="方正仿宋_GBK" w:cs="方正仿宋_GBK" w:hint="eastAsia"/>
          <w:b/>
          <w:sz w:val="28"/>
          <w:szCs w:val="28"/>
        </w:rPr>
        <w:tab/>
      </w:r>
    </w:p>
    <w:p w14:paraId="02FEC768"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6.1.1供应商在规定的时间内未成功</w:t>
      </w:r>
      <w:proofErr w:type="gramStart"/>
      <w:r>
        <w:rPr>
          <w:rFonts w:ascii="方正仿宋_GBK" w:eastAsia="方正仿宋_GBK" w:hAnsi="方正仿宋_GBK" w:cs="方正仿宋_GBK" w:hint="eastAsia"/>
          <w:bCs/>
          <w:sz w:val="28"/>
          <w:szCs w:val="28"/>
        </w:rPr>
        <w:t>提交磋商</w:t>
      </w:r>
      <w:proofErr w:type="gramEnd"/>
      <w:r>
        <w:rPr>
          <w:rFonts w:ascii="方正仿宋_GBK" w:eastAsia="方正仿宋_GBK" w:hAnsi="方正仿宋_GBK" w:cs="方正仿宋_GBK" w:hint="eastAsia"/>
          <w:bCs/>
          <w:sz w:val="28"/>
          <w:szCs w:val="28"/>
        </w:rPr>
        <w:t>响应文件的。</w:t>
      </w:r>
    </w:p>
    <w:p w14:paraId="03348833"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6.1.2未完整提交响应文件的。</w:t>
      </w:r>
    </w:p>
    <w:p w14:paraId="1159AE7A"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6.1.3同</w:t>
      </w:r>
      <w:proofErr w:type="gramStart"/>
      <w:r>
        <w:rPr>
          <w:rFonts w:ascii="方正仿宋_GBK" w:eastAsia="方正仿宋_GBK" w:hAnsi="方正仿宋_GBK" w:cs="方正仿宋_GBK" w:hint="eastAsia"/>
          <w:bCs/>
          <w:sz w:val="28"/>
          <w:szCs w:val="28"/>
        </w:rPr>
        <w:t>一供应</w:t>
      </w:r>
      <w:proofErr w:type="gramEnd"/>
      <w:r>
        <w:rPr>
          <w:rFonts w:ascii="方正仿宋_GBK" w:eastAsia="方正仿宋_GBK" w:hAnsi="方正仿宋_GBK" w:cs="方正仿宋_GBK" w:hint="eastAsia"/>
          <w:bCs/>
          <w:sz w:val="28"/>
          <w:szCs w:val="28"/>
        </w:rPr>
        <w:t>商提交两个（含两个）以上不同的响应报价的。</w:t>
      </w:r>
    </w:p>
    <w:p w14:paraId="38872D4C"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6.1.4不</w:t>
      </w:r>
      <w:proofErr w:type="gramStart"/>
      <w:r>
        <w:rPr>
          <w:rFonts w:ascii="方正仿宋_GBK" w:eastAsia="方正仿宋_GBK" w:hAnsi="方正仿宋_GBK" w:cs="方正仿宋_GBK" w:hint="eastAsia"/>
          <w:bCs/>
          <w:sz w:val="28"/>
          <w:szCs w:val="28"/>
        </w:rPr>
        <w:t>具备磋商</w:t>
      </w:r>
      <w:proofErr w:type="gramEnd"/>
      <w:r>
        <w:rPr>
          <w:rFonts w:ascii="方正仿宋_GBK" w:eastAsia="方正仿宋_GBK" w:hAnsi="方正仿宋_GBK" w:cs="方正仿宋_GBK" w:hint="eastAsia"/>
          <w:bCs/>
          <w:sz w:val="28"/>
          <w:szCs w:val="28"/>
        </w:rPr>
        <w:t xml:space="preserve">文件中规定的资格要求的。 </w:t>
      </w:r>
    </w:p>
    <w:p w14:paraId="34E18A8E"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 xml:space="preserve">6.1.5响应报价超过了采购预算或最高限价的。 </w:t>
      </w:r>
    </w:p>
    <w:p w14:paraId="4B8D37F6"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6.1.6未通过符合性检查的。</w:t>
      </w:r>
    </w:p>
    <w:p w14:paraId="03A8B20F"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6.1.7不符合法律、法规和磋商文件中规定的其他实质性要求的。</w:t>
      </w:r>
    </w:p>
    <w:p w14:paraId="79C3AD2E"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6.1.8供应商被 “信用中国”网站（www.creditchina.gov.cn）列入失信被执行人或重大税收违法案件当事人名单或采购严重失信行为记录名单，或查询“信用中国”网站后发现供应</w:t>
      </w:r>
      <w:proofErr w:type="gramStart"/>
      <w:r>
        <w:rPr>
          <w:rFonts w:ascii="方正仿宋_GBK" w:eastAsia="方正仿宋_GBK" w:hAnsi="方正仿宋_GBK" w:cs="方正仿宋_GBK" w:hint="eastAsia"/>
          <w:bCs/>
          <w:sz w:val="28"/>
          <w:szCs w:val="28"/>
        </w:rPr>
        <w:t>商存在</w:t>
      </w:r>
      <w:proofErr w:type="gramEnd"/>
      <w:r>
        <w:rPr>
          <w:rFonts w:ascii="方正仿宋_GBK" w:eastAsia="方正仿宋_GBK" w:hAnsi="方正仿宋_GBK" w:cs="方正仿宋_GBK" w:hint="eastAsia"/>
          <w:bCs/>
          <w:sz w:val="28"/>
          <w:szCs w:val="28"/>
        </w:rPr>
        <w:t>其他不符合本项目采购文件规定条件的信用记录。</w:t>
      </w:r>
    </w:p>
    <w:p w14:paraId="62D7C5B4"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6.1.9 响应文件含有采购人不能接受的附加条件的。</w:t>
      </w:r>
    </w:p>
    <w:p w14:paraId="0AC87E4F"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48A2501A"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6.1.11响应文件未按照采购文件要求盖章、密封的。</w:t>
      </w:r>
    </w:p>
    <w:p w14:paraId="15E7C027"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6.1.12投标人的商务技术部分得分相差悬殊，评标委员会认为得分</w:t>
      </w:r>
      <w:proofErr w:type="gramStart"/>
      <w:r>
        <w:rPr>
          <w:rFonts w:ascii="方正仿宋_GBK" w:eastAsia="方正仿宋_GBK" w:hAnsi="方正仿宋_GBK" w:cs="方正仿宋_GBK" w:hint="eastAsia"/>
          <w:bCs/>
          <w:sz w:val="28"/>
          <w:szCs w:val="28"/>
        </w:rPr>
        <w:t>畸</w:t>
      </w:r>
      <w:proofErr w:type="gramEnd"/>
      <w:r>
        <w:rPr>
          <w:rFonts w:ascii="方正仿宋_GBK" w:eastAsia="方正仿宋_GBK" w:hAnsi="方正仿宋_GBK" w:cs="方正仿宋_GBK" w:hint="eastAsia"/>
          <w:bCs/>
          <w:sz w:val="28"/>
          <w:szCs w:val="28"/>
        </w:rPr>
        <w:t>低者没有实质性响应的。</w:t>
      </w:r>
    </w:p>
    <w:p w14:paraId="76C34F50"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6.1.13其他法律、法规及本磋商文件规定的属无效响应的情形。</w:t>
      </w:r>
    </w:p>
    <w:p w14:paraId="3DC6A447"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6.2出现下列情形之一的，磋商失败。</w:t>
      </w:r>
    </w:p>
    <w:p w14:paraId="08990725"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6.2.1符合条件的供应商或者对磋商文件作实质响应的供应商不足3家的（市场竞争不充分的科研项目，以及需要扶持的科技成果转化项目可以是2家）；</w:t>
      </w:r>
    </w:p>
    <w:p w14:paraId="71B3D7A0"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6.2.2出现影响采购公正的违法违规行为的；</w:t>
      </w:r>
    </w:p>
    <w:p w14:paraId="1B641661"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6.2.3因重大变故，采购任务取消的。</w:t>
      </w:r>
    </w:p>
    <w:p w14:paraId="69BB4773"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6.2.4磋商小组</w:t>
      </w:r>
      <w:proofErr w:type="gramStart"/>
      <w:r>
        <w:rPr>
          <w:rFonts w:ascii="方正仿宋_GBK" w:eastAsia="方正仿宋_GBK" w:hAnsi="方正仿宋_GBK" w:cs="方正仿宋_GBK" w:hint="eastAsia"/>
          <w:bCs/>
          <w:sz w:val="28"/>
          <w:szCs w:val="28"/>
        </w:rPr>
        <w:t>认定磋商</w:t>
      </w:r>
      <w:proofErr w:type="gramEnd"/>
      <w:r>
        <w:rPr>
          <w:rFonts w:ascii="方正仿宋_GBK" w:eastAsia="方正仿宋_GBK" w:hAnsi="方正仿宋_GBK" w:cs="方正仿宋_GBK" w:hint="eastAsia"/>
          <w:bCs/>
          <w:sz w:val="28"/>
          <w:szCs w:val="28"/>
        </w:rPr>
        <w:t>文件存在歧义、重大缺陷导致评审工作无法进行。</w:t>
      </w:r>
    </w:p>
    <w:p w14:paraId="50B0FA2B"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6.3 响应</w:t>
      </w:r>
      <w:r>
        <w:rPr>
          <w:rFonts w:ascii="方正仿宋_GBK" w:eastAsia="方正仿宋_GBK" w:hAnsi="方正仿宋_GBK" w:cs="方正仿宋_GBK" w:hint="eastAsia"/>
          <w:sz w:val="28"/>
          <w:szCs w:val="28"/>
        </w:rPr>
        <w:t>文件提交</w:t>
      </w:r>
      <w:r>
        <w:rPr>
          <w:rFonts w:ascii="方正仿宋_GBK" w:eastAsia="方正仿宋_GBK" w:hAnsi="方正仿宋_GBK" w:cs="方正仿宋_GBK" w:hint="eastAsia"/>
          <w:bCs/>
          <w:sz w:val="28"/>
          <w:szCs w:val="28"/>
        </w:rPr>
        <w:t>截止时间结束后参加磋商的供应商不足三家的处理：</w:t>
      </w:r>
    </w:p>
    <w:p w14:paraId="307A12F9"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6.3.1如出现响应</w:t>
      </w:r>
      <w:r>
        <w:rPr>
          <w:rFonts w:ascii="方正仿宋_GBK" w:eastAsia="方正仿宋_GBK" w:hAnsi="方正仿宋_GBK" w:cs="方正仿宋_GBK" w:hint="eastAsia"/>
          <w:sz w:val="28"/>
          <w:szCs w:val="28"/>
        </w:rPr>
        <w:t>文件提交</w:t>
      </w:r>
      <w:r>
        <w:rPr>
          <w:rFonts w:ascii="方正仿宋_GBK" w:eastAsia="方正仿宋_GBK" w:hAnsi="方正仿宋_GBK" w:cs="方正仿宋_GBK" w:hint="eastAsia"/>
          <w:bCs/>
          <w:sz w:val="28"/>
          <w:szCs w:val="28"/>
        </w:rPr>
        <w:t>截止时间结束后参加磋商的供应商或者在评审期间对磋商文件做出实质响应的供应商不足三家情况，按采购相关规定执行。</w:t>
      </w:r>
    </w:p>
    <w:p w14:paraId="56369BA5" w14:textId="77777777" w:rsidR="00AF3BEA" w:rsidRDefault="00AF3BEA" w:rsidP="00AF3BEA">
      <w:pPr>
        <w:keepNext/>
        <w:keepLines/>
        <w:adjustRightInd w:val="0"/>
        <w:snapToGrid w:val="0"/>
        <w:spacing w:line="460" w:lineRule="exact"/>
        <w:ind w:firstLineChars="200" w:firstLine="562"/>
        <w:outlineLvl w:val="2"/>
        <w:rPr>
          <w:rFonts w:ascii="方正仿宋_GBK" w:eastAsia="方正仿宋_GBK" w:hAnsi="方正仿宋_GBK" w:cs="方正仿宋_GBK" w:hint="eastAsia"/>
          <w:b/>
          <w:bCs/>
          <w:kern w:val="0"/>
          <w:sz w:val="28"/>
          <w:szCs w:val="28"/>
        </w:rPr>
      </w:pPr>
      <w:bookmarkStart w:id="79" w:name="_Toc120614219"/>
      <w:bookmarkEnd w:id="76"/>
      <w:bookmarkEnd w:id="77"/>
      <w:bookmarkEnd w:id="78"/>
      <w:r>
        <w:rPr>
          <w:rFonts w:ascii="方正仿宋_GBK" w:eastAsia="方正仿宋_GBK" w:hAnsi="方正仿宋_GBK" w:cs="方正仿宋_GBK" w:hint="eastAsia"/>
          <w:b/>
          <w:bCs/>
          <w:kern w:val="0"/>
          <w:sz w:val="28"/>
          <w:szCs w:val="28"/>
        </w:rPr>
        <w:t>（六）</w:t>
      </w:r>
      <w:bookmarkEnd w:id="79"/>
      <w:r>
        <w:rPr>
          <w:rFonts w:ascii="方正仿宋_GBK" w:eastAsia="方正仿宋_GBK" w:hAnsi="方正仿宋_GBK" w:cs="方正仿宋_GBK" w:hint="eastAsia"/>
          <w:b/>
          <w:bCs/>
          <w:kern w:val="0"/>
          <w:sz w:val="28"/>
          <w:szCs w:val="28"/>
        </w:rPr>
        <w:t>成交</w:t>
      </w:r>
    </w:p>
    <w:p w14:paraId="07FDE3D5" w14:textId="77777777" w:rsidR="00AF3BEA" w:rsidRDefault="00AF3BEA" w:rsidP="00AF3BEA">
      <w:pPr>
        <w:keepNext/>
        <w:adjustRightInd w:val="0"/>
        <w:snapToGrid w:val="0"/>
        <w:spacing w:line="460" w:lineRule="exact"/>
        <w:ind w:firstLineChars="200" w:firstLine="560"/>
        <w:outlineLvl w:val="3"/>
        <w:rPr>
          <w:rFonts w:ascii="方正仿宋_GBK" w:eastAsia="方正仿宋_GBK" w:hAnsi="方正仿宋_GBK" w:cs="方正仿宋_GBK" w:hint="eastAsia"/>
          <w:b/>
          <w:kern w:val="0"/>
          <w:sz w:val="28"/>
          <w:szCs w:val="28"/>
        </w:rPr>
      </w:pPr>
      <w:bookmarkStart w:id="80" w:name="_Toc20823310"/>
      <w:bookmarkStart w:id="81" w:name="_Toc16938554"/>
      <w:r>
        <w:rPr>
          <w:rFonts w:ascii="方正仿宋_GBK" w:eastAsia="方正仿宋_GBK" w:hAnsi="方正仿宋_GBK" w:cs="方正仿宋_GBK" w:hint="eastAsia"/>
          <w:kern w:val="0"/>
          <w:sz w:val="28"/>
          <w:szCs w:val="28"/>
        </w:rPr>
        <w:t>1.确定</w:t>
      </w:r>
      <w:bookmarkEnd w:id="80"/>
      <w:bookmarkEnd w:id="81"/>
      <w:r>
        <w:rPr>
          <w:rFonts w:ascii="方正仿宋_GBK" w:eastAsia="方正仿宋_GBK" w:hAnsi="方正仿宋_GBK" w:cs="方正仿宋_GBK" w:hint="eastAsia"/>
          <w:kern w:val="0"/>
          <w:sz w:val="28"/>
          <w:szCs w:val="28"/>
        </w:rPr>
        <w:t>成交单位</w:t>
      </w:r>
    </w:p>
    <w:p w14:paraId="321A2285"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 xml:space="preserve">1.1成交候选供应商的选取原则和数量见磋商文件第四部分规定。 </w:t>
      </w:r>
    </w:p>
    <w:p w14:paraId="2FAB0E60"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1.2 采购人</w:t>
      </w:r>
      <w:proofErr w:type="gramStart"/>
      <w:r>
        <w:rPr>
          <w:rFonts w:ascii="方正仿宋_GBK" w:eastAsia="方正仿宋_GBK" w:hAnsi="方正仿宋_GBK" w:cs="方正仿宋_GBK" w:hint="eastAsia"/>
          <w:bCs/>
          <w:sz w:val="28"/>
          <w:szCs w:val="28"/>
        </w:rPr>
        <w:t>授权磋商</w:t>
      </w:r>
      <w:proofErr w:type="gramEnd"/>
      <w:r>
        <w:rPr>
          <w:rFonts w:ascii="方正仿宋_GBK" w:eastAsia="方正仿宋_GBK" w:hAnsi="方正仿宋_GBK" w:cs="方正仿宋_GBK" w:hint="eastAsia"/>
          <w:bCs/>
          <w:sz w:val="28"/>
          <w:szCs w:val="28"/>
        </w:rPr>
        <w:t>小组在成交候选供应商中直</w:t>
      </w:r>
      <w:proofErr w:type="gramStart"/>
      <w:r>
        <w:rPr>
          <w:rFonts w:ascii="方正仿宋_GBK" w:eastAsia="方正仿宋_GBK" w:hAnsi="方正仿宋_GBK" w:cs="方正仿宋_GBK" w:hint="eastAsia"/>
          <w:bCs/>
          <w:sz w:val="28"/>
          <w:szCs w:val="28"/>
        </w:rPr>
        <w:t>接确定</w:t>
      </w:r>
      <w:proofErr w:type="gramEnd"/>
      <w:r>
        <w:rPr>
          <w:rFonts w:ascii="方正仿宋_GBK" w:eastAsia="方正仿宋_GBK" w:hAnsi="方正仿宋_GBK" w:cs="方正仿宋_GBK" w:hint="eastAsia"/>
          <w:bCs/>
          <w:sz w:val="28"/>
          <w:szCs w:val="28"/>
        </w:rPr>
        <w:t>成交供应商。</w:t>
      </w:r>
    </w:p>
    <w:p w14:paraId="50534C58"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bCs/>
          <w:sz w:val="28"/>
          <w:szCs w:val="28"/>
        </w:rPr>
        <w:t xml:space="preserve">1.3 </w:t>
      </w:r>
      <w:r>
        <w:rPr>
          <w:rFonts w:ascii="方正仿宋_GBK" w:eastAsia="方正仿宋_GBK" w:hAnsi="方正仿宋_GBK" w:cs="方正仿宋_GBK" w:hint="eastAsia"/>
          <w:sz w:val="28"/>
          <w:szCs w:val="28"/>
        </w:rPr>
        <w:t>采购人将在“南通市民政局网站”发布成交结果公告，公告期限为1个工作日。</w:t>
      </w:r>
    </w:p>
    <w:p w14:paraId="26A4B326"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1.4若有充分证据证明，成交供应</w:t>
      </w:r>
      <w:proofErr w:type="gramStart"/>
      <w:r>
        <w:rPr>
          <w:rFonts w:ascii="方正仿宋_GBK" w:eastAsia="方正仿宋_GBK" w:hAnsi="方正仿宋_GBK" w:cs="方正仿宋_GBK" w:hint="eastAsia"/>
          <w:sz w:val="28"/>
          <w:szCs w:val="28"/>
        </w:rPr>
        <w:t>商出现</w:t>
      </w:r>
      <w:proofErr w:type="gramEnd"/>
      <w:r>
        <w:rPr>
          <w:rFonts w:ascii="方正仿宋_GBK" w:eastAsia="方正仿宋_GBK" w:hAnsi="方正仿宋_GBK" w:cs="方正仿宋_GBK" w:hint="eastAsia"/>
          <w:sz w:val="28"/>
          <w:szCs w:val="28"/>
        </w:rPr>
        <w:t>下列情况之一的，一经查实，将被取消成交资格：</w:t>
      </w:r>
    </w:p>
    <w:p w14:paraId="177970DB"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1.4.1提供虚假材料谋取成交的。</w:t>
      </w:r>
    </w:p>
    <w:p w14:paraId="28EB2FF1"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1.4.2向采购人行贿或者评审专家提供其他不正当利益的。</w:t>
      </w:r>
    </w:p>
    <w:p w14:paraId="619AF4BC"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1.4.3恶意竞争，最终总报价明显低于其自身合理成本且又无法提供证明的。</w:t>
      </w:r>
    </w:p>
    <w:p w14:paraId="10ABB561"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1.4.4属于本文件规定的无效条件，但在评审过程中又未被磋商小组发现的。</w:t>
      </w:r>
    </w:p>
    <w:p w14:paraId="2659FEFD"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1.4.5与采购人或者其他供应商恶意串通的。</w:t>
      </w:r>
    </w:p>
    <w:p w14:paraId="659804F4"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1.4.6采取不正当手段诋毁、排挤其他供应商的。</w:t>
      </w:r>
    </w:p>
    <w:p w14:paraId="1402E4B4"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bookmarkStart w:id="82" w:name="_Toc200451960"/>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kern w:val="0"/>
          <w:sz w:val="28"/>
          <w:szCs w:val="28"/>
        </w:rPr>
        <w:t>有下列情形之一的，视为供应商串通参与磋商，响应无效：</w:t>
      </w:r>
    </w:p>
    <w:p w14:paraId="4E0C7B9F"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1.5.1不同供应商的响应文件由同一单位或者个人编制；</w:t>
      </w:r>
    </w:p>
    <w:p w14:paraId="4FEF5F5F"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1.5.2不同供应商委托同一单位或者个人办理磋商事宜；</w:t>
      </w:r>
    </w:p>
    <w:p w14:paraId="2D2AACD5"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1.5.3不同供应商的响应文件载明的项目管理成员或者联系人员为同一人；</w:t>
      </w:r>
    </w:p>
    <w:p w14:paraId="593541BE"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1.5.4不同供应商的响应文件异常一致或者响应报价呈规律性差异。</w:t>
      </w:r>
    </w:p>
    <w:p w14:paraId="6B27F21C" w14:textId="77777777" w:rsidR="00AF3BEA" w:rsidRDefault="00AF3BEA" w:rsidP="00AF3BEA">
      <w:pPr>
        <w:keepNext/>
        <w:adjustRightInd w:val="0"/>
        <w:snapToGrid w:val="0"/>
        <w:spacing w:line="460" w:lineRule="exact"/>
        <w:ind w:firstLineChars="200" w:firstLine="560"/>
        <w:outlineLvl w:val="3"/>
        <w:rPr>
          <w:rFonts w:ascii="方正仿宋_GBK" w:eastAsia="方正仿宋_GBK" w:hAnsi="方正仿宋_GBK" w:cs="方正仿宋_GBK" w:hint="eastAsia"/>
          <w:b/>
          <w:kern w:val="0"/>
          <w:sz w:val="28"/>
          <w:szCs w:val="28"/>
        </w:rPr>
      </w:pPr>
      <w:r>
        <w:rPr>
          <w:rFonts w:ascii="方正仿宋_GBK" w:eastAsia="方正仿宋_GBK" w:hAnsi="方正仿宋_GBK" w:cs="方正仿宋_GBK" w:hint="eastAsia"/>
          <w:kern w:val="0"/>
          <w:sz w:val="28"/>
          <w:szCs w:val="28"/>
        </w:rPr>
        <w:t>2.质疑处理</w:t>
      </w:r>
      <w:bookmarkEnd w:id="82"/>
    </w:p>
    <w:p w14:paraId="767FFF13"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2.1 提出质疑的供应商应当是参与所质疑项目采购活动的供应商。潜在供应</w:t>
      </w:r>
      <w:proofErr w:type="gramStart"/>
      <w:r>
        <w:rPr>
          <w:rFonts w:ascii="方正仿宋_GBK" w:eastAsia="方正仿宋_GBK" w:hAnsi="方正仿宋_GBK" w:cs="方正仿宋_GBK" w:hint="eastAsia"/>
          <w:sz w:val="28"/>
          <w:szCs w:val="28"/>
        </w:rPr>
        <w:t>商依法</w:t>
      </w:r>
      <w:proofErr w:type="gramEnd"/>
      <w:r>
        <w:rPr>
          <w:rFonts w:ascii="方正仿宋_GBK" w:eastAsia="方正仿宋_GBK" w:hAnsi="方正仿宋_GBK" w:cs="方正仿宋_GBK" w:hint="eastAsia"/>
          <w:sz w:val="28"/>
          <w:szCs w:val="28"/>
        </w:rPr>
        <w:t>获取其可质疑的磋商文件的，可以对磋商文件提出质疑。</w:t>
      </w:r>
    </w:p>
    <w:p w14:paraId="2769731D"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2.2供应商认为磋商文件、采购过程和采购结果使自己的权益受到损害的，可以在知道或应知其权益受到损害之日起七个工作日内，以书面形式向采购人或采购人提出质疑。上述应知其权益受到损害之日，是指：</w:t>
      </w:r>
    </w:p>
    <w:p w14:paraId="1371F914"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sz w:val="28"/>
          <w:szCs w:val="28"/>
        </w:rPr>
        <w:t>2.2.1</w:t>
      </w:r>
      <w:r>
        <w:rPr>
          <w:rFonts w:ascii="方正仿宋_GBK" w:eastAsia="方正仿宋_GBK" w:hAnsi="方正仿宋_GBK" w:cs="方正仿宋_GBK" w:hint="eastAsia"/>
          <w:kern w:val="0"/>
          <w:sz w:val="28"/>
          <w:szCs w:val="28"/>
        </w:rPr>
        <w:t>对可以质疑的磋商文件提出质疑的，为</w:t>
      </w:r>
      <w:proofErr w:type="gramStart"/>
      <w:r>
        <w:rPr>
          <w:rFonts w:ascii="方正仿宋_GBK" w:eastAsia="方正仿宋_GBK" w:hAnsi="方正仿宋_GBK" w:cs="方正仿宋_GBK" w:hint="eastAsia"/>
          <w:kern w:val="0"/>
          <w:sz w:val="28"/>
          <w:szCs w:val="28"/>
        </w:rPr>
        <w:t>收到磋商</w:t>
      </w:r>
      <w:proofErr w:type="gramEnd"/>
      <w:r>
        <w:rPr>
          <w:rFonts w:ascii="方正仿宋_GBK" w:eastAsia="方正仿宋_GBK" w:hAnsi="方正仿宋_GBK" w:cs="方正仿宋_GBK" w:hint="eastAsia"/>
          <w:kern w:val="0"/>
          <w:sz w:val="28"/>
          <w:szCs w:val="28"/>
        </w:rPr>
        <w:t>文件之日或者磋商文件公告期限届满之日；</w:t>
      </w:r>
    </w:p>
    <w:p w14:paraId="166D2A11"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sz w:val="28"/>
          <w:szCs w:val="28"/>
        </w:rPr>
        <w:t>2.2.2</w:t>
      </w:r>
      <w:r>
        <w:rPr>
          <w:rFonts w:ascii="方正仿宋_GBK" w:eastAsia="方正仿宋_GBK" w:hAnsi="方正仿宋_GBK" w:cs="方正仿宋_GBK" w:hint="eastAsia"/>
          <w:kern w:val="0"/>
          <w:sz w:val="28"/>
          <w:szCs w:val="28"/>
        </w:rPr>
        <w:t>对采购过程提出质疑的，为各采购程序环节结束之日；</w:t>
      </w:r>
    </w:p>
    <w:p w14:paraId="74F391AF"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sz w:val="28"/>
          <w:szCs w:val="28"/>
        </w:rPr>
        <w:t>2.2.3</w:t>
      </w:r>
      <w:r>
        <w:rPr>
          <w:rFonts w:ascii="方正仿宋_GBK" w:eastAsia="方正仿宋_GBK" w:hAnsi="方正仿宋_GBK" w:cs="方正仿宋_GBK" w:hint="eastAsia"/>
          <w:kern w:val="0"/>
          <w:sz w:val="28"/>
          <w:szCs w:val="28"/>
        </w:rPr>
        <w:t>对成交结果提出质疑的，为成交结果公告期限届满之日。</w:t>
      </w:r>
    </w:p>
    <w:p w14:paraId="3F28D9AA"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供应商应当在法定质疑期内一次性提出针对同一采购程序环节的质疑。</w:t>
      </w:r>
    </w:p>
    <w:p w14:paraId="1D332899"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2.3质疑</w:t>
      </w:r>
      <w:proofErr w:type="gramStart"/>
      <w:r>
        <w:rPr>
          <w:rFonts w:ascii="方正仿宋_GBK" w:eastAsia="方正仿宋_GBK" w:hAnsi="方正仿宋_GBK" w:cs="方正仿宋_GBK" w:hint="eastAsia"/>
          <w:sz w:val="28"/>
          <w:szCs w:val="28"/>
        </w:rPr>
        <w:t>函必须</w:t>
      </w:r>
      <w:proofErr w:type="gramEnd"/>
      <w:r>
        <w:rPr>
          <w:rFonts w:ascii="方正仿宋_GBK" w:eastAsia="方正仿宋_GBK" w:hAnsi="方正仿宋_GBK" w:cs="方正仿宋_GBK" w:hint="eastAsia"/>
          <w:sz w:val="28"/>
          <w:szCs w:val="28"/>
        </w:rPr>
        <w:t>按照本磋商文件中《质疑函范本》要求的格式和内容进行填写。供应商如组成联合体参加磋商，则《质疑函范本》中要求签字、盖章、加盖公章之处，联合体各方均须按要求签字、盖章、加盖公章。</w:t>
      </w:r>
    </w:p>
    <w:p w14:paraId="4EA94741"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sz w:val="28"/>
          <w:szCs w:val="28"/>
        </w:rPr>
        <w:t>2.4对采购方式、磋商文件</w:t>
      </w:r>
      <w:proofErr w:type="gramStart"/>
      <w:r>
        <w:rPr>
          <w:rFonts w:ascii="方正仿宋_GBK" w:eastAsia="方正仿宋_GBK" w:hAnsi="方正仿宋_GBK" w:cs="方正仿宋_GBK" w:hint="eastAsia"/>
          <w:sz w:val="28"/>
          <w:szCs w:val="28"/>
        </w:rPr>
        <w:t>中项目</w:t>
      </w:r>
      <w:proofErr w:type="gramEnd"/>
      <w:r>
        <w:rPr>
          <w:rFonts w:ascii="方正仿宋_GBK" w:eastAsia="方正仿宋_GBK" w:hAnsi="方正仿宋_GBK" w:cs="方正仿宋_GBK" w:hint="eastAsia"/>
          <w:sz w:val="28"/>
          <w:szCs w:val="28"/>
        </w:rPr>
        <w:t>需求、供应商资格条件、评审方法和评审标准、资格审查结果等应当由采购人答复的质疑，请向采购人提出，由采购人负责答复。供应商对其他事项的质疑，请向采购人提出，由采购人负责答复。</w:t>
      </w:r>
    </w:p>
    <w:p w14:paraId="4F1F6201"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供应商提起质疑采取书面形式，现场送达。</w:t>
      </w:r>
    </w:p>
    <w:p w14:paraId="01FF8E98"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质疑受理联系地址：南通市崇川</w:t>
      </w:r>
      <w:proofErr w:type="gramStart"/>
      <w:r>
        <w:rPr>
          <w:rFonts w:ascii="方正仿宋_GBK" w:eastAsia="方正仿宋_GBK" w:hAnsi="方正仿宋_GBK" w:cs="方正仿宋_GBK" w:hint="eastAsia"/>
          <w:sz w:val="28"/>
          <w:szCs w:val="28"/>
        </w:rPr>
        <w:t>区通京大道</w:t>
      </w:r>
      <w:proofErr w:type="gramEnd"/>
      <w:r>
        <w:rPr>
          <w:rFonts w:ascii="方正仿宋_GBK" w:eastAsia="方正仿宋_GBK" w:hAnsi="方正仿宋_GBK" w:cs="方正仿宋_GBK" w:hint="eastAsia"/>
          <w:sz w:val="28"/>
          <w:szCs w:val="28"/>
        </w:rPr>
        <w:t>100号行政楼107办公室，联系电话：15862828549。</w:t>
      </w:r>
    </w:p>
    <w:p w14:paraId="440E029C"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b/>
          <w:bCs/>
          <w:sz w:val="28"/>
          <w:szCs w:val="28"/>
        </w:rPr>
        <w:t>2.5供应商提出质疑应当提交质疑函和必要的证明材料，否则不予受理。质疑</w:t>
      </w:r>
      <w:proofErr w:type="gramStart"/>
      <w:r>
        <w:rPr>
          <w:rFonts w:ascii="方正仿宋_GBK" w:eastAsia="方正仿宋_GBK" w:hAnsi="方正仿宋_GBK" w:cs="方正仿宋_GBK" w:hint="eastAsia"/>
          <w:b/>
          <w:bCs/>
          <w:sz w:val="28"/>
          <w:szCs w:val="28"/>
        </w:rPr>
        <w:t>函应当</w:t>
      </w:r>
      <w:proofErr w:type="gramEnd"/>
      <w:r>
        <w:rPr>
          <w:rFonts w:ascii="方正仿宋_GBK" w:eastAsia="方正仿宋_GBK" w:hAnsi="方正仿宋_GBK" w:cs="方正仿宋_GBK" w:hint="eastAsia"/>
          <w:b/>
          <w:bCs/>
          <w:sz w:val="28"/>
          <w:szCs w:val="28"/>
        </w:rPr>
        <w:t>包括下列内容：</w:t>
      </w:r>
    </w:p>
    <w:p w14:paraId="6886E6A6"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b/>
          <w:bCs/>
          <w:sz w:val="28"/>
          <w:szCs w:val="28"/>
        </w:rPr>
        <w:t>供应商的姓名或者名称、地址、邮编、联系人及联系电话；</w:t>
      </w:r>
    </w:p>
    <w:p w14:paraId="1A4B6631"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b/>
          <w:bCs/>
          <w:sz w:val="28"/>
          <w:szCs w:val="28"/>
        </w:rPr>
        <w:t>质疑项目的名称、编号；</w:t>
      </w:r>
    </w:p>
    <w:p w14:paraId="599C3141"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b/>
          <w:bCs/>
          <w:sz w:val="28"/>
          <w:szCs w:val="28"/>
        </w:rPr>
        <w:t>具体、明确的质疑事项和与质疑事项相关的请求；</w:t>
      </w:r>
    </w:p>
    <w:p w14:paraId="581A6114"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b/>
          <w:bCs/>
          <w:sz w:val="28"/>
          <w:szCs w:val="28"/>
        </w:rPr>
        <w:t>事实依据；</w:t>
      </w:r>
    </w:p>
    <w:p w14:paraId="070B2DA3"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b/>
          <w:bCs/>
          <w:sz w:val="28"/>
          <w:szCs w:val="28"/>
        </w:rPr>
        <w:t>必要的法律依据；</w:t>
      </w:r>
    </w:p>
    <w:p w14:paraId="52E272DF"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b/>
          <w:bCs/>
          <w:sz w:val="28"/>
          <w:szCs w:val="28"/>
        </w:rPr>
        <w:t>提出质疑的日期。</w:t>
      </w:r>
    </w:p>
    <w:p w14:paraId="545DB8BE"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b/>
          <w:bCs/>
          <w:sz w:val="28"/>
          <w:szCs w:val="28"/>
        </w:rPr>
        <w:t>供应商为自然人的，应当由本人签字；供应商为法人或者其他组织的，应当由法定代表人、主要负责人，或者其授权代表签字或者盖章，并加盖公章。</w:t>
      </w:r>
    </w:p>
    <w:p w14:paraId="2A8521CC"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以下情形的质疑不予受理</w:t>
      </w:r>
    </w:p>
    <w:p w14:paraId="506E619B"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2.5.1 内容不符合上述规定的质疑。</w:t>
      </w:r>
    </w:p>
    <w:p w14:paraId="35A350A0"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2.5.2 超出采购法定期限的质疑。</w:t>
      </w:r>
    </w:p>
    <w:p w14:paraId="5558D161"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2.5.3 未参加磋商活动的供应商或在磋商活动中自身权益未受到损害的供应商所提出的质疑。</w:t>
      </w:r>
    </w:p>
    <w:p w14:paraId="4B656C7A"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2.6 供应商提出书面质疑必须有理、有据，不得捏造事实、提供虚假材料进行恶意质疑。否则，一经查实，采购人有权依据采购的有关规定，报请采购监管部门对该供应商进行相应的行政处罚和记录该供应商的失信信息。</w:t>
      </w:r>
    </w:p>
    <w:p w14:paraId="0CFF4FED" w14:textId="77777777" w:rsidR="00AF3BEA" w:rsidRDefault="00AF3BEA" w:rsidP="00AF3BEA">
      <w:pPr>
        <w:keepNext/>
        <w:adjustRightInd w:val="0"/>
        <w:snapToGrid w:val="0"/>
        <w:spacing w:line="460" w:lineRule="exact"/>
        <w:ind w:firstLineChars="200" w:firstLine="560"/>
        <w:outlineLvl w:val="3"/>
        <w:rPr>
          <w:rFonts w:ascii="方正仿宋_GBK" w:eastAsia="方正仿宋_GBK" w:hAnsi="方正仿宋_GBK" w:cs="方正仿宋_GBK" w:hint="eastAsia"/>
          <w:b/>
          <w:kern w:val="0"/>
          <w:sz w:val="28"/>
          <w:szCs w:val="28"/>
        </w:rPr>
      </w:pPr>
      <w:r>
        <w:rPr>
          <w:rFonts w:ascii="方正仿宋_GBK" w:eastAsia="方正仿宋_GBK" w:hAnsi="方正仿宋_GBK" w:cs="方正仿宋_GBK" w:hint="eastAsia"/>
          <w:kern w:val="0"/>
          <w:sz w:val="28"/>
          <w:szCs w:val="28"/>
        </w:rPr>
        <w:t>3．成交通知书</w:t>
      </w:r>
    </w:p>
    <w:p w14:paraId="39A9F524"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3.l</w:t>
      </w:r>
      <w:r>
        <w:rPr>
          <w:rFonts w:ascii="方正仿宋_GBK" w:eastAsia="方正仿宋_GBK" w:hAnsi="方正仿宋_GBK" w:cs="方正仿宋_GBK" w:hint="eastAsia"/>
          <w:b/>
          <w:sz w:val="28"/>
          <w:szCs w:val="28"/>
        </w:rPr>
        <w:t xml:space="preserve"> </w:t>
      </w:r>
      <w:r>
        <w:rPr>
          <w:rFonts w:ascii="方正仿宋_GBK" w:eastAsia="方正仿宋_GBK" w:hAnsi="方正仿宋_GBK" w:cs="方正仿宋_GBK" w:hint="eastAsia"/>
          <w:sz w:val="28"/>
          <w:szCs w:val="28"/>
        </w:rPr>
        <w:t>成交结果确定后，采购人将向成交供应商发出成交通知书。</w:t>
      </w:r>
    </w:p>
    <w:p w14:paraId="482E28D7"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3.2成交通知书将是合同的一个组成部分，对采购人和成交供应商均具有法律效力。成交通知书发出后，采购人改变成交结果的，或者成交供应商</w:t>
      </w:r>
      <w:proofErr w:type="gramStart"/>
      <w:r>
        <w:rPr>
          <w:rFonts w:ascii="方正仿宋_GBK" w:eastAsia="方正仿宋_GBK" w:hAnsi="方正仿宋_GBK" w:cs="方正仿宋_GBK" w:hint="eastAsia"/>
          <w:sz w:val="28"/>
          <w:szCs w:val="28"/>
        </w:rPr>
        <w:t>放弃磋商</w:t>
      </w:r>
      <w:proofErr w:type="gramEnd"/>
      <w:r>
        <w:rPr>
          <w:rFonts w:ascii="方正仿宋_GBK" w:eastAsia="方正仿宋_GBK" w:hAnsi="方正仿宋_GBK" w:cs="方正仿宋_GBK" w:hint="eastAsia"/>
          <w:sz w:val="28"/>
          <w:szCs w:val="28"/>
        </w:rPr>
        <w:t>项目的，应当依法承担法律责任。</w:t>
      </w:r>
    </w:p>
    <w:p w14:paraId="2DE193E0" w14:textId="77777777" w:rsidR="00AF3BEA" w:rsidRDefault="00AF3BEA" w:rsidP="00AF3BEA">
      <w:pPr>
        <w:keepNext/>
        <w:keepLines/>
        <w:adjustRightInd w:val="0"/>
        <w:snapToGrid w:val="0"/>
        <w:spacing w:line="460" w:lineRule="exact"/>
        <w:ind w:firstLineChars="200" w:firstLine="562"/>
        <w:outlineLvl w:val="2"/>
        <w:rPr>
          <w:rFonts w:ascii="方正仿宋_GBK" w:eastAsia="方正仿宋_GBK" w:hAnsi="方正仿宋_GBK" w:cs="方正仿宋_GBK" w:hint="eastAsia"/>
          <w:b/>
          <w:bCs/>
          <w:kern w:val="0"/>
          <w:sz w:val="28"/>
          <w:szCs w:val="28"/>
        </w:rPr>
      </w:pPr>
      <w:bookmarkStart w:id="83" w:name="_Toc120614220"/>
      <w:bookmarkStart w:id="84" w:name="_Toc20823308"/>
      <w:bookmarkStart w:id="85" w:name="_Toc16938552"/>
      <w:bookmarkStart w:id="86" w:name="_Toc513029236"/>
      <w:r>
        <w:rPr>
          <w:rFonts w:ascii="方正仿宋_GBK" w:eastAsia="方正仿宋_GBK" w:hAnsi="方正仿宋_GBK" w:cs="方正仿宋_GBK" w:hint="eastAsia"/>
          <w:b/>
          <w:bCs/>
          <w:kern w:val="0"/>
          <w:sz w:val="28"/>
          <w:szCs w:val="28"/>
        </w:rPr>
        <w:t>（七）授予合同</w:t>
      </w:r>
      <w:bookmarkEnd w:id="83"/>
    </w:p>
    <w:p w14:paraId="41F2D510" w14:textId="77777777" w:rsidR="00AF3BEA" w:rsidRDefault="00AF3BEA" w:rsidP="00AF3BEA">
      <w:pPr>
        <w:keepNext/>
        <w:adjustRightInd w:val="0"/>
        <w:snapToGrid w:val="0"/>
        <w:spacing w:line="460" w:lineRule="exact"/>
        <w:ind w:firstLineChars="200" w:firstLine="560"/>
        <w:outlineLvl w:val="3"/>
        <w:rPr>
          <w:rFonts w:ascii="方正仿宋_GBK" w:eastAsia="方正仿宋_GBK" w:hAnsi="方正仿宋_GBK" w:cs="方正仿宋_GBK" w:hint="eastAsia"/>
          <w:b/>
          <w:kern w:val="0"/>
          <w:sz w:val="28"/>
          <w:szCs w:val="28"/>
        </w:rPr>
      </w:pPr>
      <w:bookmarkStart w:id="87" w:name="_Toc16938553"/>
      <w:bookmarkStart w:id="88" w:name="_Toc513029237"/>
      <w:bookmarkStart w:id="89" w:name="_Toc20823309"/>
      <w:bookmarkEnd w:id="84"/>
      <w:bookmarkEnd w:id="85"/>
      <w:bookmarkEnd w:id="86"/>
      <w:r>
        <w:rPr>
          <w:rFonts w:ascii="方正仿宋_GBK" w:eastAsia="方正仿宋_GBK" w:hAnsi="方正仿宋_GBK" w:cs="方正仿宋_GBK" w:hint="eastAsia"/>
          <w:kern w:val="0"/>
          <w:sz w:val="28"/>
          <w:szCs w:val="28"/>
        </w:rPr>
        <w:t>1.签订合同</w:t>
      </w:r>
    </w:p>
    <w:p w14:paraId="1BE494BE"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bCs/>
          <w:sz w:val="28"/>
          <w:szCs w:val="28"/>
        </w:rPr>
        <w:t>1</w:t>
      </w:r>
      <w:r>
        <w:rPr>
          <w:rFonts w:ascii="方正仿宋_GBK" w:eastAsia="方正仿宋_GBK" w:hAnsi="方正仿宋_GBK" w:cs="方正仿宋_GBK" w:hint="eastAsia"/>
          <w:sz w:val="28"/>
          <w:szCs w:val="28"/>
        </w:rPr>
        <w:t>.l成交供应商应当在成交通知书发出之日起三十日内，按照磋商文件确定的事项与采购人签订采购合同。</w:t>
      </w:r>
    </w:p>
    <w:p w14:paraId="2B2AECE7"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1.2磋商文件、成交供应商的响应文件及磋商过程中有关澄清、承诺文件均应作为合同附件。</w:t>
      </w:r>
    </w:p>
    <w:p w14:paraId="28CF3662"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1.3签订合同后，成交供应商不得将货物及其他相关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bookmarkEnd w:id="87"/>
    <w:bookmarkEnd w:id="88"/>
    <w:bookmarkEnd w:id="89"/>
    <w:p w14:paraId="306606A0" w14:textId="77777777" w:rsidR="00AF3BEA" w:rsidRDefault="00AF3BEA" w:rsidP="00AF3BEA">
      <w:pPr>
        <w:adjustRightInd w:val="0"/>
        <w:snapToGrid w:val="0"/>
        <w:spacing w:line="500" w:lineRule="exact"/>
        <w:jc w:val="center"/>
        <w:rPr>
          <w:rFonts w:ascii="仿宋" w:eastAsia="仿宋" w:hAnsi="仿宋" w:cs="仿宋" w:hint="eastAsia"/>
          <w:bCs/>
          <w:sz w:val="36"/>
          <w:szCs w:val="36"/>
        </w:rPr>
      </w:pPr>
    </w:p>
    <w:p w14:paraId="5518E45E" w14:textId="77777777" w:rsidR="00AF3BEA" w:rsidRDefault="00AF3BEA" w:rsidP="00AF3BEA">
      <w:pPr>
        <w:adjustRightInd w:val="0"/>
        <w:snapToGrid w:val="0"/>
        <w:spacing w:line="500" w:lineRule="exact"/>
        <w:jc w:val="center"/>
        <w:rPr>
          <w:rFonts w:ascii="仿宋" w:eastAsia="仿宋" w:hAnsi="仿宋" w:cs="仿宋" w:hint="eastAsia"/>
          <w:sz w:val="28"/>
          <w:szCs w:val="28"/>
        </w:rPr>
      </w:pPr>
      <w:r>
        <w:rPr>
          <w:rFonts w:ascii="仿宋" w:eastAsia="仿宋" w:hAnsi="仿宋" w:cs="仿宋" w:hint="eastAsia"/>
          <w:bCs/>
          <w:sz w:val="36"/>
          <w:szCs w:val="36"/>
        </w:rPr>
        <w:br w:type="page"/>
      </w:r>
      <w:r>
        <w:rPr>
          <w:rFonts w:ascii="宋体" w:hAnsi="宋体" w:cs="宋体" w:hint="eastAsia"/>
          <w:b/>
          <w:sz w:val="36"/>
          <w:szCs w:val="36"/>
        </w:rPr>
        <w:t>第三部分  项目需求</w:t>
      </w:r>
    </w:p>
    <w:p w14:paraId="36FDC57D"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bCs/>
          <w:sz w:val="28"/>
          <w:szCs w:val="28"/>
        </w:rPr>
      </w:pPr>
    </w:p>
    <w:p w14:paraId="408E0FFF"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b/>
          <w:bCs/>
          <w:sz w:val="28"/>
          <w:szCs w:val="28"/>
        </w:rPr>
        <w:t>供应商在制作响应文件时仔细研究项目需求说明。项目需求包括技术要求和商务要求:技术要求是指对采购标的功能和质量要求，包括服务内容和标准等;商务要求是指取得采购标的</w:t>
      </w:r>
      <w:proofErr w:type="gramStart"/>
      <w:r>
        <w:rPr>
          <w:rFonts w:ascii="方正仿宋_GBK" w:eastAsia="方正仿宋_GBK" w:hAnsi="方正仿宋_GBK" w:cs="方正仿宋_GBK" w:hint="eastAsia"/>
          <w:b/>
          <w:bCs/>
          <w:sz w:val="28"/>
          <w:szCs w:val="28"/>
        </w:rPr>
        <w:t>的</w:t>
      </w:r>
      <w:proofErr w:type="gramEnd"/>
      <w:r>
        <w:rPr>
          <w:rFonts w:ascii="方正仿宋_GBK" w:eastAsia="方正仿宋_GBK" w:hAnsi="方正仿宋_GBK" w:cs="方正仿宋_GBK" w:hint="eastAsia"/>
          <w:b/>
          <w:bCs/>
          <w:sz w:val="28"/>
          <w:szCs w:val="28"/>
        </w:rPr>
        <w:t>时间、地点、财务和服务要求，包括交付（实施）的时间（期限）和地点（范围），付款条件（进度和方法）等。</w:t>
      </w:r>
    </w:p>
    <w:p w14:paraId="25087D55"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b/>
          <w:bCs/>
          <w:sz w:val="28"/>
          <w:szCs w:val="28"/>
        </w:rPr>
        <w:t>供应商不能简单照搬</w:t>
      </w:r>
      <w:proofErr w:type="gramStart"/>
      <w:r>
        <w:rPr>
          <w:rFonts w:ascii="方正仿宋_GBK" w:eastAsia="方正仿宋_GBK" w:hAnsi="方正仿宋_GBK" w:cs="方正仿宋_GBK" w:hint="eastAsia"/>
          <w:b/>
          <w:bCs/>
          <w:sz w:val="28"/>
          <w:szCs w:val="28"/>
        </w:rPr>
        <w:t>照抄磋商</w:t>
      </w:r>
      <w:proofErr w:type="gramEnd"/>
      <w:r>
        <w:rPr>
          <w:rFonts w:ascii="方正仿宋_GBK" w:eastAsia="方正仿宋_GBK" w:hAnsi="方正仿宋_GBK" w:cs="方正仿宋_GBK" w:hint="eastAsia"/>
          <w:b/>
          <w:bCs/>
          <w:sz w:val="28"/>
          <w:szCs w:val="28"/>
        </w:rPr>
        <w:t>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51BCFB99" w14:textId="77777777" w:rsidR="00AF3BEA" w:rsidRDefault="00AF3BEA" w:rsidP="00AF3BEA">
      <w:pPr>
        <w:widowControl/>
        <w:adjustRightInd w:val="0"/>
        <w:snapToGrid w:val="0"/>
        <w:spacing w:line="360" w:lineRule="auto"/>
        <w:ind w:firstLine="560"/>
        <w:rPr>
          <w:rFonts w:ascii="仿宋" w:eastAsia="仿宋" w:hAnsi="仿宋" w:cs="仿宋" w:hint="eastAsia"/>
          <w:kern w:val="0"/>
          <w:sz w:val="28"/>
          <w:szCs w:val="28"/>
        </w:rPr>
      </w:pPr>
      <w:r>
        <w:rPr>
          <w:rFonts w:ascii="仿宋" w:eastAsia="仿宋" w:hAnsi="仿宋" w:cs="仿宋" w:hint="eastAsia"/>
          <w:b/>
          <w:bCs/>
          <w:sz w:val="28"/>
          <w:szCs w:val="28"/>
        </w:rPr>
        <w:t>一、</w:t>
      </w:r>
      <w:r>
        <w:rPr>
          <w:rFonts w:ascii="仿宋" w:eastAsia="仿宋" w:hAnsi="仿宋" w:cs="仿宋" w:hint="eastAsia"/>
          <w:b/>
          <w:sz w:val="28"/>
          <w:szCs w:val="28"/>
        </w:rPr>
        <w:t>项目具体需求说明</w:t>
      </w:r>
    </w:p>
    <w:tbl>
      <w:tblPr>
        <w:tblW w:w="8002" w:type="dxa"/>
        <w:jc w:val="center"/>
        <w:tblLook w:val="04A0" w:firstRow="1" w:lastRow="0" w:firstColumn="1" w:lastColumn="0" w:noHBand="0" w:noVBand="1"/>
      </w:tblPr>
      <w:tblGrid>
        <w:gridCol w:w="456"/>
        <w:gridCol w:w="835"/>
        <w:gridCol w:w="992"/>
        <w:gridCol w:w="4127"/>
        <w:gridCol w:w="799"/>
        <w:gridCol w:w="793"/>
      </w:tblGrid>
      <w:tr w:rsidR="00CE638C" w14:paraId="52E74B2A" w14:textId="77777777" w:rsidTr="00CE638C">
        <w:trPr>
          <w:trHeight w:val="499"/>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A784725" w14:textId="77777777" w:rsidR="00CE638C" w:rsidRDefault="00CE638C" w:rsidP="006C62CB">
            <w:pPr>
              <w:widowControl/>
              <w:jc w:val="center"/>
              <w:rPr>
                <w:rFonts w:ascii="仿宋" w:eastAsia="仿宋" w:hAnsi="仿宋" w:cs="仿宋" w:hint="eastAsia"/>
                <w:kern w:val="0"/>
                <w:sz w:val="24"/>
              </w:rPr>
            </w:pPr>
            <w:bookmarkStart w:id="90" w:name="_Hlk196383312"/>
            <w:r>
              <w:rPr>
                <w:rFonts w:ascii="仿宋" w:eastAsia="仿宋" w:hAnsi="仿宋" w:cs="仿宋" w:hint="eastAsia"/>
                <w:kern w:val="0"/>
                <w:sz w:val="24"/>
              </w:rPr>
              <w:t>序号</w:t>
            </w:r>
          </w:p>
        </w:tc>
        <w:tc>
          <w:tcPr>
            <w:tcW w:w="835" w:type="dxa"/>
            <w:tcBorders>
              <w:top w:val="single" w:sz="4" w:space="0" w:color="auto"/>
              <w:left w:val="nil"/>
              <w:bottom w:val="single" w:sz="4" w:space="0" w:color="auto"/>
              <w:right w:val="single" w:sz="4" w:space="0" w:color="auto"/>
            </w:tcBorders>
            <w:shd w:val="clear" w:color="auto" w:fill="auto"/>
            <w:vAlign w:val="center"/>
          </w:tcPr>
          <w:p w14:paraId="734E49C1" w14:textId="77777777" w:rsidR="00CE638C" w:rsidRDefault="00CE638C" w:rsidP="006C62CB">
            <w:pPr>
              <w:widowControl/>
              <w:jc w:val="center"/>
              <w:rPr>
                <w:rFonts w:ascii="仿宋" w:eastAsia="仿宋" w:hAnsi="仿宋" w:cs="仿宋" w:hint="eastAsia"/>
                <w:kern w:val="0"/>
                <w:sz w:val="24"/>
              </w:rPr>
            </w:pPr>
            <w:r>
              <w:rPr>
                <w:rFonts w:ascii="仿宋" w:eastAsia="仿宋" w:hAnsi="仿宋" w:cs="仿宋" w:hint="eastAsia"/>
                <w:kern w:val="0"/>
                <w:sz w:val="24"/>
              </w:rPr>
              <w:t>种类</w:t>
            </w:r>
          </w:p>
        </w:tc>
        <w:tc>
          <w:tcPr>
            <w:tcW w:w="992" w:type="dxa"/>
            <w:tcBorders>
              <w:top w:val="single" w:sz="4" w:space="0" w:color="auto"/>
              <w:left w:val="nil"/>
              <w:bottom w:val="single" w:sz="4" w:space="0" w:color="auto"/>
              <w:right w:val="single" w:sz="4" w:space="0" w:color="auto"/>
            </w:tcBorders>
            <w:shd w:val="clear" w:color="auto" w:fill="auto"/>
            <w:vAlign w:val="center"/>
          </w:tcPr>
          <w:p w14:paraId="1D705FEF" w14:textId="77777777" w:rsidR="00CE638C" w:rsidRDefault="00CE638C" w:rsidP="006C62CB">
            <w:pPr>
              <w:widowControl/>
              <w:jc w:val="center"/>
              <w:rPr>
                <w:rFonts w:ascii="仿宋" w:eastAsia="仿宋" w:hAnsi="仿宋" w:cs="仿宋" w:hint="eastAsia"/>
                <w:kern w:val="0"/>
                <w:sz w:val="24"/>
              </w:rPr>
            </w:pPr>
            <w:r>
              <w:rPr>
                <w:rFonts w:ascii="仿宋" w:eastAsia="仿宋" w:hAnsi="仿宋" w:cs="仿宋" w:hint="eastAsia"/>
                <w:sz w:val="24"/>
              </w:rPr>
              <w:t>数量</w:t>
            </w:r>
          </w:p>
        </w:tc>
        <w:tc>
          <w:tcPr>
            <w:tcW w:w="4127" w:type="dxa"/>
            <w:tcBorders>
              <w:top w:val="single" w:sz="4" w:space="0" w:color="auto"/>
              <w:left w:val="nil"/>
              <w:bottom w:val="single" w:sz="4" w:space="0" w:color="auto"/>
              <w:right w:val="single" w:sz="4" w:space="0" w:color="auto"/>
            </w:tcBorders>
            <w:shd w:val="clear" w:color="auto" w:fill="auto"/>
            <w:vAlign w:val="center"/>
          </w:tcPr>
          <w:p w14:paraId="7B1D202C" w14:textId="77777777" w:rsidR="00CE638C" w:rsidRDefault="00CE638C" w:rsidP="006C62CB">
            <w:pPr>
              <w:jc w:val="center"/>
              <w:rPr>
                <w:rFonts w:ascii="仿宋" w:eastAsia="仿宋" w:hAnsi="仿宋" w:cs="仿宋" w:hint="eastAsia"/>
                <w:kern w:val="0"/>
                <w:sz w:val="24"/>
              </w:rPr>
            </w:pPr>
            <w:r>
              <w:rPr>
                <w:rFonts w:ascii="仿宋" w:eastAsia="仿宋" w:hAnsi="仿宋" w:cs="仿宋" w:hint="eastAsia"/>
                <w:kern w:val="0"/>
                <w:sz w:val="24"/>
              </w:rPr>
              <w:t>面料参数</w:t>
            </w:r>
          </w:p>
        </w:tc>
        <w:tc>
          <w:tcPr>
            <w:tcW w:w="799" w:type="dxa"/>
            <w:tcBorders>
              <w:top w:val="single" w:sz="4" w:space="0" w:color="auto"/>
              <w:left w:val="nil"/>
              <w:bottom w:val="single" w:sz="4" w:space="0" w:color="auto"/>
              <w:right w:val="single" w:sz="4" w:space="0" w:color="auto"/>
            </w:tcBorders>
            <w:shd w:val="clear" w:color="auto" w:fill="auto"/>
            <w:vAlign w:val="center"/>
          </w:tcPr>
          <w:p w14:paraId="27683BB6" w14:textId="77777777" w:rsidR="00CE638C" w:rsidRDefault="00CE638C" w:rsidP="006C62CB">
            <w:pPr>
              <w:widowControl/>
              <w:jc w:val="center"/>
              <w:rPr>
                <w:rFonts w:ascii="仿宋" w:eastAsia="仿宋" w:hAnsi="仿宋" w:cs="仿宋" w:hint="eastAsia"/>
                <w:kern w:val="0"/>
                <w:sz w:val="24"/>
              </w:rPr>
            </w:pPr>
            <w:r>
              <w:rPr>
                <w:rFonts w:ascii="仿宋" w:eastAsia="仿宋" w:hAnsi="仿宋" w:cs="仿宋" w:hint="eastAsia"/>
                <w:kern w:val="0"/>
                <w:sz w:val="24"/>
              </w:rPr>
              <w:t>颜色</w:t>
            </w:r>
          </w:p>
        </w:tc>
        <w:tc>
          <w:tcPr>
            <w:tcW w:w="793" w:type="dxa"/>
            <w:tcBorders>
              <w:top w:val="single" w:sz="4" w:space="0" w:color="auto"/>
              <w:left w:val="nil"/>
              <w:bottom w:val="single" w:sz="4" w:space="0" w:color="auto"/>
              <w:right w:val="single" w:sz="4" w:space="0" w:color="auto"/>
            </w:tcBorders>
            <w:shd w:val="clear" w:color="auto" w:fill="auto"/>
            <w:vAlign w:val="center"/>
          </w:tcPr>
          <w:p w14:paraId="64C7752E" w14:textId="77777777" w:rsidR="00CE638C" w:rsidRDefault="00CE638C" w:rsidP="006C62CB">
            <w:pPr>
              <w:widowControl/>
              <w:jc w:val="center"/>
              <w:rPr>
                <w:rFonts w:ascii="仿宋" w:eastAsia="仿宋" w:hAnsi="仿宋" w:cs="仿宋" w:hint="eastAsia"/>
                <w:kern w:val="0"/>
                <w:sz w:val="24"/>
              </w:rPr>
            </w:pPr>
            <w:r>
              <w:rPr>
                <w:rFonts w:ascii="仿宋" w:eastAsia="仿宋" w:hAnsi="仿宋" w:cs="仿宋" w:hint="eastAsia"/>
                <w:kern w:val="0"/>
                <w:sz w:val="24"/>
              </w:rPr>
              <w:t>备注</w:t>
            </w:r>
          </w:p>
        </w:tc>
      </w:tr>
      <w:tr w:rsidR="00CE638C" w14:paraId="51829A0D" w14:textId="77777777" w:rsidTr="00CE638C">
        <w:trPr>
          <w:trHeight w:val="600"/>
          <w:jc w:val="center"/>
        </w:trPr>
        <w:tc>
          <w:tcPr>
            <w:tcW w:w="456" w:type="dxa"/>
            <w:tcBorders>
              <w:top w:val="nil"/>
              <w:left w:val="single" w:sz="4" w:space="0" w:color="auto"/>
              <w:bottom w:val="single" w:sz="4" w:space="0" w:color="auto"/>
              <w:right w:val="single" w:sz="4" w:space="0" w:color="auto"/>
            </w:tcBorders>
            <w:shd w:val="clear" w:color="auto" w:fill="auto"/>
            <w:vAlign w:val="center"/>
          </w:tcPr>
          <w:p w14:paraId="0E3B61DA" w14:textId="77777777" w:rsidR="00CE638C" w:rsidRDefault="00CE638C" w:rsidP="006C62CB">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835" w:type="dxa"/>
            <w:tcBorders>
              <w:top w:val="nil"/>
              <w:left w:val="nil"/>
              <w:bottom w:val="single" w:sz="4" w:space="0" w:color="auto"/>
              <w:right w:val="single" w:sz="4" w:space="0" w:color="auto"/>
            </w:tcBorders>
            <w:shd w:val="clear" w:color="auto" w:fill="auto"/>
            <w:vAlign w:val="center"/>
          </w:tcPr>
          <w:p w14:paraId="1725A8A3" w14:textId="77777777" w:rsidR="00CE638C" w:rsidRDefault="00CE638C" w:rsidP="006C62CB">
            <w:pPr>
              <w:widowControl/>
              <w:jc w:val="center"/>
              <w:rPr>
                <w:rFonts w:ascii="仿宋" w:eastAsia="仿宋" w:hAnsi="仿宋" w:cs="仿宋" w:hint="eastAsia"/>
                <w:kern w:val="0"/>
                <w:sz w:val="24"/>
              </w:rPr>
            </w:pPr>
            <w:r>
              <w:rPr>
                <w:rFonts w:ascii="仿宋" w:eastAsia="仿宋" w:hAnsi="仿宋" w:cs="仿宋" w:hint="eastAsia"/>
                <w:kern w:val="0"/>
                <w:sz w:val="24"/>
              </w:rPr>
              <w:t>西服</w:t>
            </w:r>
          </w:p>
        </w:tc>
        <w:tc>
          <w:tcPr>
            <w:tcW w:w="992" w:type="dxa"/>
            <w:tcBorders>
              <w:top w:val="nil"/>
              <w:left w:val="nil"/>
              <w:bottom w:val="single" w:sz="4" w:space="0" w:color="auto"/>
              <w:right w:val="single" w:sz="4" w:space="0" w:color="auto"/>
            </w:tcBorders>
            <w:shd w:val="clear" w:color="auto" w:fill="auto"/>
            <w:vAlign w:val="center"/>
          </w:tcPr>
          <w:p w14:paraId="1AC330C9" w14:textId="63ECDB8A" w:rsidR="00CE638C" w:rsidRDefault="00CE57C0" w:rsidP="006C62CB">
            <w:pPr>
              <w:widowControl/>
              <w:jc w:val="center"/>
              <w:rPr>
                <w:rFonts w:ascii="仿宋" w:eastAsia="仿宋" w:hAnsi="仿宋" w:cs="仿宋" w:hint="eastAsia"/>
                <w:kern w:val="0"/>
                <w:sz w:val="24"/>
              </w:rPr>
            </w:pPr>
            <w:r>
              <w:rPr>
                <w:rFonts w:ascii="仿宋" w:eastAsia="仿宋" w:hAnsi="仿宋" w:cs="仿宋" w:hint="eastAsia"/>
                <w:sz w:val="24"/>
              </w:rPr>
              <w:t>52</w:t>
            </w:r>
            <w:r w:rsidR="00CE638C">
              <w:rPr>
                <w:rFonts w:ascii="仿宋" w:eastAsia="仿宋" w:hAnsi="仿宋" w:cs="仿宋" w:hint="eastAsia"/>
                <w:sz w:val="24"/>
              </w:rPr>
              <w:t>套</w:t>
            </w:r>
          </w:p>
        </w:tc>
        <w:tc>
          <w:tcPr>
            <w:tcW w:w="4127" w:type="dxa"/>
            <w:tcBorders>
              <w:top w:val="nil"/>
              <w:left w:val="nil"/>
              <w:bottom w:val="single" w:sz="4" w:space="0" w:color="auto"/>
              <w:right w:val="single" w:sz="4" w:space="0" w:color="auto"/>
            </w:tcBorders>
            <w:shd w:val="clear" w:color="auto" w:fill="auto"/>
            <w:vAlign w:val="center"/>
          </w:tcPr>
          <w:p w14:paraId="692DCE62" w14:textId="77777777" w:rsidR="00FD4B67" w:rsidRDefault="00FD4B67" w:rsidP="00FD4B67">
            <w:pPr>
              <w:spacing w:line="360" w:lineRule="auto"/>
              <w:rPr>
                <w:rFonts w:ascii="仿宋" w:eastAsia="仿宋" w:hAnsi="仿宋" w:hint="eastAsia"/>
                <w:kern w:val="0"/>
                <w:sz w:val="24"/>
              </w:rPr>
            </w:pPr>
            <w:r>
              <w:rPr>
                <w:rFonts w:ascii="仿宋" w:eastAsia="仿宋" w:hAnsi="仿宋" w:hint="eastAsia"/>
                <w:kern w:val="0"/>
                <w:sz w:val="24"/>
              </w:rPr>
              <w:t>成分：80%羊毛，19.5%聚酯纤维，0.5%导电纤维</w:t>
            </w:r>
          </w:p>
          <w:p w14:paraId="1D538030" w14:textId="77777777" w:rsidR="00FD4B67" w:rsidRDefault="00FD4B67" w:rsidP="00FD4B67">
            <w:pPr>
              <w:spacing w:line="360" w:lineRule="auto"/>
              <w:rPr>
                <w:rFonts w:ascii="仿宋" w:eastAsia="仿宋" w:hAnsi="仿宋" w:hint="eastAsia"/>
                <w:kern w:val="0"/>
                <w:sz w:val="24"/>
              </w:rPr>
            </w:pPr>
            <w:r>
              <w:rPr>
                <w:rFonts w:ascii="仿宋" w:eastAsia="仿宋" w:hAnsi="仿宋" w:hint="eastAsia"/>
                <w:kern w:val="0"/>
                <w:sz w:val="24"/>
              </w:rPr>
              <w:t>支数：100/2*100/2</w:t>
            </w:r>
          </w:p>
          <w:p w14:paraId="4D335201" w14:textId="4F5D9B92" w:rsidR="00CE638C" w:rsidRDefault="00FD4B67" w:rsidP="00FD4B67">
            <w:pPr>
              <w:spacing w:line="360" w:lineRule="auto"/>
              <w:rPr>
                <w:rFonts w:ascii="仿宋" w:eastAsia="仿宋" w:hAnsi="仿宋" w:cs="仿宋" w:hint="eastAsia"/>
                <w:sz w:val="24"/>
              </w:rPr>
            </w:pPr>
            <w:r>
              <w:rPr>
                <w:rFonts w:ascii="仿宋" w:eastAsia="仿宋" w:hAnsi="仿宋" w:hint="eastAsia"/>
                <w:kern w:val="0"/>
                <w:sz w:val="24"/>
              </w:rPr>
              <w:t>克重：≥ 175克/平方米</w:t>
            </w:r>
          </w:p>
        </w:tc>
        <w:tc>
          <w:tcPr>
            <w:tcW w:w="799" w:type="dxa"/>
            <w:tcBorders>
              <w:top w:val="nil"/>
              <w:left w:val="nil"/>
              <w:bottom w:val="single" w:sz="4" w:space="0" w:color="auto"/>
              <w:right w:val="single" w:sz="4" w:space="0" w:color="auto"/>
            </w:tcBorders>
            <w:shd w:val="clear" w:color="auto" w:fill="auto"/>
            <w:vAlign w:val="center"/>
          </w:tcPr>
          <w:p w14:paraId="44DDD90A" w14:textId="77777777" w:rsidR="00CE638C" w:rsidRDefault="00CE638C" w:rsidP="006C62CB">
            <w:pPr>
              <w:widowControl/>
              <w:jc w:val="center"/>
              <w:rPr>
                <w:rFonts w:ascii="仿宋" w:eastAsia="仿宋" w:hAnsi="仿宋" w:cs="仿宋" w:hint="eastAsia"/>
                <w:kern w:val="0"/>
                <w:sz w:val="24"/>
              </w:rPr>
            </w:pPr>
            <w:r>
              <w:rPr>
                <w:rFonts w:ascii="仿宋" w:eastAsia="仿宋" w:hAnsi="仿宋" w:cs="仿宋" w:hint="eastAsia"/>
                <w:kern w:val="0"/>
                <w:sz w:val="24"/>
              </w:rPr>
              <w:t>藏青色</w:t>
            </w:r>
          </w:p>
        </w:tc>
        <w:tc>
          <w:tcPr>
            <w:tcW w:w="793" w:type="dxa"/>
            <w:tcBorders>
              <w:top w:val="nil"/>
              <w:left w:val="nil"/>
              <w:bottom w:val="single" w:sz="4" w:space="0" w:color="auto"/>
              <w:right w:val="single" w:sz="4" w:space="0" w:color="auto"/>
            </w:tcBorders>
            <w:shd w:val="clear" w:color="auto" w:fill="auto"/>
            <w:vAlign w:val="center"/>
          </w:tcPr>
          <w:p w14:paraId="0DDC24F6" w14:textId="77777777" w:rsidR="00CE638C" w:rsidRDefault="00CE638C" w:rsidP="006C62CB">
            <w:pPr>
              <w:jc w:val="center"/>
              <w:rPr>
                <w:rFonts w:ascii="仿宋" w:eastAsia="仿宋" w:hAnsi="仿宋" w:cs="仿宋" w:hint="eastAsia"/>
                <w:kern w:val="0"/>
                <w:sz w:val="24"/>
              </w:rPr>
            </w:pPr>
          </w:p>
        </w:tc>
      </w:tr>
      <w:tr w:rsidR="00CE638C" w14:paraId="25B51646" w14:textId="77777777" w:rsidTr="00CE638C">
        <w:trPr>
          <w:trHeight w:val="600"/>
          <w:jc w:val="center"/>
        </w:trPr>
        <w:tc>
          <w:tcPr>
            <w:tcW w:w="456" w:type="dxa"/>
            <w:tcBorders>
              <w:top w:val="nil"/>
              <w:left w:val="single" w:sz="4" w:space="0" w:color="auto"/>
              <w:bottom w:val="single" w:sz="4" w:space="0" w:color="auto"/>
              <w:right w:val="single" w:sz="4" w:space="0" w:color="auto"/>
            </w:tcBorders>
            <w:shd w:val="clear" w:color="auto" w:fill="auto"/>
            <w:vAlign w:val="center"/>
          </w:tcPr>
          <w:p w14:paraId="1A5CD6C4" w14:textId="77777777" w:rsidR="00CE638C" w:rsidRDefault="00CE638C" w:rsidP="006C62CB">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835" w:type="dxa"/>
            <w:tcBorders>
              <w:top w:val="nil"/>
              <w:left w:val="nil"/>
              <w:bottom w:val="single" w:sz="4" w:space="0" w:color="auto"/>
              <w:right w:val="single" w:sz="4" w:space="0" w:color="auto"/>
            </w:tcBorders>
            <w:shd w:val="clear" w:color="auto" w:fill="auto"/>
            <w:vAlign w:val="center"/>
          </w:tcPr>
          <w:p w14:paraId="76A7E236" w14:textId="77777777" w:rsidR="00CE638C" w:rsidRDefault="00CE638C" w:rsidP="006C62CB">
            <w:pPr>
              <w:widowControl/>
              <w:jc w:val="center"/>
              <w:rPr>
                <w:rFonts w:ascii="仿宋" w:eastAsia="仿宋" w:hAnsi="仿宋" w:cs="仿宋" w:hint="eastAsia"/>
                <w:kern w:val="0"/>
                <w:sz w:val="24"/>
              </w:rPr>
            </w:pPr>
            <w:r>
              <w:rPr>
                <w:rFonts w:ascii="仿宋" w:eastAsia="仿宋" w:hAnsi="仿宋" w:cs="仿宋" w:hint="eastAsia"/>
                <w:kern w:val="0"/>
                <w:sz w:val="24"/>
              </w:rPr>
              <w:t>短袖衬衫</w:t>
            </w:r>
          </w:p>
        </w:tc>
        <w:tc>
          <w:tcPr>
            <w:tcW w:w="992" w:type="dxa"/>
            <w:tcBorders>
              <w:top w:val="nil"/>
              <w:left w:val="nil"/>
              <w:bottom w:val="single" w:sz="4" w:space="0" w:color="auto"/>
              <w:right w:val="single" w:sz="4" w:space="0" w:color="auto"/>
            </w:tcBorders>
            <w:shd w:val="clear" w:color="auto" w:fill="auto"/>
            <w:vAlign w:val="center"/>
          </w:tcPr>
          <w:p w14:paraId="219E169F" w14:textId="1813B24F" w:rsidR="00CE638C" w:rsidRDefault="00CE57C0" w:rsidP="006C62CB">
            <w:pPr>
              <w:widowControl/>
              <w:jc w:val="center"/>
              <w:rPr>
                <w:rFonts w:ascii="仿宋" w:eastAsia="仿宋" w:hAnsi="仿宋" w:cs="仿宋" w:hint="eastAsia"/>
                <w:kern w:val="0"/>
                <w:sz w:val="24"/>
              </w:rPr>
            </w:pPr>
            <w:r>
              <w:rPr>
                <w:rFonts w:ascii="仿宋" w:eastAsia="仿宋" w:hAnsi="仿宋" w:cs="仿宋" w:hint="eastAsia"/>
                <w:sz w:val="24"/>
              </w:rPr>
              <w:t>52</w:t>
            </w:r>
            <w:r w:rsidR="00CE638C">
              <w:rPr>
                <w:rFonts w:ascii="仿宋" w:eastAsia="仿宋" w:hAnsi="仿宋" w:cs="仿宋" w:hint="eastAsia"/>
                <w:sz w:val="24"/>
              </w:rPr>
              <w:t>件</w:t>
            </w:r>
          </w:p>
        </w:tc>
        <w:tc>
          <w:tcPr>
            <w:tcW w:w="4127" w:type="dxa"/>
            <w:tcBorders>
              <w:top w:val="nil"/>
              <w:left w:val="nil"/>
              <w:bottom w:val="single" w:sz="4" w:space="0" w:color="auto"/>
              <w:right w:val="single" w:sz="4" w:space="0" w:color="auto"/>
            </w:tcBorders>
            <w:shd w:val="clear" w:color="auto" w:fill="auto"/>
            <w:vAlign w:val="center"/>
          </w:tcPr>
          <w:p w14:paraId="6C46634F" w14:textId="77777777" w:rsidR="00FD4B67" w:rsidRDefault="00FD4B67" w:rsidP="00FD4B67">
            <w:pPr>
              <w:spacing w:line="360" w:lineRule="auto"/>
              <w:rPr>
                <w:rFonts w:ascii="仿宋" w:eastAsia="仿宋" w:hAnsi="仿宋" w:hint="eastAsia"/>
                <w:kern w:val="0"/>
                <w:sz w:val="24"/>
              </w:rPr>
            </w:pPr>
            <w:r>
              <w:rPr>
                <w:rFonts w:ascii="仿宋" w:eastAsia="仿宋" w:hAnsi="仿宋" w:hint="eastAsia"/>
                <w:kern w:val="0"/>
                <w:sz w:val="24"/>
              </w:rPr>
              <w:t>成分：100%棉成衣免烫（柔软工艺处理，免烫等级：3.5级以上）</w:t>
            </w:r>
          </w:p>
          <w:p w14:paraId="635CD10C" w14:textId="3F7EA330" w:rsidR="00FD4B67" w:rsidRDefault="00FD4B67" w:rsidP="00FD4B67">
            <w:pPr>
              <w:spacing w:line="360" w:lineRule="auto"/>
              <w:rPr>
                <w:rFonts w:ascii="仿宋" w:eastAsia="仿宋" w:hAnsi="仿宋" w:hint="eastAsia"/>
                <w:kern w:val="0"/>
                <w:sz w:val="24"/>
              </w:rPr>
            </w:pPr>
            <w:r>
              <w:rPr>
                <w:rFonts w:ascii="仿宋" w:eastAsia="仿宋" w:hAnsi="仿宋" w:hint="eastAsia"/>
                <w:kern w:val="0"/>
                <w:sz w:val="24"/>
              </w:rPr>
              <w:t>支数：</w:t>
            </w:r>
            <w:bookmarkStart w:id="91" w:name="OLE_LINK2"/>
            <w:r w:rsidR="00FB0E2E">
              <w:rPr>
                <w:rFonts w:ascii="仿宋" w:eastAsia="仿宋" w:hAnsi="仿宋" w:hint="eastAsia"/>
                <w:kern w:val="0"/>
                <w:sz w:val="24"/>
              </w:rPr>
              <w:t>10</w:t>
            </w:r>
            <w:r w:rsidR="0049478E">
              <w:rPr>
                <w:rFonts w:ascii="仿宋" w:eastAsia="仿宋" w:hAnsi="仿宋" w:hint="eastAsia"/>
                <w:kern w:val="0"/>
                <w:sz w:val="24"/>
              </w:rPr>
              <w:t>0*100s/2</w:t>
            </w:r>
            <w:bookmarkEnd w:id="91"/>
          </w:p>
          <w:p w14:paraId="48D6A5E8" w14:textId="34F137E7" w:rsidR="00CE638C" w:rsidRPr="00FD4B67" w:rsidRDefault="00FD4B67" w:rsidP="00FD4B67">
            <w:pPr>
              <w:spacing w:line="360" w:lineRule="auto"/>
              <w:rPr>
                <w:rFonts w:ascii="仿宋" w:eastAsia="仿宋" w:hAnsi="仿宋" w:cs="仿宋" w:hint="eastAsia"/>
                <w:sz w:val="24"/>
              </w:rPr>
            </w:pPr>
            <w:r>
              <w:rPr>
                <w:rFonts w:ascii="仿宋" w:eastAsia="仿宋" w:hAnsi="仿宋" w:hint="eastAsia"/>
                <w:kern w:val="0"/>
                <w:sz w:val="24"/>
              </w:rPr>
              <w:t>克重：≥110克/平方米</w:t>
            </w:r>
          </w:p>
        </w:tc>
        <w:tc>
          <w:tcPr>
            <w:tcW w:w="799" w:type="dxa"/>
            <w:tcBorders>
              <w:top w:val="nil"/>
              <w:left w:val="nil"/>
              <w:bottom w:val="single" w:sz="4" w:space="0" w:color="auto"/>
              <w:right w:val="single" w:sz="4" w:space="0" w:color="auto"/>
            </w:tcBorders>
            <w:shd w:val="clear" w:color="auto" w:fill="auto"/>
            <w:vAlign w:val="center"/>
          </w:tcPr>
          <w:p w14:paraId="6DA78E72" w14:textId="77777777" w:rsidR="00CE638C" w:rsidRDefault="00CE638C" w:rsidP="006C62CB">
            <w:pPr>
              <w:widowControl/>
              <w:jc w:val="center"/>
              <w:rPr>
                <w:rFonts w:ascii="仿宋" w:eastAsia="仿宋" w:hAnsi="仿宋" w:cs="仿宋" w:hint="eastAsia"/>
                <w:kern w:val="0"/>
                <w:szCs w:val="21"/>
              </w:rPr>
            </w:pPr>
            <w:r>
              <w:rPr>
                <w:rFonts w:ascii="仿宋" w:eastAsia="仿宋" w:hAnsi="仿宋" w:cs="仿宋" w:hint="eastAsia"/>
                <w:kern w:val="0"/>
                <w:szCs w:val="21"/>
              </w:rPr>
              <w:t>客户指定</w:t>
            </w:r>
          </w:p>
        </w:tc>
        <w:tc>
          <w:tcPr>
            <w:tcW w:w="793" w:type="dxa"/>
            <w:tcBorders>
              <w:top w:val="nil"/>
              <w:left w:val="nil"/>
              <w:bottom w:val="single" w:sz="4" w:space="0" w:color="auto"/>
              <w:right w:val="single" w:sz="4" w:space="0" w:color="auto"/>
            </w:tcBorders>
            <w:shd w:val="clear" w:color="auto" w:fill="auto"/>
            <w:vAlign w:val="center"/>
          </w:tcPr>
          <w:p w14:paraId="50108B19" w14:textId="77777777" w:rsidR="00CE638C" w:rsidRDefault="00CE638C" w:rsidP="006C62CB">
            <w:pPr>
              <w:jc w:val="center"/>
              <w:rPr>
                <w:rFonts w:ascii="仿宋" w:eastAsia="仿宋" w:hAnsi="仿宋" w:cs="仿宋" w:hint="eastAsia"/>
                <w:kern w:val="0"/>
                <w:sz w:val="24"/>
              </w:rPr>
            </w:pPr>
          </w:p>
        </w:tc>
      </w:tr>
      <w:tr w:rsidR="00CE638C" w14:paraId="22D41B76" w14:textId="77777777" w:rsidTr="00CE638C">
        <w:trPr>
          <w:trHeight w:val="600"/>
          <w:jc w:val="center"/>
        </w:trPr>
        <w:tc>
          <w:tcPr>
            <w:tcW w:w="456" w:type="dxa"/>
            <w:tcBorders>
              <w:top w:val="nil"/>
              <w:left w:val="single" w:sz="4" w:space="0" w:color="auto"/>
              <w:bottom w:val="single" w:sz="4" w:space="0" w:color="auto"/>
              <w:right w:val="single" w:sz="4" w:space="0" w:color="auto"/>
            </w:tcBorders>
            <w:shd w:val="clear" w:color="auto" w:fill="auto"/>
            <w:vAlign w:val="center"/>
          </w:tcPr>
          <w:p w14:paraId="2F244D41" w14:textId="77777777" w:rsidR="00CE638C" w:rsidRDefault="00CE638C" w:rsidP="006C62CB">
            <w:pPr>
              <w:widowControl/>
              <w:jc w:val="center"/>
              <w:rPr>
                <w:rFonts w:ascii="仿宋" w:eastAsia="仿宋" w:hAnsi="仿宋" w:cs="仿宋" w:hint="eastAsia"/>
                <w:kern w:val="0"/>
                <w:sz w:val="24"/>
              </w:rPr>
            </w:pPr>
            <w:r>
              <w:rPr>
                <w:rFonts w:ascii="仿宋" w:eastAsia="仿宋" w:hAnsi="仿宋" w:cs="仿宋" w:hint="eastAsia"/>
                <w:kern w:val="0"/>
                <w:sz w:val="24"/>
              </w:rPr>
              <w:t>3</w:t>
            </w:r>
          </w:p>
        </w:tc>
        <w:tc>
          <w:tcPr>
            <w:tcW w:w="835" w:type="dxa"/>
            <w:tcBorders>
              <w:top w:val="nil"/>
              <w:left w:val="nil"/>
              <w:bottom w:val="single" w:sz="4" w:space="0" w:color="auto"/>
              <w:right w:val="single" w:sz="4" w:space="0" w:color="auto"/>
            </w:tcBorders>
            <w:shd w:val="clear" w:color="auto" w:fill="auto"/>
            <w:vAlign w:val="center"/>
          </w:tcPr>
          <w:p w14:paraId="1EB47794" w14:textId="77777777" w:rsidR="00CE638C" w:rsidRDefault="00CE638C" w:rsidP="006C62CB">
            <w:pPr>
              <w:widowControl/>
              <w:jc w:val="center"/>
              <w:rPr>
                <w:rFonts w:ascii="仿宋" w:eastAsia="仿宋" w:hAnsi="仿宋" w:cs="仿宋" w:hint="eastAsia"/>
                <w:kern w:val="0"/>
                <w:sz w:val="24"/>
              </w:rPr>
            </w:pPr>
            <w:r>
              <w:rPr>
                <w:rFonts w:ascii="仿宋" w:eastAsia="仿宋" w:hAnsi="仿宋" w:cs="仿宋" w:hint="eastAsia"/>
                <w:kern w:val="0"/>
                <w:sz w:val="24"/>
              </w:rPr>
              <w:t>长袖衬衫</w:t>
            </w:r>
          </w:p>
        </w:tc>
        <w:tc>
          <w:tcPr>
            <w:tcW w:w="992" w:type="dxa"/>
            <w:tcBorders>
              <w:top w:val="nil"/>
              <w:left w:val="nil"/>
              <w:bottom w:val="single" w:sz="4" w:space="0" w:color="auto"/>
              <w:right w:val="single" w:sz="4" w:space="0" w:color="auto"/>
            </w:tcBorders>
            <w:shd w:val="clear" w:color="auto" w:fill="auto"/>
            <w:vAlign w:val="center"/>
          </w:tcPr>
          <w:p w14:paraId="0C5C2EC1" w14:textId="66DA3AC8" w:rsidR="00CE638C" w:rsidRDefault="00CE57C0" w:rsidP="006C62CB">
            <w:pPr>
              <w:widowControl/>
              <w:jc w:val="center"/>
              <w:rPr>
                <w:rFonts w:ascii="仿宋" w:eastAsia="仿宋" w:hAnsi="仿宋" w:cs="仿宋" w:hint="eastAsia"/>
                <w:sz w:val="24"/>
              </w:rPr>
            </w:pPr>
            <w:r>
              <w:rPr>
                <w:rFonts w:ascii="仿宋" w:eastAsia="仿宋" w:hAnsi="仿宋" w:cs="仿宋" w:hint="eastAsia"/>
                <w:sz w:val="24"/>
              </w:rPr>
              <w:t>52</w:t>
            </w:r>
            <w:r w:rsidR="00CE638C">
              <w:rPr>
                <w:rFonts w:ascii="仿宋" w:eastAsia="仿宋" w:hAnsi="仿宋" w:cs="仿宋" w:hint="eastAsia"/>
                <w:sz w:val="24"/>
              </w:rPr>
              <w:t>件</w:t>
            </w:r>
          </w:p>
        </w:tc>
        <w:tc>
          <w:tcPr>
            <w:tcW w:w="4127" w:type="dxa"/>
            <w:tcBorders>
              <w:top w:val="nil"/>
              <w:left w:val="nil"/>
              <w:bottom w:val="single" w:sz="4" w:space="0" w:color="auto"/>
              <w:right w:val="single" w:sz="4" w:space="0" w:color="auto"/>
            </w:tcBorders>
            <w:shd w:val="clear" w:color="auto" w:fill="auto"/>
            <w:vAlign w:val="center"/>
          </w:tcPr>
          <w:p w14:paraId="5FF7DA2E" w14:textId="77777777" w:rsidR="0049478E" w:rsidRDefault="0049478E" w:rsidP="0049478E">
            <w:pPr>
              <w:spacing w:line="360" w:lineRule="auto"/>
              <w:rPr>
                <w:rFonts w:ascii="仿宋" w:eastAsia="仿宋" w:hAnsi="仿宋" w:hint="eastAsia"/>
                <w:kern w:val="0"/>
                <w:sz w:val="24"/>
              </w:rPr>
            </w:pPr>
            <w:r>
              <w:rPr>
                <w:rFonts w:ascii="仿宋" w:eastAsia="仿宋" w:hAnsi="仿宋" w:hint="eastAsia"/>
                <w:kern w:val="0"/>
                <w:sz w:val="24"/>
              </w:rPr>
              <w:t>成分：100%棉成衣免烫（柔软工艺处理，免烫等级：3.5级以上）</w:t>
            </w:r>
          </w:p>
          <w:p w14:paraId="0CF77D76" w14:textId="77777777" w:rsidR="00FB0E2E" w:rsidRDefault="0049478E" w:rsidP="00FB0E2E">
            <w:pPr>
              <w:spacing w:line="360" w:lineRule="auto"/>
              <w:rPr>
                <w:rFonts w:ascii="仿宋" w:eastAsia="仿宋" w:hAnsi="仿宋" w:hint="eastAsia"/>
                <w:kern w:val="0"/>
                <w:sz w:val="24"/>
              </w:rPr>
            </w:pPr>
            <w:r>
              <w:rPr>
                <w:rFonts w:ascii="仿宋" w:eastAsia="仿宋" w:hAnsi="仿宋" w:hint="eastAsia"/>
                <w:kern w:val="0"/>
                <w:sz w:val="24"/>
              </w:rPr>
              <w:t>支数：</w:t>
            </w:r>
            <w:r w:rsidR="00FB0E2E">
              <w:rPr>
                <w:rFonts w:ascii="仿宋" w:eastAsia="仿宋" w:hAnsi="仿宋" w:hint="eastAsia"/>
                <w:kern w:val="0"/>
                <w:sz w:val="24"/>
              </w:rPr>
              <w:t>100*100s/2</w:t>
            </w:r>
          </w:p>
          <w:p w14:paraId="477A4840" w14:textId="0D94CABF" w:rsidR="00CE638C" w:rsidRPr="00FD4B67" w:rsidRDefault="0049478E" w:rsidP="0049478E">
            <w:pPr>
              <w:spacing w:line="360" w:lineRule="auto"/>
              <w:rPr>
                <w:rFonts w:ascii="仿宋" w:eastAsia="仿宋" w:hAnsi="仿宋" w:hint="eastAsia"/>
                <w:kern w:val="0"/>
                <w:sz w:val="24"/>
              </w:rPr>
            </w:pPr>
            <w:r>
              <w:rPr>
                <w:rFonts w:ascii="仿宋" w:eastAsia="仿宋" w:hAnsi="仿宋" w:hint="eastAsia"/>
                <w:kern w:val="0"/>
                <w:sz w:val="24"/>
              </w:rPr>
              <w:t>克重：≥110克/平方米</w:t>
            </w:r>
          </w:p>
        </w:tc>
        <w:tc>
          <w:tcPr>
            <w:tcW w:w="799" w:type="dxa"/>
            <w:tcBorders>
              <w:top w:val="nil"/>
              <w:left w:val="nil"/>
              <w:bottom w:val="single" w:sz="4" w:space="0" w:color="auto"/>
              <w:right w:val="single" w:sz="4" w:space="0" w:color="auto"/>
            </w:tcBorders>
            <w:shd w:val="clear" w:color="auto" w:fill="auto"/>
            <w:vAlign w:val="center"/>
          </w:tcPr>
          <w:p w14:paraId="3932AA8C" w14:textId="77777777" w:rsidR="00CE638C" w:rsidRDefault="00CE638C" w:rsidP="006C62CB">
            <w:pPr>
              <w:widowControl/>
              <w:jc w:val="center"/>
              <w:rPr>
                <w:rFonts w:ascii="仿宋" w:eastAsia="仿宋" w:hAnsi="仿宋" w:cs="仿宋" w:hint="eastAsia"/>
                <w:kern w:val="0"/>
                <w:szCs w:val="21"/>
              </w:rPr>
            </w:pPr>
            <w:r>
              <w:rPr>
                <w:rFonts w:ascii="仿宋" w:eastAsia="仿宋" w:hAnsi="仿宋" w:cs="仿宋" w:hint="eastAsia"/>
                <w:kern w:val="0"/>
                <w:szCs w:val="21"/>
              </w:rPr>
              <w:t>客户指定</w:t>
            </w:r>
          </w:p>
        </w:tc>
        <w:tc>
          <w:tcPr>
            <w:tcW w:w="793" w:type="dxa"/>
            <w:tcBorders>
              <w:top w:val="nil"/>
              <w:left w:val="nil"/>
              <w:bottom w:val="single" w:sz="4" w:space="0" w:color="auto"/>
              <w:right w:val="single" w:sz="4" w:space="0" w:color="auto"/>
            </w:tcBorders>
            <w:shd w:val="clear" w:color="auto" w:fill="auto"/>
            <w:vAlign w:val="center"/>
          </w:tcPr>
          <w:p w14:paraId="67C59AE4" w14:textId="77777777" w:rsidR="00CE638C" w:rsidRDefault="00CE638C" w:rsidP="006C62CB">
            <w:pPr>
              <w:jc w:val="center"/>
              <w:rPr>
                <w:rFonts w:ascii="仿宋" w:eastAsia="仿宋" w:hAnsi="仿宋" w:cs="仿宋" w:hint="eastAsia"/>
                <w:kern w:val="0"/>
                <w:sz w:val="24"/>
              </w:rPr>
            </w:pPr>
          </w:p>
        </w:tc>
      </w:tr>
      <w:tr w:rsidR="00CE638C" w14:paraId="4E02D7AD" w14:textId="77777777" w:rsidTr="00CE638C">
        <w:trPr>
          <w:trHeight w:val="600"/>
          <w:jc w:val="center"/>
        </w:trPr>
        <w:tc>
          <w:tcPr>
            <w:tcW w:w="456" w:type="dxa"/>
            <w:tcBorders>
              <w:top w:val="nil"/>
              <w:left w:val="single" w:sz="4" w:space="0" w:color="auto"/>
              <w:bottom w:val="single" w:sz="4" w:space="0" w:color="auto"/>
              <w:right w:val="single" w:sz="4" w:space="0" w:color="auto"/>
            </w:tcBorders>
            <w:shd w:val="clear" w:color="auto" w:fill="auto"/>
            <w:vAlign w:val="center"/>
          </w:tcPr>
          <w:p w14:paraId="3E2E304B" w14:textId="77777777" w:rsidR="00CE638C" w:rsidRDefault="00CE638C" w:rsidP="006C62CB">
            <w:pPr>
              <w:widowControl/>
              <w:jc w:val="center"/>
              <w:rPr>
                <w:rFonts w:ascii="仿宋" w:eastAsia="仿宋" w:hAnsi="仿宋" w:cs="仿宋" w:hint="eastAsia"/>
                <w:kern w:val="0"/>
                <w:sz w:val="24"/>
              </w:rPr>
            </w:pPr>
            <w:r>
              <w:rPr>
                <w:rFonts w:ascii="仿宋" w:eastAsia="仿宋" w:hAnsi="仿宋" w:cs="仿宋" w:hint="eastAsia"/>
                <w:kern w:val="0"/>
                <w:sz w:val="24"/>
              </w:rPr>
              <w:t>3</w:t>
            </w:r>
          </w:p>
        </w:tc>
        <w:tc>
          <w:tcPr>
            <w:tcW w:w="835" w:type="dxa"/>
            <w:tcBorders>
              <w:top w:val="nil"/>
              <w:left w:val="nil"/>
              <w:bottom w:val="single" w:sz="4" w:space="0" w:color="auto"/>
              <w:right w:val="single" w:sz="4" w:space="0" w:color="auto"/>
            </w:tcBorders>
            <w:shd w:val="clear" w:color="auto" w:fill="auto"/>
            <w:vAlign w:val="center"/>
          </w:tcPr>
          <w:p w14:paraId="0CFF9074" w14:textId="77777777" w:rsidR="00CE638C" w:rsidRDefault="00CE638C" w:rsidP="006C62CB">
            <w:pPr>
              <w:widowControl/>
              <w:jc w:val="center"/>
              <w:rPr>
                <w:rFonts w:ascii="仿宋" w:eastAsia="仿宋" w:hAnsi="仿宋" w:cs="仿宋" w:hint="eastAsia"/>
                <w:kern w:val="0"/>
                <w:sz w:val="24"/>
              </w:rPr>
            </w:pPr>
            <w:r>
              <w:rPr>
                <w:rFonts w:ascii="仿宋" w:eastAsia="仿宋" w:hAnsi="仿宋" w:cs="仿宋" w:hint="eastAsia"/>
                <w:kern w:val="0"/>
                <w:sz w:val="24"/>
              </w:rPr>
              <w:t>夏裤</w:t>
            </w:r>
          </w:p>
        </w:tc>
        <w:tc>
          <w:tcPr>
            <w:tcW w:w="992" w:type="dxa"/>
            <w:tcBorders>
              <w:top w:val="nil"/>
              <w:left w:val="nil"/>
              <w:bottom w:val="single" w:sz="4" w:space="0" w:color="auto"/>
              <w:right w:val="single" w:sz="4" w:space="0" w:color="auto"/>
            </w:tcBorders>
            <w:shd w:val="clear" w:color="auto" w:fill="auto"/>
            <w:vAlign w:val="center"/>
          </w:tcPr>
          <w:p w14:paraId="43557880" w14:textId="5FACB65D" w:rsidR="00CE638C" w:rsidRDefault="00CE57C0" w:rsidP="006C62CB">
            <w:pPr>
              <w:widowControl/>
              <w:jc w:val="center"/>
              <w:rPr>
                <w:rFonts w:ascii="仿宋" w:eastAsia="仿宋" w:hAnsi="仿宋" w:cs="仿宋" w:hint="eastAsia"/>
                <w:kern w:val="0"/>
                <w:sz w:val="24"/>
              </w:rPr>
            </w:pPr>
            <w:r>
              <w:rPr>
                <w:rFonts w:ascii="仿宋" w:eastAsia="仿宋" w:hAnsi="仿宋" w:cs="仿宋" w:hint="eastAsia"/>
                <w:sz w:val="24"/>
              </w:rPr>
              <w:t>52</w:t>
            </w:r>
            <w:r w:rsidR="00CE638C">
              <w:rPr>
                <w:rFonts w:ascii="仿宋" w:eastAsia="仿宋" w:hAnsi="仿宋" w:cs="仿宋" w:hint="eastAsia"/>
                <w:sz w:val="24"/>
              </w:rPr>
              <w:t>条</w:t>
            </w:r>
          </w:p>
        </w:tc>
        <w:tc>
          <w:tcPr>
            <w:tcW w:w="4127" w:type="dxa"/>
            <w:tcBorders>
              <w:top w:val="nil"/>
              <w:left w:val="nil"/>
              <w:bottom w:val="single" w:sz="4" w:space="0" w:color="auto"/>
              <w:right w:val="single" w:sz="4" w:space="0" w:color="auto"/>
            </w:tcBorders>
            <w:shd w:val="clear" w:color="auto" w:fill="auto"/>
            <w:vAlign w:val="center"/>
          </w:tcPr>
          <w:p w14:paraId="2DED7E09" w14:textId="5C0E0690" w:rsidR="00FD4B67" w:rsidRDefault="00FD4B67" w:rsidP="00FD4B67">
            <w:pPr>
              <w:spacing w:line="360" w:lineRule="auto"/>
              <w:rPr>
                <w:rFonts w:ascii="仿宋" w:eastAsia="仿宋" w:hAnsi="仿宋" w:hint="eastAsia"/>
                <w:kern w:val="0"/>
                <w:sz w:val="24"/>
              </w:rPr>
            </w:pPr>
            <w:r>
              <w:rPr>
                <w:rFonts w:ascii="仿宋" w:eastAsia="仿宋" w:hAnsi="仿宋" w:hint="eastAsia"/>
                <w:kern w:val="0"/>
                <w:sz w:val="24"/>
              </w:rPr>
              <w:t>成分：</w:t>
            </w:r>
            <w:r w:rsidR="0049478E">
              <w:rPr>
                <w:rFonts w:ascii="仿宋" w:eastAsia="仿宋" w:hAnsi="仿宋" w:hint="eastAsia"/>
                <w:kern w:val="0"/>
                <w:sz w:val="24"/>
              </w:rPr>
              <w:t>100</w:t>
            </w:r>
            <w:r>
              <w:rPr>
                <w:rFonts w:ascii="仿宋" w:eastAsia="仿宋" w:hAnsi="仿宋" w:hint="eastAsia"/>
                <w:kern w:val="0"/>
                <w:sz w:val="24"/>
              </w:rPr>
              <w:t>%聚酯纤维（含</w:t>
            </w:r>
            <w:r w:rsidR="0049478E">
              <w:rPr>
                <w:rFonts w:ascii="仿宋" w:eastAsia="仿宋" w:hAnsi="仿宋" w:hint="eastAsia"/>
                <w:kern w:val="0"/>
                <w:sz w:val="24"/>
              </w:rPr>
              <w:t>92%锦纶</w:t>
            </w:r>
            <w:r>
              <w:rPr>
                <w:rFonts w:ascii="仿宋" w:eastAsia="仿宋" w:hAnsi="仿宋" w:hint="eastAsia"/>
                <w:kern w:val="0"/>
                <w:sz w:val="24"/>
              </w:rPr>
              <w:t>，</w:t>
            </w:r>
            <w:r w:rsidR="0049478E">
              <w:rPr>
                <w:rFonts w:ascii="仿宋" w:eastAsia="仿宋" w:hAnsi="仿宋" w:hint="eastAsia"/>
                <w:kern w:val="0"/>
                <w:sz w:val="24"/>
              </w:rPr>
              <w:t>8</w:t>
            </w:r>
            <w:r>
              <w:rPr>
                <w:rFonts w:ascii="仿宋" w:eastAsia="仿宋" w:hAnsi="仿宋" w:hint="eastAsia"/>
                <w:kern w:val="0"/>
                <w:sz w:val="24"/>
              </w:rPr>
              <w:t>%氨纶</w:t>
            </w:r>
            <w:r w:rsidR="0049478E">
              <w:rPr>
                <w:rFonts w:ascii="仿宋" w:eastAsia="仿宋" w:hAnsi="仿宋" w:hint="eastAsia"/>
                <w:kern w:val="0"/>
                <w:sz w:val="24"/>
              </w:rPr>
              <w:t>）</w:t>
            </w:r>
          </w:p>
          <w:p w14:paraId="40FC8F7B" w14:textId="4D1EF480" w:rsidR="00CE638C" w:rsidRDefault="00FD4B67" w:rsidP="00FD4B67">
            <w:pPr>
              <w:spacing w:line="360" w:lineRule="auto"/>
              <w:rPr>
                <w:rFonts w:ascii="仿宋" w:eastAsia="仿宋" w:hAnsi="仿宋" w:cs="仿宋" w:hint="eastAsia"/>
                <w:sz w:val="24"/>
              </w:rPr>
            </w:pPr>
            <w:r>
              <w:rPr>
                <w:rFonts w:ascii="仿宋" w:eastAsia="仿宋" w:hAnsi="仿宋" w:hint="eastAsia"/>
                <w:kern w:val="0"/>
                <w:sz w:val="24"/>
              </w:rPr>
              <w:t>克重：≥160克/平方米</w:t>
            </w:r>
          </w:p>
        </w:tc>
        <w:tc>
          <w:tcPr>
            <w:tcW w:w="799" w:type="dxa"/>
            <w:tcBorders>
              <w:top w:val="nil"/>
              <w:left w:val="nil"/>
              <w:bottom w:val="single" w:sz="4" w:space="0" w:color="auto"/>
              <w:right w:val="single" w:sz="4" w:space="0" w:color="auto"/>
            </w:tcBorders>
            <w:shd w:val="clear" w:color="auto" w:fill="auto"/>
            <w:vAlign w:val="center"/>
          </w:tcPr>
          <w:p w14:paraId="34193860" w14:textId="77777777" w:rsidR="00CE638C" w:rsidRDefault="00CE638C" w:rsidP="006C62CB">
            <w:pPr>
              <w:widowControl/>
              <w:jc w:val="center"/>
              <w:rPr>
                <w:rFonts w:ascii="仿宋" w:eastAsia="仿宋" w:hAnsi="仿宋" w:cs="仿宋" w:hint="eastAsia"/>
                <w:kern w:val="0"/>
                <w:sz w:val="24"/>
              </w:rPr>
            </w:pPr>
            <w:r>
              <w:rPr>
                <w:rFonts w:ascii="仿宋" w:eastAsia="仿宋" w:hAnsi="仿宋" w:cs="仿宋" w:hint="eastAsia"/>
                <w:kern w:val="0"/>
                <w:sz w:val="24"/>
              </w:rPr>
              <w:t>藏青色</w:t>
            </w:r>
          </w:p>
        </w:tc>
        <w:tc>
          <w:tcPr>
            <w:tcW w:w="793" w:type="dxa"/>
            <w:tcBorders>
              <w:top w:val="nil"/>
              <w:left w:val="nil"/>
              <w:bottom w:val="single" w:sz="4" w:space="0" w:color="auto"/>
              <w:right w:val="single" w:sz="4" w:space="0" w:color="auto"/>
            </w:tcBorders>
            <w:shd w:val="clear" w:color="auto" w:fill="auto"/>
            <w:vAlign w:val="center"/>
          </w:tcPr>
          <w:p w14:paraId="46949AC8" w14:textId="77777777" w:rsidR="00CE638C" w:rsidRDefault="00CE638C" w:rsidP="006C62CB">
            <w:pPr>
              <w:jc w:val="center"/>
              <w:rPr>
                <w:rFonts w:ascii="仿宋" w:eastAsia="仿宋" w:hAnsi="仿宋" w:cs="仿宋" w:hint="eastAsia"/>
                <w:kern w:val="0"/>
                <w:sz w:val="24"/>
              </w:rPr>
            </w:pPr>
          </w:p>
        </w:tc>
      </w:tr>
    </w:tbl>
    <w:p w14:paraId="2649F364" w14:textId="77777777" w:rsidR="00AF3BEA" w:rsidRDefault="00AF3BEA" w:rsidP="00AF3BEA">
      <w:pPr>
        <w:wordWrap w:val="0"/>
        <w:spacing w:line="360" w:lineRule="auto"/>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备注：如需增加或减少数量按中标价的单价和实际数量结算。</w:t>
      </w:r>
    </w:p>
    <w:bookmarkEnd w:id="90"/>
    <w:p w14:paraId="4AC63DBE" w14:textId="77777777" w:rsidR="0056251E" w:rsidRDefault="008C2C8B" w:rsidP="0056251E">
      <w:pPr>
        <w:rPr>
          <w:rFonts w:ascii="仿宋" w:eastAsia="仿宋" w:hAnsi="仿宋" w:cs="仿宋" w:hint="eastAsia"/>
          <w:b/>
          <w:bCs/>
          <w:sz w:val="28"/>
          <w:szCs w:val="28"/>
          <w:lang w:val="zh-CN"/>
        </w:rPr>
      </w:pPr>
      <w:r w:rsidRPr="00E8599D">
        <w:rPr>
          <w:rFonts w:ascii="仿宋" w:eastAsia="仿宋" w:hAnsi="仿宋" w:cs="仿宋" w:hint="eastAsia"/>
          <w:b/>
          <w:bCs/>
          <w:sz w:val="28"/>
          <w:szCs w:val="28"/>
          <w:lang w:val="zh-CN"/>
        </w:rPr>
        <w:t>样品：</w:t>
      </w:r>
    </w:p>
    <w:p w14:paraId="7F055DC3" w14:textId="41BEAB81" w:rsidR="00E8599D" w:rsidRPr="0056251E" w:rsidRDefault="008C2C8B" w:rsidP="0056251E">
      <w:pPr>
        <w:ind w:firstLineChars="200" w:firstLine="560"/>
        <w:rPr>
          <w:rFonts w:ascii="仿宋" w:eastAsia="仿宋" w:hAnsi="仿宋" w:cs="仿宋" w:hint="eastAsia"/>
          <w:b/>
          <w:bCs/>
          <w:sz w:val="28"/>
          <w:szCs w:val="28"/>
          <w:lang w:val="zh-CN"/>
        </w:rPr>
      </w:pPr>
      <w:r w:rsidRPr="00E8599D">
        <w:rPr>
          <w:rFonts w:ascii="仿宋" w:eastAsia="仿宋" w:hAnsi="仿宋" w:cs="仿宋"/>
          <w:sz w:val="28"/>
          <w:szCs w:val="28"/>
          <w:lang w:val="zh-CN"/>
        </w:rPr>
        <w:t>1</w:t>
      </w:r>
      <w:r w:rsidR="0056251E">
        <w:rPr>
          <w:rFonts w:ascii="仿宋" w:eastAsia="仿宋" w:hAnsi="仿宋" w:cs="仿宋" w:hint="eastAsia"/>
          <w:sz w:val="28"/>
          <w:szCs w:val="28"/>
          <w:lang w:val="zh-CN"/>
        </w:rPr>
        <w:t>、</w:t>
      </w:r>
      <w:r w:rsidR="00E8599D" w:rsidRPr="00E8599D">
        <w:rPr>
          <w:rFonts w:ascii="仿宋" w:eastAsia="仿宋" w:hAnsi="仿宋" w:cs="仿宋" w:hint="eastAsia"/>
          <w:sz w:val="28"/>
          <w:szCs w:val="28"/>
          <w:lang w:val="zh-CN"/>
        </w:rPr>
        <w:t>样品要求：未提供样品的、提供不全的，样品分得</w:t>
      </w:r>
      <w:r w:rsidR="00E8599D" w:rsidRPr="00E8599D">
        <w:rPr>
          <w:rFonts w:ascii="仿宋" w:eastAsia="仿宋" w:hAnsi="仿宋" w:cs="仿宋"/>
          <w:sz w:val="28"/>
          <w:szCs w:val="28"/>
          <w:lang w:val="zh-CN"/>
        </w:rPr>
        <w:t>0</w:t>
      </w:r>
      <w:r w:rsidR="00E8599D" w:rsidRPr="00E8599D">
        <w:rPr>
          <w:rFonts w:ascii="仿宋" w:eastAsia="仿宋" w:hAnsi="仿宋" w:cs="仿宋" w:hint="eastAsia"/>
          <w:sz w:val="28"/>
          <w:szCs w:val="28"/>
          <w:lang w:val="zh-CN"/>
        </w:rPr>
        <w:t>分。所有样品不能出现响应供应商的任何标记，标记如：响应单位名称、品牌、制造商等，否则作为无效响应处理。采购人将对成交人的样品进行封存，所有响应供应商自行承担相关样品制作、运输等费用。</w:t>
      </w:r>
    </w:p>
    <w:p w14:paraId="13ACFBCF" w14:textId="48185EB2" w:rsidR="008C2C8B" w:rsidRPr="008C2C8B" w:rsidRDefault="0056251E" w:rsidP="00E8599D">
      <w:pPr>
        <w:wordWrap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sz w:val="28"/>
          <w:szCs w:val="28"/>
          <w:lang w:val="zh-CN"/>
        </w:rPr>
        <w:t>2</w:t>
      </w:r>
      <w:r w:rsidR="00E8599D" w:rsidRPr="00E8599D">
        <w:rPr>
          <w:rFonts w:ascii="仿宋" w:eastAsia="仿宋" w:hAnsi="仿宋" w:cs="仿宋" w:hint="eastAsia"/>
          <w:sz w:val="28"/>
          <w:szCs w:val="28"/>
          <w:lang w:val="zh-CN"/>
        </w:rPr>
        <w:t>、成交人提供的样品，由采购人保管、封存，并作为履约验收的参考，</w:t>
      </w:r>
      <w:r>
        <w:rPr>
          <w:rFonts w:ascii="仿宋" w:eastAsia="仿宋" w:hAnsi="仿宋" w:cs="仿宋" w:hint="eastAsia"/>
          <w:sz w:val="28"/>
          <w:szCs w:val="28"/>
          <w:lang w:val="zh-CN"/>
        </w:rPr>
        <w:t>验收合格后</w:t>
      </w:r>
      <w:r w:rsidR="00D8458C">
        <w:rPr>
          <w:rFonts w:ascii="仿宋" w:eastAsia="仿宋" w:hAnsi="仿宋" w:cs="仿宋" w:hint="eastAsia"/>
          <w:sz w:val="28"/>
          <w:szCs w:val="28"/>
          <w:lang w:val="zh-CN"/>
        </w:rPr>
        <w:t>，</w:t>
      </w:r>
      <w:r>
        <w:rPr>
          <w:rFonts w:ascii="仿宋" w:eastAsia="仿宋" w:hAnsi="仿宋" w:cs="仿宋" w:hint="eastAsia"/>
          <w:sz w:val="28"/>
          <w:szCs w:val="28"/>
          <w:lang w:val="zh-CN"/>
        </w:rPr>
        <w:t>样品</w:t>
      </w:r>
      <w:r w:rsidR="00D8458C">
        <w:rPr>
          <w:rFonts w:ascii="仿宋" w:eastAsia="仿宋" w:hAnsi="仿宋" w:cs="仿宋" w:hint="eastAsia"/>
          <w:sz w:val="28"/>
          <w:szCs w:val="28"/>
          <w:lang w:val="zh-CN"/>
        </w:rPr>
        <w:t>退还成交人</w:t>
      </w:r>
      <w:r>
        <w:rPr>
          <w:rFonts w:ascii="仿宋" w:eastAsia="仿宋" w:hAnsi="仿宋" w:cs="仿宋" w:hint="eastAsia"/>
          <w:sz w:val="28"/>
          <w:szCs w:val="28"/>
          <w:lang w:val="zh-CN"/>
        </w:rPr>
        <w:t>。</w:t>
      </w:r>
      <w:r w:rsidR="00E8599D" w:rsidRPr="00E8599D">
        <w:rPr>
          <w:rFonts w:ascii="仿宋" w:eastAsia="仿宋" w:hAnsi="仿宋" w:cs="仿宋" w:hint="eastAsia"/>
          <w:sz w:val="28"/>
          <w:szCs w:val="28"/>
          <w:lang w:val="zh-CN"/>
        </w:rPr>
        <w:t>未成交的于开标结束后当天领回样品。</w:t>
      </w:r>
    </w:p>
    <w:p w14:paraId="7E0B0F3A" w14:textId="77777777" w:rsidR="00AF3BEA" w:rsidRDefault="00AF3BEA" w:rsidP="00AF3BEA">
      <w:pPr>
        <w:pStyle w:val="24"/>
        <w:widowControl/>
        <w:numPr>
          <w:ilvl w:val="0"/>
          <w:numId w:val="1"/>
        </w:numPr>
        <w:adjustRightInd w:val="0"/>
        <w:snapToGrid w:val="0"/>
        <w:spacing w:before="0"/>
        <w:ind w:firstLine="562"/>
        <w:rPr>
          <w:rFonts w:ascii="仿宋" w:eastAsia="仿宋" w:hAnsi="仿宋" w:cs="仿宋" w:hint="eastAsia"/>
          <w:b/>
          <w:bCs/>
          <w:sz w:val="28"/>
          <w:szCs w:val="28"/>
        </w:rPr>
      </w:pPr>
      <w:r>
        <w:rPr>
          <w:rFonts w:ascii="仿宋" w:eastAsia="仿宋" w:hAnsi="仿宋" w:cs="仿宋" w:hint="eastAsia"/>
          <w:b/>
          <w:bCs/>
          <w:sz w:val="28"/>
          <w:szCs w:val="28"/>
        </w:rPr>
        <w:t>商务要求</w:t>
      </w:r>
    </w:p>
    <w:p w14:paraId="0954245A" w14:textId="77777777" w:rsidR="00AF3BEA" w:rsidRDefault="00AF3BEA" w:rsidP="00AF3BEA">
      <w:pPr>
        <w:pStyle w:val="24"/>
        <w:widowControl/>
        <w:adjustRightInd w:val="0"/>
        <w:snapToGrid w:val="0"/>
        <w:spacing w:before="0"/>
        <w:ind w:leftChars="200" w:left="440" w:firstLine="602"/>
        <w:rPr>
          <w:rFonts w:ascii="仿宋" w:eastAsia="仿宋" w:hAnsi="仿宋" w:cs="仿宋" w:hint="eastAsia"/>
          <w:b/>
          <w:sz w:val="30"/>
          <w:szCs w:val="30"/>
        </w:rPr>
      </w:pPr>
      <w:r>
        <w:rPr>
          <w:rFonts w:ascii="仿宋" w:eastAsia="仿宋" w:hAnsi="仿宋" w:cs="仿宋" w:hint="eastAsia"/>
          <w:b/>
          <w:sz w:val="30"/>
          <w:szCs w:val="30"/>
        </w:rPr>
        <w:t>1.供货期：40天。</w:t>
      </w:r>
    </w:p>
    <w:p w14:paraId="7C0342F8" w14:textId="77777777" w:rsidR="00AF3BEA" w:rsidRDefault="00AF3BEA" w:rsidP="00AF3BEA">
      <w:pPr>
        <w:pStyle w:val="24"/>
        <w:widowControl/>
        <w:adjustRightInd w:val="0"/>
        <w:snapToGrid w:val="0"/>
        <w:spacing w:before="0"/>
        <w:ind w:leftChars="200" w:left="440" w:firstLine="602"/>
        <w:rPr>
          <w:rFonts w:ascii="仿宋" w:eastAsia="仿宋" w:hAnsi="仿宋" w:cs="仿宋" w:hint="eastAsia"/>
          <w:b/>
          <w:sz w:val="30"/>
          <w:szCs w:val="30"/>
        </w:rPr>
      </w:pPr>
      <w:r>
        <w:rPr>
          <w:rFonts w:ascii="仿宋" w:eastAsia="仿宋" w:hAnsi="仿宋" w:cs="仿宋" w:hint="eastAsia"/>
          <w:b/>
          <w:sz w:val="30"/>
          <w:szCs w:val="30"/>
        </w:rPr>
        <w:t>2.地点：采购人指定地点。</w:t>
      </w:r>
    </w:p>
    <w:p w14:paraId="242D1FBA" w14:textId="77777777" w:rsidR="00AF3BEA" w:rsidRDefault="00AF3BEA" w:rsidP="00AF3BEA">
      <w:pPr>
        <w:widowControl/>
        <w:adjustRightInd w:val="0"/>
        <w:snapToGrid w:val="0"/>
        <w:spacing w:line="360" w:lineRule="auto"/>
        <w:ind w:firstLineChars="200" w:firstLine="602"/>
        <w:rPr>
          <w:rFonts w:ascii="仿宋" w:eastAsia="仿宋" w:hAnsi="仿宋" w:cs="仿宋" w:hint="eastAsia"/>
          <w:b/>
          <w:sz w:val="30"/>
          <w:szCs w:val="30"/>
        </w:rPr>
      </w:pPr>
      <w:r>
        <w:rPr>
          <w:rFonts w:ascii="仿宋" w:eastAsia="仿宋" w:hAnsi="仿宋" w:cs="仿宋" w:hint="eastAsia"/>
          <w:b/>
          <w:sz w:val="30"/>
          <w:szCs w:val="30"/>
        </w:rPr>
        <w:t>三、付款方式</w:t>
      </w:r>
    </w:p>
    <w:p w14:paraId="7226F151" w14:textId="77777777" w:rsidR="00AF3BEA" w:rsidRDefault="00AF3BEA" w:rsidP="00AF3BEA">
      <w:pPr>
        <w:snapToGrid w:val="0"/>
        <w:spacing w:line="500" w:lineRule="exact"/>
        <w:ind w:firstLineChars="200" w:firstLine="560"/>
        <w:rPr>
          <w:rFonts w:ascii="仿宋" w:eastAsia="仿宋" w:hAnsi="仿宋" w:cs="仿宋" w:hint="eastAsia"/>
          <w:bCs/>
          <w:sz w:val="28"/>
          <w:szCs w:val="28"/>
          <w:lang w:val="zh-CN"/>
        </w:rPr>
      </w:pPr>
      <w:r>
        <w:rPr>
          <w:rFonts w:ascii="仿宋" w:eastAsia="仿宋" w:hAnsi="仿宋" w:cs="仿宋" w:hint="eastAsia"/>
          <w:bCs/>
          <w:sz w:val="28"/>
          <w:szCs w:val="28"/>
          <w:lang w:val="zh-CN"/>
        </w:rPr>
        <w:t>【特别提醒】付款方式不接受负偏离及任何意图改变付款方式的意图表达，否则作无效</w:t>
      </w:r>
      <w:r>
        <w:rPr>
          <w:rFonts w:ascii="仿宋" w:eastAsia="仿宋" w:hAnsi="仿宋" w:cs="仿宋" w:hint="eastAsia"/>
          <w:bCs/>
          <w:sz w:val="28"/>
          <w:szCs w:val="28"/>
        </w:rPr>
        <w:t>报价</w:t>
      </w:r>
      <w:r>
        <w:rPr>
          <w:rFonts w:ascii="仿宋" w:eastAsia="仿宋" w:hAnsi="仿宋" w:cs="仿宋" w:hint="eastAsia"/>
          <w:bCs/>
          <w:sz w:val="28"/>
          <w:szCs w:val="28"/>
          <w:lang w:val="zh-CN"/>
        </w:rPr>
        <w:t>处理。</w:t>
      </w:r>
    </w:p>
    <w:p w14:paraId="5B04ACF5" w14:textId="0FF08487" w:rsidR="00AF3BEA" w:rsidRDefault="00AF3BEA" w:rsidP="00AF3BEA">
      <w:pPr>
        <w:snapToGrid w:val="0"/>
        <w:spacing w:line="500" w:lineRule="exact"/>
        <w:ind w:firstLineChars="200" w:firstLine="560"/>
        <w:rPr>
          <w:rFonts w:ascii="仿宋" w:eastAsia="仿宋" w:hAnsi="仿宋" w:cs="仿宋" w:hint="eastAsia"/>
          <w:bCs/>
          <w:sz w:val="28"/>
          <w:szCs w:val="28"/>
          <w:lang w:val="zh-CN"/>
        </w:rPr>
      </w:pPr>
      <w:bookmarkStart w:id="92" w:name="_Hlk195799914"/>
      <w:r>
        <w:rPr>
          <w:rFonts w:ascii="仿宋" w:eastAsia="仿宋" w:hAnsi="仿宋" w:cs="仿宋" w:hint="eastAsia"/>
          <w:bCs/>
          <w:sz w:val="28"/>
          <w:szCs w:val="28"/>
          <w:lang w:val="zh-CN"/>
        </w:rPr>
        <w:t>1.本项目资金由甲方按照项目评审的情况以人民币方式按</w:t>
      </w:r>
      <w:r w:rsidR="00FB0E2E">
        <w:rPr>
          <w:rFonts w:ascii="仿宋" w:eastAsia="仿宋" w:hAnsi="仿宋" w:cs="仿宋" w:hint="eastAsia"/>
          <w:bCs/>
          <w:sz w:val="28"/>
          <w:szCs w:val="28"/>
        </w:rPr>
        <w:t>9</w:t>
      </w:r>
      <w:r w:rsidR="00AC113E">
        <w:rPr>
          <w:rFonts w:ascii="仿宋" w:eastAsia="仿宋" w:hAnsi="仿宋" w:cs="仿宋" w:hint="eastAsia"/>
          <w:bCs/>
          <w:sz w:val="28"/>
          <w:szCs w:val="28"/>
        </w:rPr>
        <w:t>5</w:t>
      </w:r>
      <w:r>
        <w:rPr>
          <w:rFonts w:ascii="仿宋" w:eastAsia="仿宋" w:hAnsi="仿宋" w:cs="仿宋" w:hint="eastAsia"/>
          <w:bCs/>
          <w:sz w:val="28"/>
          <w:szCs w:val="28"/>
          <w:lang w:val="zh-CN"/>
        </w:rPr>
        <w:t>%、</w:t>
      </w:r>
      <w:r w:rsidR="00AC113E">
        <w:rPr>
          <w:rFonts w:ascii="仿宋" w:eastAsia="仿宋" w:hAnsi="仿宋" w:cs="仿宋" w:hint="eastAsia"/>
          <w:bCs/>
          <w:sz w:val="28"/>
          <w:szCs w:val="28"/>
        </w:rPr>
        <w:t>5</w:t>
      </w:r>
      <w:r>
        <w:rPr>
          <w:rFonts w:ascii="仿宋" w:eastAsia="仿宋" w:hAnsi="仿宋" w:cs="仿宋"/>
          <w:bCs/>
          <w:sz w:val="28"/>
          <w:szCs w:val="28"/>
          <w:lang w:val="zh-CN"/>
        </w:rPr>
        <w:t>%</w:t>
      </w:r>
      <w:r>
        <w:rPr>
          <w:rFonts w:ascii="仿宋" w:eastAsia="仿宋" w:hAnsi="仿宋" w:cs="仿宋" w:hint="eastAsia"/>
          <w:bCs/>
          <w:sz w:val="28"/>
          <w:szCs w:val="28"/>
          <w:lang w:val="zh-CN"/>
        </w:rPr>
        <w:t>的计划进行拨付：</w:t>
      </w:r>
    </w:p>
    <w:p w14:paraId="50B5F607" w14:textId="5888A19C" w:rsidR="004C78C1" w:rsidRDefault="00AF3BEA" w:rsidP="004C78C1">
      <w:pPr>
        <w:snapToGrid w:val="0"/>
        <w:spacing w:line="500" w:lineRule="exact"/>
        <w:ind w:firstLineChars="200" w:firstLine="560"/>
        <w:rPr>
          <w:rFonts w:ascii="仿宋" w:eastAsia="仿宋" w:hAnsi="仿宋" w:cs="仿宋" w:hint="eastAsia"/>
          <w:bCs/>
          <w:sz w:val="28"/>
          <w:szCs w:val="28"/>
          <w:lang w:val="zh-CN"/>
        </w:rPr>
      </w:pPr>
      <w:r>
        <w:rPr>
          <w:rFonts w:ascii="仿宋" w:eastAsia="仿宋" w:hAnsi="仿宋" w:cs="仿宋" w:hint="eastAsia"/>
          <w:bCs/>
          <w:sz w:val="28"/>
          <w:szCs w:val="28"/>
          <w:lang w:val="zh-CN"/>
        </w:rPr>
        <w:t>1.1 中标方完成供货，经甲方审核确认且验收合格后，</w:t>
      </w:r>
      <w:r w:rsidR="00FB0E2E">
        <w:rPr>
          <w:rFonts w:ascii="仿宋" w:eastAsia="仿宋" w:hAnsi="仿宋" w:cs="仿宋" w:hint="eastAsia"/>
          <w:bCs/>
          <w:sz w:val="28"/>
          <w:szCs w:val="28"/>
          <w:lang w:val="zh-CN"/>
        </w:rPr>
        <w:t>甲方支付第一笔资金</w:t>
      </w:r>
      <w:r>
        <w:rPr>
          <w:rFonts w:ascii="仿宋" w:eastAsia="仿宋" w:hAnsi="仿宋" w:cs="仿宋" w:hint="eastAsia"/>
          <w:bCs/>
          <w:sz w:val="28"/>
          <w:szCs w:val="28"/>
          <w:lang w:val="zh-CN"/>
        </w:rPr>
        <w:t>（合同价</w:t>
      </w:r>
      <w:r w:rsidR="00AC113E">
        <w:rPr>
          <w:rFonts w:ascii="仿宋" w:eastAsia="仿宋" w:hAnsi="仿宋" w:cs="仿宋" w:hint="eastAsia"/>
          <w:bCs/>
          <w:sz w:val="28"/>
          <w:szCs w:val="28"/>
        </w:rPr>
        <w:t>95</w:t>
      </w:r>
      <w:r>
        <w:rPr>
          <w:rFonts w:ascii="仿宋" w:eastAsia="仿宋" w:hAnsi="仿宋" w:cs="仿宋" w:hint="eastAsia"/>
          <w:bCs/>
          <w:sz w:val="28"/>
          <w:szCs w:val="28"/>
          <w:lang w:val="zh-CN"/>
        </w:rPr>
        <w:t>%）。</w:t>
      </w:r>
      <w:bookmarkEnd w:id="92"/>
    </w:p>
    <w:p w14:paraId="15CAF224" w14:textId="3D6D3561" w:rsidR="00FB0E2E" w:rsidRDefault="00FB0E2E" w:rsidP="00FB0E2E">
      <w:pPr>
        <w:snapToGrid w:val="0"/>
        <w:spacing w:line="500" w:lineRule="exact"/>
        <w:ind w:firstLineChars="200" w:firstLine="560"/>
        <w:rPr>
          <w:rFonts w:ascii="仿宋" w:eastAsia="仿宋" w:hAnsi="仿宋" w:cs="仿宋" w:hint="eastAsia"/>
          <w:bCs/>
          <w:sz w:val="28"/>
          <w:szCs w:val="28"/>
          <w:lang w:val="zh-CN"/>
        </w:rPr>
      </w:pPr>
      <w:r>
        <w:rPr>
          <w:rFonts w:ascii="仿宋" w:eastAsia="仿宋" w:hAnsi="仿宋" w:cs="仿宋" w:hint="eastAsia"/>
          <w:bCs/>
          <w:sz w:val="28"/>
          <w:szCs w:val="28"/>
          <w:lang w:val="zh-CN"/>
        </w:rPr>
        <w:t>1.2 项目完成一年后，甲方拨付第二笔资金（合同价</w:t>
      </w:r>
      <w:r w:rsidR="00AC113E">
        <w:rPr>
          <w:rFonts w:ascii="仿宋" w:eastAsia="仿宋" w:hAnsi="仿宋" w:cs="仿宋" w:hint="eastAsia"/>
          <w:bCs/>
          <w:sz w:val="28"/>
          <w:szCs w:val="28"/>
          <w:lang w:val="zh-CN"/>
        </w:rPr>
        <w:t>5</w:t>
      </w:r>
      <w:r>
        <w:rPr>
          <w:rFonts w:ascii="仿宋" w:eastAsia="仿宋" w:hAnsi="仿宋" w:cs="仿宋"/>
          <w:bCs/>
          <w:sz w:val="28"/>
          <w:szCs w:val="28"/>
          <w:lang w:val="zh-CN"/>
        </w:rPr>
        <w:t>%</w:t>
      </w:r>
      <w:r>
        <w:rPr>
          <w:rFonts w:ascii="仿宋" w:eastAsia="仿宋" w:hAnsi="仿宋" w:cs="仿宋" w:hint="eastAsia"/>
          <w:bCs/>
          <w:sz w:val="28"/>
          <w:szCs w:val="28"/>
          <w:lang w:val="zh-CN"/>
        </w:rPr>
        <w:t>）。</w:t>
      </w:r>
    </w:p>
    <w:p w14:paraId="22E6F098" w14:textId="10472788" w:rsidR="00AF3BEA" w:rsidRPr="00CE638C" w:rsidRDefault="00AF3BEA" w:rsidP="004C78C1">
      <w:pPr>
        <w:snapToGrid w:val="0"/>
        <w:spacing w:line="500" w:lineRule="exact"/>
        <w:ind w:firstLineChars="200" w:firstLine="560"/>
        <w:rPr>
          <w:rFonts w:ascii="仿宋" w:eastAsia="仿宋" w:hAnsi="仿宋" w:cs="仿宋" w:hint="eastAsia"/>
          <w:bCs/>
          <w:sz w:val="28"/>
          <w:szCs w:val="28"/>
          <w:lang w:val="zh-CN"/>
        </w:rPr>
      </w:pPr>
      <w:r w:rsidRPr="00CE638C">
        <w:rPr>
          <w:rFonts w:ascii="仿宋" w:eastAsia="仿宋" w:hAnsi="仿宋" w:cs="仿宋" w:hint="eastAsia"/>
          <w:bCs/>
          <w:sz w:val="28"/>
          <w:szCs w:val="28"/>
          <w:lang w:val="zh-CN"/>
        </w:rPr>
        <w:t>以上所有费用支付均需由中标方提供有效发票。</w:t>
      </w:r>
    </w:p>
    <w:p w14:paraId="10A8B078" w14:textId="77777777" w:rsidR="00AF3BEA" w:rsidRDefault="00AF3BEA" w:rsidP="00AF3BEA">
      <w:pPr>
        <w:snapToGrid w:val="0"/>
        <w:spacing w:line="500" w:lineRule="exact"/>
        <w:ind w:firstLineChars="200" w:firstLine="560"/>
        <w:rPr>
          <w:rFonts w:ascii="仿宋" w:eastAsia="仿宋" w:hAnsi="仿宋" w:cs="仿宋" w:hint="eastAsia"/>
          <w:sz w:val="28"/>
          <w:szCs w:val="28"/>
          <w:lang w:val="zh-CN"/>
        </w:rPr>
      </w:pPr>
      <w:r>
        <w:rPr>
          <w:rFonts w:ascii="仿宋" w:eastAsia="仿宋" w:hAnsi="仿宋" w:cs="仿宋" w:hint="eastAsia"/>
          <w:bCs/>
          <w:sz w:val="28"/>
          <w:szCs w:val="28"/>
          <w:lang w:val="zh-CN"/>
        </w:rPr>
        <w:t>2.最终的结算方式，以双方就本项目签订的采购合同为准。</w:t>
      </w:r>
    </w:p>
    <w:p w14:paraId="32869661" w14:textId="77777777" w:rsidR="00AF3BEA" w:rsidRDefault="00AF3BEA" w:rsidP="00AF3BEA">
      <w:pPr>
        <w:adjustRightInd w:val="0"/>
        <w:snapToGrid w:val="0"/>
        <w:spacing w:line="460" w:lineRule="exact"/>
        <w:ind w:firstLineChars="200" w:firstLine="560"/>
        <w:rPr>
          <w:rFonts w:ascii="仿宋" w:eastAsia="仿宋" w:hAnsi="仿宋" w:cs="仿宋" w:hint="eastAsia"/>
          <w:sz w:val="28"/>
          <w:szCs w:val="28"/>
        </w:rPr>
      </w:pPr>
    </w:p>
    <w:p w14:paraId="7043D636" w14:textId="77777777" w:rsidR="00AF3BEA" w:rsidRDefault="00AF3BEA" w:rsidP="00AF3BEA">
      <w:pPr>
        <w:adjustRightInd w:val="0"/>
        <w:snapToGrid w:val="0"/>
        <w:spacing w:line="500" w:lineRule="exact"/>
        <w:jc w:val="center"/>
        <w:outlineLvl w:val="0"/>
        <w:rPr>
          <w:rFonts w:ascii="仿宋" w:eastAsia="仿宋" w:hAnsi="仿宋" w:cs="仿宋" w:hint="eastAsia"/>
          <w:bCs/>
          <w:sz w:val="36"/>
          <w:szCs w:val="36"/>
        </w:rPr>
      </w:pPr>
      <w:r>
        <w:rPr>
          <w:rFonts w:ascii="宋体" w:hAnsi="宋体" w:cs="宋体" w:hint="eastAsia"/>
          <w:b/>
          <w:sz w:val="36"/>
          <w:szCs w:val="36"/>
        </w:rPr>
        <w:br w:type="page"/>
        <w:t>第四部分 评审方法和评审标准</w:t>
      </w:r>
    </w:p>
    <w:p w14:paraId="757DC0B0" w14:textId="77777777" w:rsidR="00AF3BEA" w:rsidRDefault="00AF3BEA" w:rsidP="00AF3BEA">
      <w:pPr>
        <w:adjustRightInd w:val="0"/>
        <w:snapToGrid w:val="0"/>
        <w:spacing w:line="500" w:lineRule="exact"/>
        <w:ind w:firstLineChars="200" w:firstLine="643"/>
        <w:textAlignment w:val="baseline"/>
        <w:rPr>
          <w:rFonts w:ascii="仿宋" w:eastAsia="仿宋" w:hAnsi="仿宋" w:cs="仿宋" w:hint="eastAsia"/>
          <w:b/>
          <w:sz w:val="32"/>
          <w:szCs w:val="32"/>
        </w:rPr>
      </w:pPr>
    </w:p>
    <w:p w14:paraId="74560F81" w14:textId="77777777" w:rsidR="00AF3BEA" w:rsidRDefault="00AF3BEA" w:rsidP="00AF3BEA">
      <w:pPr>
        <w:adjustRightInd w:val="0"/>
        <w:snapToGrid w:val="0"/>
        <w:spacing w:line="460" w:lineRule="exact"/>
        <w:ind w:firstLineChars="200" w:firstLine="562"/>
        <w:textAlignment w:val="baseline"/>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b/>
          <w:sz w:val="28"/>
          <w:szCs w:val="28"/>
        </w:rPr>
        <w:t>一、磋商方式</w:t>
      </w:r>
    </w:p>
    <w:p w14:paraId="249DB38A" w14:textId="77777777" w:rsidR="00AF3BEA" w:rsidRDefault="00AF3BEA" w:rsidP="00AF3BEA">
      <w:pPr>
        <w:tabs>
          <w:tab w:val="left" w:pos="3585"/>
        </w:tabs>
        <w:adjustRightInd w:val="0"/>
        <w:snapToGrid w:val="0"/>
        <w:spacing w:line="460" w:lineRule="exact"/>
        <w:ind w:firstLineChars="192" w:firstLine="538"/>
        <w:rPr>
          <w:rFonts w:ascii="方正仿宋_GBK" w:eastAsia="方正仿宋_GBK" w:hAnsi="方正仿宋_GBK" w:cs="方正仿宋_GBK" w:hint="eastAsia"/>
          <w:sz w:val="28"/>
          <w:szCs w:val="28"/>
        </w:rPr>
      </w:pPr>
      <w:proofErr w:type="gramStart"/>
      <w:r>
        <w:rPr>
          <w:rFonts w:ascii="方正仿宋_GBK" w:eastAsia="方正仿宋_GBK" w:hAnsi="方正仿宋_GBK" w:cs="方正仿宋_GBK" w:hint="eastAsia"/>
          <w:sz w:val="28"/>
          <w:szCs w:val="28"/>
        </w:rPr>
        <w:t>见面磋商</w:t>
      </w:r>
      <w:proofErr w:type="gramEnd"/>
      <w:r>
        <w:rPr>
          <w:rFonts w:ascii="方正仿宋_GBK" w:eastAsia="方正仿宋_GBK" w:hAnsi="方正仿宋_GBK" w:cs="方正仿宋_GBK" w:hint="eastAsia"/>
          <w:sz w:val="28"/>
          <w:szCs w:val="28"/>
        </w:rPr>
        <w:t>模式：供应商在采购文件规定的时间和地点参加磋商活动。</w:t>
      </w:r>
    </w:p>
    <w:p w14:paraId="50FD695B" w14:textId="77777777" w:rsidR="00AF3BEA" w:rsidRDefault="00AF3BEA" w:rsidP="00AF3BEA">
      <w:pPr>
        <w:adjustRightInd w:val="0"/>
        <w:snapToGrid w:val="0"/>
        <w:spacing w:line="460" w:lineRule="exact"/>
        <w:ind w:firstLineChars="200" w:firstLine="562"/>
        <w:textAlignment w:val="baseline"/>
        <w:rPr>
          <w:rFonts w:ascii="方正仿宋_GBK" w:eastAsia="方正仿宋_GBK" w:hAnsi="方正仿宋_GBK" w:cs="方正仿宋_GBK" w:hint="eastAsia"/>
          <w:sz w:val="28"/>
          <w:szCs w:val="28"/>
        </w:rPr>
      </w:pPr>
      <w:r>
        <w:rPr>
          <w:rFonts w:ascii="方正仿宋_GBK" w:eastAsia="方正仿宋_GBK" w:hAnsi="方正仿宋_GBK" w:cs="方正仿宋_GBK" w:hint="eastAsia"/>
          <w:b/>
          <w:sz w:val="28"/>
          <w:szCs w:val="28"/>
        </w:rPr>
        <w:t>二、</w:t>
      </w:r>
      <w:r>
        <w:rPr>
          <w:rFonts w:ascii="方正仿宋_GBK" w:eastAsia="方正仿宋_GBK" w:hAnsi="方正仿宋_GBK" w:cs="方正仿宋_GBK" w:hint="eastAsia"/>
          <w:sz w:val="28"/>
          <w:szCs w:val="28"/>
        </w:rPr>
        <w:t>磋商程序及评审方法和标准</w:t>
      </w:r>
    </w:p>
    <w:p w14:paraId="24BFB90D" w14:textId="77777777" w:rsidR="00AF3BEA" w:rsidRDefault="00AF3BEA" w:rsidP="00AF3BEA">
      <w:pPr>
        <w:adjustRightInd w:val="0"/>
        <w:snapToGrid w:val="0"/>
        <w:spacing w:line="460" w:lineRule="exact"/>
        <w:ind w:firstLineChars="247" w:firstLine="692"/>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1.评审方法：综合评分法，经磋商确定最终采购需求和提交最后报价的供应商后，由磋商小组采用综合评分法对提交最后报价的供应商的响应文件和最后报价进行综合评分。</w:t>
      </w:r>
    </w:p>
    <w:p w14:paraId="018DFC94" w14:textId="77777777" w:rsidR="00F7779A" w:rsidRDefault="00AF3BEA" w:rsidP="00F7779A">
      <w:pPr>
        <w:tabs>
          <w:tab w:val="left" w:pos="900"/>
        </w:tabs>
        <w:adjustRightInd w:val="0"/>
        <w:snapToGrid w:val="0"/>
        <w:spacing w:line="460" w:lineRule="exact"/>
        <w:ind w:firstLineChars="199" w:firstLine="557"/>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最后报价是供应商响应文件的有效组成部分，提交最后报价的供应商不得少于3家。</w:t>
      </w:r>
    </w:p>
    <w:p w14:paraId="0E6948AE" w14:textId="6B1AE347" w:rsidR="00AF3BEA" w:rsidRDefault="00AF3BEA" w:rsidP="00F7779A">
      <w:pPr>
        <w:tabs>
          <w:tab w:val="left" w:pos="900"/>
        </w:tabs>
        <w:adjustRightInd w:val="0"/>
        <w:snapToGrid w:val="0"/>
        <w:spacing w:line="460" w:lineRule="exact"/>
        <w:ind w:firstLineChars="199" w:firstLine="557"/>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综合评分法，是指响应文件满足磋商文件全部实质性要求且按评审因素的量化指标评审得分最高的供应商为成交候选供应商的评审方法。评审时，磋商小组各成员独立对每个</w:t>
      </w:r>
      <w:proofErr w:type="gramStart"/>
      <w:r>
        <w:rPr>
          <w:rFonts w:ascii="方正仿宋_GBK" w:eastAsia="方正仿宋_GBK" w:hAnsi="方正仿宋_GBK" w:cs="方正仿宋_GBK" w:hint="eastAsia"/>
          <w:bCs/>
          <w:sz w:val="28"/>
          <w:szCs w:val="28"/>
        </w:rPr>
        <w:t>有效响应</w:t>
      </w:r>
      <w:proofErr w:type="gramEnd"/>
      <w:r>
        <w:rPr>
          <w:rFonts w:ascii="方正仿宋_GBK" w:eastAsia="方正仿宋_GBK" w:hAnsi="方正仿宋_GBK" w:cs="方正仿宋_GBK" w:hint="eastAsia"/>
          <w:bCs/>
          <w:sz w:val="28"/>
          <w:szCs w:val="28"/>
        </w:rPr>
        <w:t xml:space="preserve">的文件进行评价、打分，然后汇总每个供应商每项评分因素的得分。  </w:t>
      </w:r>
    </w:p>
    <w:p w14:paraId="7815E3BE" w14:textId="77777777" w:rsidR="00AF3BEA" w:rsidRDefault="00AF3BEA" w:rsidP="00AF3BEA">
      <w:pPr>
        <w:adjustRightInd w:val="0"/>
        <w:snapToGrid w:val="0"/>
        <w:spacing w:line="460" w:lineRule="exact"/>
        <w:ind w:firstLine="555"/>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供应商商务、技术部分和价格部分的合计分值，为该供应商的评审总得分。</w:t>
      </w:r>
    </w:p>
    <w:p w14:paraId="7ACEFA7D" w14:textId="77777777" w:rsidR="00AF3BEA" w:rsidRDefault="00AF3BEA" w:rsidP="00AF3BEA">
      <w:pPr>
        <w:adjustRightInd w:val="0"/>
        <w:snapToGrid w:val="0"/>
        <w:spacing w:line="460" w:lineRule="exact"/>
        <w:ind w:firstLine="555"/>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评审结果按评审后得分由高到低顺序排列。得分相同的，按响应报价由低到高顺序排列。得分且响应报价相同的并列。响应文件满足磋商文件全部实质性要求，</w:t>
      </w:r>
      <w:proofErr w:type="gramStart"/>
      <w:r>
        <w:rPr>
          <w:rFonts w:ascii="方正仿宋_GBK" w:eastAsia="方正仿宋_GBK" w:hAnsi="方正仿宋_GBK" w:cs="方正仿宋_GBK" w:hint="eastAsia"/>
          <w:sz w:val="28"/>
          <w:szCs w:val="28"/>
        </w:rPr>
        <w:t>且按照</w:t>
      </w:r>
      <w:proofErr w:type="gramEnd"/>
      <w:r>
        <w:rPr>
          <w:rFonts w:ascii="方正仿宋_GBK" w:eastAsia="方正仿宋_GBK" w:hAnsi="方正仿宋_GBK" w:cs="方正仿宋_GBK" w:hint="eastAsia"/>
          <w:sz w:val="28"/>
          <w:szCs w:val="28"/>
        </w:rPr>
        <w:t>评审因素的量化指标评审得分前三名的供应商为成交候选人。</w:t>
      </w:r>
    </w:p>
    <w:p w14:paraId="716C8106" w14:textId="77777777" w:rsidR="00AF3BEA" w:rsidRDefault="00AF3BEA" w:rsidP="00AF3BEA">
      <w:pPr>
        <w:adjustRightInd w:val="0"/>
        <w:snapToGrid w:val="0"/>
        <w:spacing w:line="460" w:lineRule="exact"/>
        <w:ind w:firstLine="555"/>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评委在认真审阅响应文件的基础上，根据各响应文件的响应程度独立评判，不得统一打分。</w:t>
      </w:r>
    </w:p>
    <w:p w14:paraId="6A9EA782"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b/>
          <w:sz w:val="28"/>
          <w:szCs w:val="28"/>
        </w:rPr>
        <w:t>（一）采购人（代表）对供应商资格进行审查。</w:t>
      </w:r>
    </w:p>
    <w:p w14:paraId="638D0875" w14:textId="77777777" w:rsidR="00AF3BEA" w:rsidRDefault="00AF3BEA" w:rsidP="00AF3BEA">
      <w:pPr>
        <w:adjustRightInd w:val="0"/>
        <w:snapToGrid w:val="0"/>
        <w:spacing w:line="460" w:lineRule="exact"/>
        <w:ind w:firstLineChars="206" w:firstLine="577"/>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供应商资格不合格的，其响应文件判定为无效响应文件。</w:t>
      </w:r>
    </w:p>
    <w:p w14:paraId="348A4F5D"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b/>
          <w:sz w:val="28"/>
          <w:szCs w:val="28"/>
        </w:rPr>
        <w:t>（二）磋商小组对符合资格供应商的响应文件进行符合性审查。</w:t>
      </w:r>
    </w:p>
    <w:p w14:paraId="39137AFA" w14:textId="77777777" w:rsidR="00AF3BEA" w:rsidRDefault="00AF3BEA" w:rsidP="00AF3BEA">
      <w:pPr>
        <w:adjustRightInd w:val="0"/>
        <w:snapToGrid w:val="0"/>
        <w:spacing w:line="460" w:lineRule="exact"/>
        <w:ind w:firstLineChars="206" w:firstLine="577"/>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 xml:space="preserve">未通过符合性审查的响应文件，将被判为不满足磋商文件实质性要求。 </w:t>
      </w:r>
    </w:p>
    <w:p w14:paraId="3B619AA5" w14:textId="77777777" w:rsidR="00AF3BEA" w:rsidRDefault="00AF3BEA" w:rsidP="00AF3BEA">
      <w:pPr>
        <w:numPr>
          <w:ilvl w:val="0"/>
          <w:numId w:val="4"/>
        </w:numPr>
        <w:adjustRightInd w:val="0"/>
        <w:snapToGrid w:val="0"/>
        <w:spacing w:line="460" w:lineRule="exact"/>
        <w:ind w:firstLineChars="200" w:firstLine="562"/>
        <w:rPr>
          <w:rFonts w:ascii="方正仿宋_GBK" w:eastAsia="方正仿宋_GBK" w:hAnsi="方正仿宋_GBK" w:cs="方正仿宋_GBK" w:hint="eastAsia"/>
          <w:sz w:val="28"/>
          <w:szCs w:val="28"/>
          <w:lang w:val="zh-CN"/>
        </w:rPr>
      </w:pPr>
      <w:r>
        <w:rPr>
          <w:rFonts w:ascii="方正仿宋_GBK" w:eastAsia="方正仿宋_GBK" w:hAnsi="方正仿宋_GBK" w:cs="方正仿宋_GBK" w:hint="eastAsia"/>
          <w:b/>
          <w:sz w:val="28"/>
          <w:szCs w:val="28"/>
          <w:lang w:val="zh-CN"/>
        </w:rPr>
        <w:t>商务技术分</w:t>
      </w:r>
      <w:r>
        <w:rPr>
          <w:rFonts w:ascii="方正仿宋_GBK" w:eastAsia="方正仿宋_GBK" w:hAnsi="方正仿宋_GBK" w:cs="方正仿宋_GBK" w:hint="eastAsia"/>
          <w:sz w:val="28"/>
          <w:szCs w:val="28"/>
          <w:lang w:val="zh-CN"/>
        </w:rPr>
        <w:t>：</w:t>
      </w:r>
      <w:r>
        <w:rPr>
          <w:rFonts w:ascii="方正仿宋_GBK" w:eastAsia="方正仿宋_GBK" w:hAnsi="方正仿宋_GBK" w:cs="方正仿宋_GBK" w:hint="eastAsia"/>
          <w:sz w:val="28"/>
          <w:szCs w:val="28"/>
        </w:rPr>
        <w:t>70</w:t>
      </w:r>
      <w:r>
        <w:rPr>
          <w:rFonts w:ascii="方正仿宋_GBK" w:eastAsia="方正仿宋_GBK" w:hAnsi="方正仿宋_GBK" w:cs="方正仿宋_GBK" w:hint="eastAsia"/>
          <w:sz w:val="28"/>
          <w:szCs w:val="28"/>
          <w:lang w:val="zh-CN"/>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1176"/>
        <w:gridCol w:w="791"/>
        <w:gridCol w:w="5825"/>
      </w:tblGrid>
      <w:tr w:rsidR="00AF3BEA" w14:paraId="08A5EA3A" w14:textId="77777777" w:rsidTr="00CE638C">
        <w:trPr>
          <w:trHeight w:val="454"/>
          <w:jc w:val="center"/>
        </w:trPr>
        <w:tc>
          <w:tcPr>
            <w:tcW w:w="730" w:type="dxa"/>
            <w:vAlign w:val="center"/>
          </w:tcPr>
          <w:p w14:paraId="1C3CC644" w14:textId="77777777" w:rsidR="00AF3BEA" w:rsidRDefault="00AF3BEA">
            <w:pPr>
              <w:autoSpaceDE w:val="0"/>
              <w:autoSpaceDN w:val="0"/>
              <w:snapToGrid w:val="0"/>
              <w:jc w:val="center"/>
              <w:rPr>
                <w:rFonts w:ascii="仿宋" w:eastAsia="仿宋" w:hAnsi="仿宋" w:cs="仿宋" w:hint="eastAsia"/>
                <w:sz w:val="24"/>
              </w:rPr>
            </w:pPr>
            <w:r>
              <w:rPr>
                <w:rFonts w:ascii="仿宋" w:eastAsia="仿宋" w:hAnsi="仿宋" w:cs="仿宋" w:hint="eastAsia"/>
                <w:sz w:val="24"/>
              </w:rPr>
              <w:t>序号</w:t>
            </w:r>
          </w:p>
        </w:tc>
        <w:tc>
          <w:tcPr>
            <w:tcW w:w="1176" w:type="dxa"/>
            <w:vAlign w:val="center"/>
          </w:tcPr>
          <w:p w14:paraId="628EEB34" w14:textId="77777777" w:rsidR="00AF3BEA" w:rsidRDefault="00AF3BEA">
            <w:pPr>
              <w:autoSpaceDE w:val="0"/>
              <w:autoSpaceDN w:val="0"/>
              <w:snapToGrid w:val="0"/>
              <w:jc w:val="center"/>
              <w:rPr>
                <w:rFonts w:ascii="仿宋" w:eastAsia="仿宋" w:hAnsi="仿宋" w:cs="仿宋" w:hint="eastAsia"/>
                <w:sz w:val="24"/>
              </w:rPr>
            </w:pPr>
            <w:r>
              <w:rPr>
                <w:rFonts w:ascii="仿宋" w:eastAsia="仿宋" w:hAnsi="仿宋" w:cs="仿宋" w:hint="eastAsia"/>
                <w:sz w:val="24"/>
              </w:rPr>
              <w:t>评审内容</w:t>
            </w:r>
          </w:p>
        </w:tc>
        <w:tc>
          <w:tcPr>
            <w:tcW w:w="791" w:type="dxa"/>
            <w:vAlign w:val="center"/>
          </w:tcPr>
          <w:p w14:paraId="1FE21531" w14:textId="77777777" w:rsidR="00AF3BEA" w:rsidRDefault="00AF3BEA">
            <w:pPr>
              <w:autoSpaceDE w:val="0"/>
              <w:autoSpaceDN w:val="0"/>
              <w:snapToGrid w:val="0"/>
              <w:jc w:val="center"/>
              <w:rPr>
                <w:rFonts w:ascii="仿宋" w:eastAsia="仿宋" w:hAnsi="仿宋" w:cs="仿宋" w:hint="eastAsia"/>
                <w:sz w:val="24"/>
              </w:rPr>
            </w:pPr>
            <w:r>
              <w:rPr>
                <w:rFonts w:ascii="仿宋" w:eastAsia="仿宋" w:hAnsi="仿宋" w:cs="仿宋" w:hint="eastAsia"/>
                <w:sz w:val="24"/>
              </w:rPr>
              <w:t>分值</w:t>
            </w:r>
          </w:p>
        </w:tc>
        <w:tc>
          <w:tcPr>
            <w:tcW w:w="5825" w:type="dxa"/>
            <w:vAlign w:val="center"/>
          </w:tcPr>
          <w:p w14:paraId="3F53B079" w14:textId="77777777" w:rsidR="00AF3BEA" w:rsidRDefault="00AF3BEA">
            <w:pPr>
              <w:autoSpaceDE w:val="0"/>
              <w:autoSpaceDN w:val="0"/>
              <w:snapToGrid w:val="0"/>
              <w:jc w:val="center"/>
              <w:rPr>
                <w:rFonts w:ascii="仿宋" w:eastAsia="仿宋" w:hAnsi="仿宋" w:cs="仿宋" w:hint="eastAsia"/>
                <w:sz w:val="24"/>
              </w:rPr>
            </w:pPr>
            <w:r>
              <w:rPr>
                <w:rFonts w:ascii="仿宋" w:eastAsia="仿宋" w:hAnsi="仿宋" w:cs="仿宋" w:hint="eastAsia"/>
                <w:sz w:val="24"/>
              </w:rPr>
              <w:t>评审标准</w:t>
            </w:r>
          </w:p>
        </w:tc>
      </w:tr>
      <w:tr w:rsidR="00AF3BEA" w14:paraId="29461436" w14:textId="77777777" w:rsidTr="00CE638C">
        <w:trPr>
          <w:trHeight w:val="454"/>
          <w:jc w:val="center"/>
        </w:trPr>
        <w:tc>
          <w:tcPr>
            <w:tcW w:w="730" w:type="dxa"/>
            <w:vAlign w:val="center"/>
          </w:tcPr>
          <w:p w14:paraId="6017657F" w14:textId="77777777" w:rsidR="00AF3BEA" w:rsidRDefault="00AF3BEA">
            <w:pPr>
              <w:autoSpaceDE w:val="0"/>
              <w:autoSpaceDN w:val="0"/>
              <w:snapToGrid w:val="0"/>
              <w:jc w:val="center"/>
              <w:rPr>
                <w:rFonts w:ascii="仿宋" w:eastAsia="仿宋" w:hAnsi="仿宋" w:cs="仿宋" w:hint="eastAsia"/>
                <w:sz w:val="24"/>
              </w:rPr>
            </w:pPr>
            <w:r>
              <w:rPr>
                <w:rFonts w:ascii="仿宋" w:eastAsia="仿宋" w:hAnsi="仿宋" w:cs="仿宋" w:hint="eastAsia"/>
                <w:sz w:val="24"/>
              </w:rPr>
              <w:t>1</w:t>
            </w:r>
          </w:p>
        </w:tc>
        <w:tc>
          <w:tcPr>
            <w:tcW w:w="1176" w:type="dxa"/>
            <w:vAlign w:val="center"/>
          </w:tcPr>
          <w:p w14:paraId="7C9D9C57" w14:textId="065EB67D" w:rsidR="00AF3BEA" w:rsidRDefault="004C78C1">
            <w:pPr>
              <w:autoSpaceDE w:val="0"/>
              <w:autoSpaceDN w:val="0"/>
              <w:snapToGrid w:val="0"/>
              <w:jc w:val="center"/>
              <w:rPr>
                <w:rFonts w:ascii="仿宋" w:eastAsia="仿宋" w:hAnsi="仿宋" w:cs="仿宋" w:hint="eastAsia"/>
                <w:sz w:val="24"/>
              </w:rPr>
            </w:pPr>
            <w:r>
              <w:rPr>
                <w:rFonts w:ascii="仿宋" w:eastAsia="仿宋" w:hAnsi="仿宋" w:cs="仿宋" w:hint="eastAsia"/>
                <w:sz w:val="24"/>
              </w:rPr>
              <w:t>面料</w:t>
            </w:r>
            <w:r w:rsidR="00AF3BEA">
              <w:rPr>
                <w:rFonts w:ascii="仿宋" w:eastAsia="仿宋" w:hAnsi="仿宋" w:cs="仿宋" w:hint="eastAsia"/>
                <w:sz w:val="24"/>
              </w:rPr>
              <w:t>参数响应情况</w:t>
            </w:r>
          </w:p>
          <w:p w14:paraId="4583A254" w14:textId="77777777" w:rsidR="00AF3BEA" w:rsidRDefault="00AF3BEA">
            <w:pPr>
              <w:autoSpaceDE w:val="0"/>
              <w:autoSpaceDN w:val="0"/>
              <w:snapToGrid w:val="0"/>
              <w:jc w:val="center"/>
              <w:rPr>
                <w:rFonts w:ascii="仿宋" w:eastAsia="仿宋" w:hAnsi="仿宋" w:cs="仿宋" w:hint="eastAsia"/>
                <w:sz w:val="24"/>
              </w:rPr>
            </w:pPr>
          </w:p>
        </w:tc>
        <w:tc>
          <w:tcPr>
            <w:tcW w:w="791" w:type="dxa"/>
            <w:vAlign w:val="center"/>
          </w:tcPr>
          <w:p w14:paraId="65F73992" w14:textId="5A708097" w:rsidR="00AF3BEA" w:rsidRDefault="004C78C1">
            <w:pPr>
              <w:autoSpaceDE w:val="0"/>
              <w:autoSpaceDN w:val="0"/>
              <w:snapToGrid w:val="0"/>
              <w:jc w:val="center"/>
              <w:rPr>
                <w:rFonts w:ascii="仿宋" w:eastAsia="仿宋" w:hAnsi="仿宋" w:cs="仿宋" w:hint="eastAsia"/>
                <w:sz w:val="24"/>
              </w:rPr>
            </w:pPr>
            <w:r>
              <w:rPr>
                <w:rFonts w:ascii="仿宋" w:eastAsia="仿宋" w:hAnsi="仿宋" w:cs="仿宋" w:hint="eastAsia"/>
                <w:sz w:val="24"/>
              </w:rPr>
              <w:t>14</w:t>
            </w:r>
            <w:r w:rsidR="00AF3BEA">
              <w:rPr>
                <w:rFonts w:ascii="仿宋" w:eastAsia="仿宋" w:hAnsi="仿宋" w:cs="仿宋" w:hint="eastAsia"/>
                <w:sz w:val="24"/>
              </w:rPr>
              <w:t>分</w:t>
            </w:r>
          </w:p>
        </w:tc>
        <w:tc>
          <w:tcPr>
            <w:tcW w:w="5825" w:type="dxa"/>
            <w:vAlign w:val="center"/>
          </w:tcPr>
          <w:p w14:paraId="586873B3" w14:textId="568ED34D" w:rsidR="00AF3BEA" w:rsidRDefault="00AF3BEA">
            <w:pPr>
              <w:autoSpaceDE w:val="0"/>
              <w:autoSpaceDN w:val="0"/>
              <w:snapToGrid w:val="0"/>
              <w:rPr>
                <w:rFonts w:ascii="仿宋" w:eastAsia="仿宋" w:hAnsi="仿宋" w:cs="仿宋" w:hint="eastAsia"/>
                <w:sz w:val="24"/>
              </w:rPr>
            </w:pPr>
            <w:r>
              <w:rPr>
                <w:rFonts w:ascii="仿宋" w:eastAsia="仿宋" w:hAnsi="仿宋" w:cs="仿宋" w:hint="eastAsia"/>
                <w:sz w:val="24"/>
              </w:rPr>
              <w:t>评委根据招标文件所提供的技术参数，对供应商所投产品的技术指标进行评审，完全满足或优于招标文件中的技术参数要求的，得基本分1</w:t>
            </w:r>
            <w:r w:rsidR="004C78C1">
              <w:rPr>
                <w:rFonts w:ascii="仿宋" w:eastAsia="仿宋" w:hAnsi="仿宋" w:cs="仿宋" w:hint="eastAsia"/>
                <w:sz w:val="24"/>
              </w:rPr>
              <w:t>4</w:t>
            </w:r>
            <w:r>
              <w:rPr>
                <w:rFonts w:ascii="仿宋" w:eastAsia="仿宋" w:hAnsi="仿宋" w:cs="仿宋" w:hint="eastAsia"/>
                <w:sz w:val="24"/>
              </w:rPr>
              <w:t>分；</w:t>
            </w:r>
          </w:p>
          <w:p w14:paraId="3A2B75D1" w14:textId="4E33A1A8" w:rsidR="00AF3BEA" w:rsidRDefault="00AF3BEA">
            <w:pPr>
              <w:autoSpaceDE w:val="0"/>
              <w:autoSpaceDN w:val="0"/>
              <w:snapToGrid w:val="0"/>
              <w:rPr>
                <w:rFonts w:ascii="仿宋" w:eastAsia="仿宋" w:hAnsi="仿宋" w:cs="仿宋" w:hint="eastAsia"/>
                <w:sz w:val="24"/>
              </w:rPr>
            </w:pPr>
            <w:r>
              <w:rPr>
                <w:rFonts w:ascii="仿宋" w:eastAsia="仿宋" w:hAnsi="仿宋" w:cs="仿宋" w:hint="eastAsia"/>
                <w:sz w:val="24"/>
              </w:rPr>
              <w:t>如有性能或技术指标略有负偏离，有一项负偏离扣</w:t>
            </w:r>
            <w:r w:rsidR="00054B21">
              <w:rPr>
                <w:rFonts w:ascii="仿宋" w:eastAsia="仿宋" w:hAnsi="仿宋" w:cs="仿宋" w:hint="eastAsia"/>
                <w:sz w:val="24"/>
              </w:rPr>
              <w:t>2</w:t>
            </w:r>
            <w:r>
              <w:rPr>
                <w:rFonts w:ascii="仿宋" w:eastAsia="仿宋" w:hAnsi="仿宋" w:cs="仿宋" w:hint="eastAsia"/>
                <w:sz w:val="24"/>
              </w:rPr>
              <w:t>分；</w:t>
            </w:r>
          </w:p>
          <w:p w14:paraId="305399F6" w14:textId="4EC15064" w:rsidR="00AF3BEA" w:rsidRDefault="00AF3BEA">
            <w:pPr>
              <w:autoSpaceDE w:val="0"/>
              <w:autoSpaceDN w:val="0"/>
              <w:snapToGrid w:val="0"/>
              <w:rPr>
                <w:rFonts w:ascii="仿宋" w:eastAsia="仿宋" w:hAnsi="仿宋" w:cs="仿宋" w:hint="eastAsia"/>
                <w:sz w:val="24"/>
              </w:rPr>
            </w:pPr>
            <w:r>
              <w:rPr>
                <w:rFonts w:ascii="仿宋" w:eastAsia="仿宋" w:hAnsi="仿宋" w:cs="仿宋" w:hint="eastAsia"/>
                <w:sz w:val="24"/>
              </w:rPr>
              <w:t>本项1</w:t>
            </w:r>
            <w:r w:rsidR="004C78C1">
              <w:rPr>
                <w:rFonts w:ascii="仿宋" w:eastAsia="仿宋" w:hAnsi="仿宋" w:cs="仿宋" w:hint="eastAsia"/>
                <w:sz w:val="24"/>
              </w:rPr>
              <w:t>4</w:t>
            </w:r>
            <w:r>
              <w:rPr>
                <w:rFonts w:ascii="仿宋" w:eastAsia="仿宋" w:hAnsi="仿宋" w:cs="仿宋" w:hint="eastAsia"/>
                <w:sz w:val="24"/>
              </w:rPr>
              <w:t>分扣完为止。</w:t>
            </w:r>
          </w:p>
          <w:p w14:paraId="12462D57" w14:textId="56699329" w:rsidR="00AF3BEA" w:rsidRDefault="00AF3BEA">
            <w:pPr>
              <w:autoSpaceDE w:val="0"/>
              <w:autoSpaceDN w:val="0"/>
              <w:snapToGrid w:val="0"/>
              <w:rPr>
                <w:rFonts w:ascii="仿宋" w:eastAsia="仿宋" w:hAnsi="仿宋" w:cs="仿宋" w:hint="eastAsia"/>
                <w:sz w:val="24"/>
              </w:rPr>
            </w:pPr>
            <w:r>
              <w:rPr>
                <w:rFonts w:ascii="仿宋" w:eastAsia="仿宋" w:hAnsi="仿宋" w:cs="仿宋" w:hint="eastAsia"/>
                <w:sz w:val="24"/>
              </w:rPr>
              <w:t>（注：各供应商需如实描述所投产品的技术性能，虚构</w:t>
            </w:r>
            <w:r w:rsidR="004C78C1">
              <w:rPr>
                <w:rFonts w:ascii="仿宋" w:eastAsia="仿宋" w:hAnsi="仿宋" w:cs="仿宋" w:hint="eastAsia"/>
                <w:sz w:val="24"/>
              </w:rPr>
              <w:t>面料</w:t>
            </w:r>
            <w:r>
              <w:rPr>
                <w:rFonts w:ascii="仿宋" w:eastAsia="仿宋" w:hAnsi="仿宋" w:cs="仿宋" w:hint="eastAsia"/>
                <w:sz w:val="24"/>
              </w:rPr>
              <w:t>参数的，将视为虚假应标。）</w:t>
            </w:r>
          </w:p>
        </w:tc>
      </w:tr>
      <w:tr w:rsidR="00AF3BEA" w14:paraId="7397773A" w14:textId="77777777" w:rsidTr="00CE638C">
        <w:trPr>
          <w:trHeight w:val="454"/>
          <w:jc w:val="center"/>
        </w:trPr>
        <w:tc>
          <w:tcPr>
            <w:tcW w:w="730" w:type="dxa"/>
            <w:vAlign w:val="center"/>
          </w:tcPr>
          <w:p w14:paraId="0082188A" w14:textId="77777777" w:rsidR="00AF3BEA" w:rsidRDefault="00AF3BEA">
            <w:pPr>
              <w:autoSpaceDE w:val="0"/>
              <w:autoSpaceDN w:val="0"/>
              <w:snapToGrid w:val="0"/>
              <w:jc w:val="center"/>
              <w:rPr>
                <w:rFonts w:ascii="仿宋" w:eastAsia="仿宋" w:hAnsi="仿宋" w:cs="仿宋" w:hint="eastAsia"/>
                <w:sz w:val="24"/>
              </w:rPr>
            </w:pPr>
            <w:r>
              <w:rPr>
                <w:rFonts w:ascii="仿宋" w:eastAsia="仿宋" w:hAnsi="仿宋" w:cs="仿宋" w:hint="eastAsia"/>
                <w:sz w:val="24"/>
              </w:rPr>
              <w:t>2</w:t>
            </w:r>
          </w:p>
          <w:p w14:paraId="19F40D19" w14:textId="77777777" w:rsidR="00AF3BEA" w:rsidRDefault="00AF3BEA">
            <w:pPr>
              <w:autoSpaceDE w:val="0"/>
              <w:autoSpaceDN w:val="0"/>
              <w:snapToGrid w:val="0"/>
              <w:jc w:val="center"/>
              <w:rPr>
                <w:rFonts w:ascii="仿宋" w:eastAsia="仿宋" w:hAnsi="仿宋" w:cs="仿宋" w:hint="eastAsia"/>
                <w:sz w:val="24"/>
              </w:rPr>
            </w:pPr>
          </w:p>
        </w:tc>
        <w:tc>
          <w:tcPr>
            <w:tcW w:w="1176" w:type="dxa"/>
            <w:vAlign w:val="center"/>
          </w:tcPr>
          <w:p w14:paraId="42A73CF1" w14:textId="39F251AF" w:rsidR="00AF3BEA" w:rsidRDefault="004C78C1">
            <w:pPr>
              <w:autoSpaceDE w:val="0"/>
              <w:autoSpaceDN w:val="0"/>
              <w:snapToGrid w:val="0"/>
              <w:jc w:val="center"/>
              <w:rPr>
                <w:rFonts w:ascii="仿宋" w:eastAsia="仿宋" w:hAnsi="仿宋" w:cs="仿宋" w:hint="eastAsia"/>
                <w:sz w:val="24"/>
              </w:rPr>
            </w:pPr>
            <w:r>
              <w:rPr>
                <w:rFonts w:ascii="仿宋" w:eastAsia="仿宋" w:hAnsi="仿宋" w:cs="仿宋" w:hint="eastAsia"/>
                <w:sz w:val="24"/>
              </w:rPr>
              <w:t>面料</w:t>
            </w:r>
            <w:r w:rsidR="00AF3BEA">
              <w:rPr>
                <w:rFonts w:ascii="仿宋" w:eastAsia="仿宋" w:hAnsi="仿宋" w:cs="仿宋" w:hint="eastAsia"/>
                <w:sz w:val="24"/>
              </w:rPr>
              <w:t>检测报告</w:t>
            </w:r>
          </w:p>
        </w:tc>
        <w:tc>
          <w:tcPr>
            <w:tcW w:w="791" w:type="dxa"/>
            <w:vAlign w:val="center"/>
          </w:tcPr>
          <w:p w14:paraId="24D9CC1F" w14:textId="77777777" w:rsidR="00AF3BEA" w:rsidRDefault="00AF3BEA">
            <w:pPr>
              <w:autoSpaceDE w:val="0"/>
              <w:autoSpaceDN w:val="0"/>
              <w:snapToGrid w:val="0"/>
              <w:jc w:val="center"/>
              <w:rPr>
                <w:rFonts w:ascii="仿宋" w:eastAsia="仿宋" w:hAnsi="仿宋" w:cs="仿宋" w:hint="eastAsia"/>
                <w:sz w:val="24"/>
              </w:rPr>
            </w:pPr>
            <w:r>
              <w:rPr>
                <w:rFonts w:ascii="仿宋" w:eastAsia="仿宋" w:hAnsi="仿宋" w:cs="仿宋" w:hint="eastAsia"/>
                <w:sz w:val="24"/>
              </w:rPr>
              <w:t>6分</w:t>
            </w:r>
          </w:p>
        </w:tc>
        <w:tc>
          <w:tcPr>
            <w:tcW w:w="5825" w:type="dxa"/>
          </w:tcPr>
          <w:p w14:paraId="5E412CF3" w14:textId="6727B704" w:rsidR="00E90B74" w:rsidRDefault="00E90B74" w:rsidP="00E90B74">
            <w:pPr>
              <w:autoSpaceDE w:val="0"/>
              <w:autoSpaceDN w:val="0"/>
              <w:snapToGrid w:val="0"/>
              <w:rPr>
                <w:rFonts w:ascii="仿宋" w:eastAsia="仿宋" w:hAnsi="仿宋" w:cs="仿宋" w:hint="eastAsia"/>
                <w:sz w:val="24"/>
              </w:rPr>
            </w:pPr>
            <w:r>
              <w:rPr>
                <w:rFonts w:ascii="仿宋" w:eastAsia="仿宋" w:hAnsi="仿宋" w:cs="仿宋" w:hint="eastAsia"/>
                <w:sz w:val="24"/>
              </w:rPr>
              <w:t>投标人提供具有法定资质检测机构出具的检测合格的西服、衬衫、</w:t>
            </w:r>
            <w:r w:rsidR="004C78C1">
              <w:rPr>
                <w:rFonts w:ascii="仿宋" w:eastAsia="仿宋" w:hAnsi="仿宋" w:cs="仿宋" w:hint="eastAsia"/>
                <w:sz w:val="24"/>
              </w:rPr>
              <w:t>裤子</w:t>
            </w:r>
            <w:r>
              <w:rPr>
                <w:rFonts w:ascii="仿宋" w:eastAsia="仿宋" w:hAnsi="仿宋" w:cs="仿宋" w:hint="eastAsia"/>
                <w:sz w:val="24"/>
              </w:rPr>
              <w:t>的面料检测报告（检测报告中包含面料纤维含量、耐水色牢度、起毛起球、甲醛、pH），有一项得2分，最高得</w:t>
            </w:r>
            <w:r w:rsidR="004C78C1">
              <w:rPr>
                <w:rFonts w:ascii="仿宋" w:eastAsia="仿宋" w:hAnsi="仿宋" w:cs="仿宋" w:hint="eastAsia"/>
                <w:sz w:val="24"/>
              </w:rPr>
              <w:t>6</w:t>
            </w:r>
            <w:r>
              <w:rPr>
                <w:rFonts w:ascii="仿宋" w:eastAsia="仿宋" w:hAnsi="仿宋" w:cs="仿宋" w:hint="eastAsia"/>
                <w:sz w:val="24"/>
              </w:rPr>
              <w:t>分。</w:t>
            </w:r>
          </w:p>
          <w:p w14:paraId="74B58AB7" w14:textId="0566618A" w:rsidR="00AF3BEA" w:rsidRDefault="00E90B74" w:rsidP="00E90B74">
            <w:pPr>
              <w:autoSpaceDE w:val="0"/>
              <w:autoSpaceDN w:val="0"/>
              <w:snapToGrid w:val="0"/>
              <w:rPr>
                <w:rFonts w:ascii="仿宋" w:eastAsia="仿宋" w:hAnsi="仿宋" w:cs="仿宋" w:hint="eastAsia"/>
                <w:sz w:val="24"/>
              </w:rPr>
            </w:pPr>
            <w:r>
              <w:rPr>
                <w:rFonts w:ascii="仿宋" w:eastAsia="仿宋" w:hAnsi="仿宋" w:cs="仿宋" w:hint="eastAsia"/>
                <w:sz w:val="24"/>
              </w:rPr>
              <w:t>注：提供具有法定资质机构出具在有效期内的检测报告原件，复印件编入投标文件中，未按要求提供不得分。</w:t>
            </w:r>
          </w:p>
        </w:tc>
      </w:tr>
      <w:tr w:rsidR="00AF3BEA" w14:paraId="4987942C" w14:textId="77777777" w:rsidTr="00CE638C">
        <w:trPr>
          <w:trHeight w:val="1178"/>
          <w:jc w:val="center"/>
        </w:trPr>
        <w:tc>
          <w:tcPr>
            <w:tcW w:w="730" w:type="dxa"/>
            <w:vMerge w:val="restart"/>
            <w:vAlign w:val="center"/>
          </w:tcPr>
          <w:p w14:paraId="14C5E9E1" w14:textId="77777777" w:rsidR="00AF3BEA" w:rsidRDefault="00AF3BEA">
            <w:pPr>
              <w:autoSpaceDE w:val="0"/>
              <w:autoSpaceDN w:val="0"/>
              <w:snapToGrid w:val="0"/>
              <w:jc w:val="center"/>
              <w:rPr>
                <w:rFonts w:ascii="仿宋" w:eastAsia="仿宋" w:hAnsi="仿宋" w:cs="仿宋" w:hint="eastAsia"/>
                <w:sz w:val="24"/>
              </w:rPr>
            </w:pPr>
            <w:r>
              <w:rPr>
                <w:rFonts w:ascii="仿宋" w:eastAsia="仿宋" w:hAnsi="仿宋" w:cs="仿宋" w:hint="eastAsia"/>
                <w:sz w:val="24"/>
              </w:rPr>
              <w:t>3</w:t>
            </w:r>
          </w:p>
        </w:tc>
        <w:tc>
          <w:tcPr>
            <w:tcW w:w="1176" w:type="dxa"/>
            <w:vMerge w:val="restart"/>
            <w:vAlign w:val="center"/>
          </w:tcPr>
          <w:p w14:paraId="07AA0F52" w14:textId="77777777" w:rsidR="00AF3BEA" w:rsidRDefault="00AF3BEA">
            <w:pPr>
              <w:autoSpaceDE w:val="0"/>
              <w:autoSpaceDN w:val="0"/>
              <w:snapToGrid w:val="0"/>
              <w:jc w:val="center"/>
              <w:rPr>
                <w:rFonts w:ascii="仿宋" w:eastAsia="仿宋" w:hAnsi="仿宋" w:cs="仿宋" w:hint="eastAsia"/>
                <w:sz w:val="24"/>
              </w:rPr>
            </w:pPr>
            <w:r>
              <w:rPr>
                <w:rFonts w:ascii="仿宋" w:eastAsia="仿宋" w:hAnsi="仿宋" w:cs="仿宋" w:hint="eastAsia"/>
                <w:sz w:val="24"/>
              </w:rPr>
              <w:t>投标</w:t>
            </w:r>
            <w:proofErr w:type="gramStart"/>
            <w:r>
              <w:rPr>
                <w:rFonts w:ascii="仿宋" w:eastAsia="仿宋" w:hAnsi="仿宋" w:cs="仿宋" w:hint="eastAsia"/>
                <w:sz w:val="24"/>
              </w:rPr>
              <w:t>样衣版型</w:t>
            </w:r>
            <w:proofErr w:type="gramEnd"/>
            <w:r>
              <w:rPr>
                <w:rFonts w:ascii="仿宋" w:eastAsia="仿宋" w:hAnsi="仿宋" w:cs="仿宋" w:hint="eastAsia"/>
                <w:sz w:val="24"/>
              </w:rPr>
              <w:t xml:space="preserve">设计情况 </w:t>
            </w:r>
          </w:p>
          <w:p w14:paraId="221A6135" w14:textId="77777777" w:rsidR="00AF3BEA" w:rsidRDefault="00AF3BEA">
            <w:pPr>
              <w:autoSpaceDE w:val="0"/>
              <w:autoSpaceDN w:val="0"/>
              <w:snapToGrid w:val="0"/>
              <w:jc w:val="center"/>
              <w:rPr>
                <w:rFonts w:ascii="仿宋" w:eastAsia="仿宋" w:hAnsi="仿宋" w:cs="仿宋" w:hint="eastAsia"/>
                <w:sz w:val="24"/>
              </w:rPr>
            </w:pPr>
          </w:p>
        </w:tc>
        <w:tc>
          <w:tcPr>
            <w:tcW w:w="791" w:type="dxa"/>
            <w:vMerge w:val="restart"/>
            <w:vAlign w:val="center"/>
          </w:tcPr>
          <w:p w14:paraId="690FEC5E" w14:textId="77777777" w:rsidR="00AF3BEA" w:rsidRDefault="00AF3BEA">
            <w:pPr>
              <w:autoSpaceDE w:val="0"/>
              <w:autoSpaceDN w:val="0"/>
              <w:snapToGrid w:val="0"/>
              <w:jc w:val="center"/>
              <w:rPr>
                <w:rFonts w:ascii="仿宋" w:eastAsia="仿宋" w:hAnsi="仿宋" w:cs="仿宋" w:hint="eastAsia"/>
                <w:sz w:val="24"/>
              </w:rPr>
            </w:pPr>
            <w:r>
              <w:rPr>
                <w:rFonts w:ascii="仿宋" w:eastAsia="仿宋" w:hAnsi="仿宋" w:cs="仿宋"/>
                <w:sz w:val="24"/>
              </w:rPr>
              <w:t>20</w:t>
            </w:r>
            <w:r>
              <w:rPr>
                <w:rFonts w:ascii="仿宋" w:eastAsia="仿宋" w:hAnsi="仿宋" w:cs="仿宋" w:hint="eastAsia"/>
                <w:sz w:val="24"/>
              </w:rPr>
              <w:t>分</w:t>
            </w:r>
          </w:p>
        </w:tc>
        <w:tc>
          <w:tcPr>
            <w:tcW w:w="5825" w:type="dxa"/>
            <w:vAlign w:val="center"/>
          </w:tcPr>
          <w:p w14:paraId="22EBC23E" w14:textId="2FA06440" w:rsidR="00AF3BEA" w:rsidRDefault="00AF3BEA">
            <w:pPr>
              <w:autoSpaceDE w:val="0"/>
              <w:autoSpaceDN w:val="0"/>
              <w:snapToGrid w:val="0"/>
              <w:rPr>
                <w:rFonts w:ascii="仿宋" w:eastAsia="仿宋" w:hAnsi="仿宋" w:cs="仿宋" w:hint="eastAsia"/>
                <w:color w:val="FF0000"/>
                <w:sz w:val="24"/>
              </w:rPr>
            </w:pPr>
            <w:r>
              <w:rPr>
                <w:rFonts w:ascii="仿宋" w:eastAsia="仿宋" w:hAnsi="仿宋" w:cs="仿宋" w:hint="eastAsia"/>
                <w:sz w:val="24"/>
              </w:rPr>
              <w:t>1）评审投标样衣外观是否大方、得体、美观、实用，设计裁剪是否符合招标文件需求，评委综合比较，优秀得</w:t>
            </w:r>
            <w:r>
              <w:rPr>
                <w:rFonts w:ascii="仿宋" w:eastAsia="仿宋" w:hAnsi="仿宋" w:cs="仿宋"/>
                <w:sz w:val="24"/>
              </w:rPr>
              <w:t>10</w:t>
            </w:r>
            <w:r>
              <w:rPr>
                <w:rFonts w:ascii="仿宋" w:eastAsia="仿宋" w:hAnsi="仿宋" w:cs="仿宋" w:hint="eastAsia"/>
                <w:sz w:val="24"/>
              </w:rPr>
              <w:t>分，外观整体效果良好得</w:t>
            </w:r>
            <w:r w:rsidR="00475C3D">
              <w:rPr>
                <w:rFonts w:ascii="仿宋" w:eastAsia="仿宋" w:hAnsi="仿宋" w:cs="仿宋" w:hint="eastAsia"/>
                <w:sz w:val="24"/>
              </w:rPr>
              <w:t>6</w:t>
            </w:r>
            <w:r>
              <w:rPr>
                <w:rFonts w:ascii="仿宋" w:eastAsia="仿宋" w:hAnsi="仿宋" w:cs="仿宋" w:hint="eastAsia"/>
                <w:sz w:val="24"/>
              </w:rPr>
              <w:t>分，整体效果一般得</w:t>
            </w:r>
            <w:r w:rsidR="00475C3D">
              <w:rPr>
                <w:rFonts w:ascii="仿宋" w:eastAsia="仿宋" w:hAnsi="仿宋" w:cs="仿宋" w:hint="eastAsia"/>
                <w:sz w:val="24"/>
              </w:rPr>
              <w:t>3</w:t>
            </w:r>
            <w:r>
              <w:rPr>
                <w:rFonts w:ascii="仿宋" w:eastAsia="仿宋" w:hAnsi="仿宋" w:cs="仿宋" w:hint="eastAsia"/>
                <w:sz w:val="24"/>
              </w:rPr>
              <w:t>分，较差不得分。</w:t>
            </w:r>
          </w:p>
        </w:tc>
      </w:tr>
      <w:tr w:rsidR="00AF3BEA" w14:paraId="405EBBB8" w14:textId="77777777" w:rsidTr="00CE638C">
        <w:trPr>
          <w:trHeight w:val="721"/>
          <w:jc w:val="center"/>
        </w:trPr>
        <w:tc>
          <w:tcPr>
            <w:tcW w:w="730" w:type="dxa"/>
            <w:vMerge/>
            <w:vAlign w:val="center"/>
          </w:tcPr>
          <w:p w14:paraId="714C390B" w14:textId="77777777" w:rsidR="00AF3BEA" w:rsidRDefault="00AF3BEA">
            <w:pPr>
              <w:autoSpaceDE w:val="0"/>
              <w:autoSpaceDN w:val="0"/>
              <w:snapToGrid w:val="0"/>
              <w:jc w:val="center"/>
              <w:rPr>
                <w:rFonts w:ascii="仿宋" w:eastAsia="仿宋" w:hAnsi="仿宋" w:cs="仿宋" w:hint="eastAsia"/>
                <w:sz w:val="24"/>
              </w:rPr>
            </w:pPr>
          </w:p>
        </w:tc>
        <w:tc>
          <w:tcPr>
            <w:tcW w:w="1176" w:type="dxa"/>
            <w:vMerge/>
            <w:vAlign w:val="center"/>
          </w:tcPr>
          <w:p w14:paraId="14354BC4" w14:textId="77777777" w:rsidR="00AF3BEA" w:rsidRDefault="00AF3BEA">
            <w:pPr>
              <w:autoSpaceDE w:val="0"/>
              <w:autoSpaceDN w:val="0"/>
              <w:snapToGrid w:val="0"/>
              <w:jc w:val="center"/>
              <w:rPr>
                <w:rFonts w:ascii="仿宋" w:eastAsia="仿宋" w:hAnsi="仿宋" w:cs="仿宋" w:hint="eastAsia"/>
                <w:sz w:val="24"/>
              </w:rPr>
            </w:pPr>
          </w:p>
        </w:tc>
        <w:tc>
          <w:tcPr>
            <w:tcW w:w="791" w:type="dxa"/>
            <w:vMerge/>
            <w:vAlign w:val="center"/>
          </w:tcPr>
          <w:p w14:paraId="5BA85FEA" w14:textId="77777777" w:rsidR="00AF3BEA" w:rsidRDefault="00AF3BEA">
            <w:pPr>
              <w:autoSpaceDE w:val="0"/>
              <w:autoSpaceDN w:val="0"/>
              <w:snapToGrid w:val="0"/>
              <w:jc w:val="center"/>
              <w:rPr>
                <w:rFonts w:ascii="仿宋" w:eastAsia="仿宋" w:hAnsi="仿宋" w:cs="仿宋" w:hint="eastAsia"/>
                <w:sz w:val="24"/>
              </w:rPr>
            </w:pPr>
          </w:p>
        </w:tc>
        <w:tc>
          <w:tcPr>
            <w:tcW w:w="5825" w:type="dxa"/>
            <w:vAlign w:val="center"/>
          </w:tcPr>
          <w:p w14:paraId="6574794F" w14:textId="7457B7DA" w:rsidR="00AF3BEA" w:rsidRDefault="00AF3BEA">
            <w:pPr>
              <w:autoSpaceDE w:val="0"/>
              <w:autoSpaceDN w:val="0"/>
              <w:snapToGrid w:val="0"/>
              <w:rPr>
                <w:rFonts w:ascii="仿宋" w:eastAsia="仿宋" w:hAnsi="仿宋" w:cs="仿宋" w:hint="eastAsia"/>
                <w:sz w:val="24"/>
              </w:rPr>
            </w:pPr>
            <w:r>
              <w:rPr>
                <w:rFonts w:ascii="仿宋" w:eastAsia="仿宋" w:hAnsi="仿宋" w:cs="仿宋" w:hint="eastAsia"/>
                <w:sz w:val="24"/>
              </w:rPr>
              <w:t>2）评审投标样衣面料拼接是否经纬协调、自然；里与面是否平贴，无鼓凸，折皱等情况，评委综合比较，优秀得</w:t>
            </w:r>
            <w:r w:rsidR="00475C3D">
              <w:rPr>
                <w:rFonts w:ascii="仿宋" w:eastAsia="仿宋" w:hAnsi="仿宋" w:cs="仿宋" w:hint="eastAsia"/>
                <w:sz w:val="24"/>
              </w:rPr>
              <w:t>10</w:t>
            </w:r>
            <w:r>
              <w:rPr>
                <w:rFonts w:ascii="仿宋" w:eastAsia="仿宋" w:hAnsi="仿宋" w:cs="仿宋" w:hint="eastAsia"/>
                <w:sz w:val="24"/>
              </w:rPr>
              <w:t>分，良好得</w:t>
            </w:r>
            <w:r w:rsidR="00475C3D">
              <w:rPr>
                <w:rFonts w:ascii="仿宋" w:eastAsia="仿宋" w:hAnsi="仿宋" w:cs="仿宋" w:hint="eastAsia"/>
                <w:sz w:val="24"/>
              </w:rPr>
              <w:t>6</w:t>
            </w:r>
            <w:r>
              <w:rPr>
                <w:rFonts w:ascii="仿宋" w:eastAsia="仿宋" w:hAnsi="仿宋" w:cs="仿宋" w:hint="eastAsia"/>
                <w:sz w:val="24"/>
              </w:rPr>
              <w:t>分，一般得</w:t>
            </w:r>
            <w:r w:rsidR="00475C3D">
              <w:rPr>
                <w:rFonts w:ascii="仿宋" w:eastAsia="仿宋" w:hAnsi="仿宋" w:cs="仿宋" w:hint="eastAsia"/>
                <w:sz w:val="24"/>
              </w:rPr>
              <w:t>3</w:t>
            </w:r>
            <w:r>
              <w:rPr>
                <w:rFonts w:ascii="仿宋" w:eastAsia="仿宋" w:hAnsi="仿宋" w:cs="仿宋" w:hint="eastAsia"/>
                <w:sz w:val="24"/>
              </w:rPr>
              <w:t>分，较差不得分。</w:t>
            </w:r>
          </w:p>
        </w:tc>
      </w:tr>
      <w:tr w:rsidR="00AF3BEA" w14:paraId="3A95EA12" w14:textId="77777777" w:rsidTr="00CE638C">
        <w:trPr>
          <w:trHeight w:val="875"/>
          <w:jc w:val="center"/>
        </w:trPr>
        <w:tc>
          <w:tcPr>
            <w:tcW w:w="730" w:type="dxa"/>
            <w:vMerge w:val="restart"/>
            <w:vAlign w:val="center"/>
          </w:tcPr>
          <w:p w14:paraId="0D544A87" w14:textId="77777777" w:rsidR="00AF3BEA" w:rsidRDefault="00AF3BEA">
            <w:pPr>
              <w:autoSpaceDE w:val="0"/>
              <w:autoSpaceDN w:val="0"/>
              <w:snapToGrid w:val="0"/>
              <w:jc w:val="center"/>
              <w:rPr>
                <w:rFonts w:ascii="仿宋" w:eastAsia="仿宋" w:hAnsi="仿宋" w:cs="仿宋" w:hint="eastAsia"/>
                <w:sz w:val="24"/>
              </w:rPr>
            </w:pPr>
            <w:r>
              <w:rPr>
                <w:rFonts w:ascii="仿宋" w:eastAsia="仿宋" w:hAnsi="仿宋" w:cs="仿宋" w:hint="eastAsia"/>
                <w:sz w:val="24"/>
              </w:rPr>
              <w:t>4</w:t>
            </w:r>
          </w:p>
        </w:tc>
        <w:tc>
          <w:tcPr>
            <w:tcW w:w="1176" w:type="dxa"/>
            <w:vMerge w:val="restart"/>
            <w:vAlign w:val="center"/>
          </w:tcPr>
          <w:p w14:paraId="75BBD7DC" w14:textId="77777777" w:rsidR="00AF3BEA" w:rsidRDefault="00AF3BEA">
            <w:pPr>
              <w:autoSpaceDE w:val="0"/>
              <w:autoSpaceDN w:val="0"/>
              <w:snapToGrid w:val="0"/>
              <w:jc w:val="center"/>
              <w:rPr>
                <w:rFonts w:ascii="仿宋" w:eastAsia="仿宋" w:hAnsi="仿宋" w:cs="仿宋" w:hint="eastAsia"/>
                <w:sz w:val="24"/>
              </w:rPr>
            </w:pPr>
            <w:r>
              <w:rPr>
                <w:rFonts w:ascii="仿宋" w:eastAsia="仿宋" w:hAnsi="仿宋" w:cs="仿宋" w:hint="eastAsia"/>
                <w:sz w:val="24"/>
              </w:rPr>
              <w:t>投标样品制作工艺情况</w:t>
            </w:r>
          </w:p>
        </w:tc>
        <w:tc>
          <w:tcPr>
            <w:tcW w:w="791" w:type="dxa"/>
            <w:vMerge w:val="restart"/>
            <w:vAlign w:val="center"/>
          </w:tcPr>
          <w:p w14:paraId="42550351" w14:textId="7D2DC400" w:rsidR="00AF3BEA" w:rsidRDefault="00AF3BEA">
            <w:pPr>
              <w:autoSpaceDE w:val="0"/>
              <w:autoSpaceDN w:val="0"/>
              <w:snapToGrid w:val="0"/>
              <w:jc w:val="center"/>
              <w:rPr>
                <w:rFonts w:ascii="仿宋" w:eastAsia="仿宋" w:hAnsi="仿宋" w:cs="仿宋" w:hint="eastAsia"/>
                <w:sz w:val="24"/>
              </w:rPr>
            </w:pPr>
            <w:r>
              <w:rPr>
                <w:rFonts w:ascii="仿宋" w:eastAsia="仿宋" w:hAnsi="仿宋" w:cs="仿宋" w:hint="eastAsia"/>
                <w:sz w:val="24"/>
              </w:rPr>
              <w:t>2</w:t>
            </w:r>
            <w:r w:rsidR="00465B9D">
              <w:rPr>
                <w:rFonts w:ascii="仿宋" w:eastAsia="仿宋" w:hAnsi="仿宋" w:cs="仿宋" w:hint="eastAsia"/>
                <w:sz w:val="24"/>
              </w:rPr>
              <w:t>0</w:t>
            </w:r>
            <w:r>
              <w:rPr>
                <w:rFonts w:ascii="仿宋" w:eastAsia="仿宋" w:hAnsi="仿宋" w:cs="仿宋" w:hint="eastAsia"/>
                <w:sz w:val="24"/>
              </w:rPr>
              <w:t>分</w:t>
            </w:r>
          </w:p>
        </w:tc>
        <w:tc>
          <w:tcPr>
            <w:tcW w:w="5825" w:type="dxa"/>
            <w:vAlign w:val="center"/>
          </w:tcPr>
          <w:p w14:paraId="526CFF95" w14:textId="3773E1FC" w:rsidR="00AF3BEA" w:rsidRDefault="00AF3BEA">
            <w:pPr>
              <w:autoSpaceDE w:val="0"/>
              <w:autoSpaceDN w:val="0"/>
              <w:snapToGrid w:val="0"/>
              <w:rPr>
                <w:rFonts w:ascii="仿宋" w:eastAsia="仿宋" w:hAnsi="仿宋" w:cs="仿宋" w:hint="eastAsia"/>
                <w:sz w:val="24"/>
              </w:rPr>
            </w:pPr>
            <w:r>
              <w:rPr>
                <w:rFonts w:ascii="仿宋" w:eastAsia="仿宋" w:hAnsi="仿宋" w:cs="仿宋" w:hint="eastAsia"/>
                <w:sz w:val="24"/>
              </w:rPr>
              <w:t>1）评审样衣前后衣片、左右袖子是否</w:t>
            </w:r>
            <w:proofErr w:type="gramStart"/>
            <w:r>
              <w:rPr>
                <w:rFonts w:ascii="仿宋" w:eastAsia="仿宋" w:hAnsi="仿宋" w:cs="仿宋" w:hint="eastAsia"/>
                <w:sz w:val="24"/>
              </w:rPr>
              <w:t>平衡贴</w:t>
            </w:r>
            <w:proofErr w:type="gramEnd"/>
            <w:r>
              <w:rPr>
                <w:rFonts w:ascii="仿宋" w:eastAsia="仿宋" w:hAnsi="仿宋" w:cs="仿宋" w:hint="eastAsia"/>
                <w:sz w:val="24"/>
              </w:rPr>
              <w:t>服、对称圆顺、东倒西歪，由评委进行综合比较，优秀得</w:t>
            </w:r>
            <w:r w:rsidR="00465B9D">
              <w:rPr>
                <w:rFonts w:ascii="仿宋" w:eastAsia="仿宋" w:hAnsi="仿宋" w:cs="仿宋" w:hint="eastAsia"/>
                <w:sz w:val="24"/>
              </w:rPr>
              <w:t>5</w:t>
            </w:r>
            <w:r>
              <w:rPr>
                <w:rFonts w:ascii="仿宋" w:eastAsia="仿宋" w:hAnsi="仿宋" w:cs="仿宋" w:hint="eastAsia"/>
                <w:sz w:val="24"/>
              </w:rPr>
              <w:t>分，良好得</w:t>
            </w:r>
            <w:r w:rsidR="00465B9D">
              <w:rPr>
                <w:rFonts w:ascii="仿宋" w:eastAsia="仿宋" w:hAnsi="仿宋" w:cs="仿宋" w:hint="eastAsia"/>
                <w:sz w:val="24"/>
              </w:rPr>
              <w:t>3</w:t>
            </w:r>
            <w:r>
              <w:rPr>
                <w:rFonts w:ascii="仿宋" w:eastAsia="仿宋" w:hAnsi="仿宋" w:cs="仿宋" w:hint="eastAsia"/>
                <w:sz w:val="24"/>
              </w:rPr>
              <w:t>分，一般得</w:t>
            </w:r>
            <w:r w:rsidR="00465B9D">
              <w:rPr>
                <w:rFonts w:ascii="仿宋" w:eastAsia="仿宋" w:hAnsi="仿宋" w:cs="仿宋" w:hint="eastAsia"/>
                <w:sz w:val="24"/>
              </w:rPr>
              <w:t>1</w:t>
            </w:r>
            <w:r>
              <w:rPr>
                <w:rFonts w:ascii="仿宋" w:eastAsia="仿宋" w:hAnsi="仿宋" w:cs="仿宋" w:hint="eastAsia"/>
                <w:sz w:val="24"/>
              </w:rPr>
              <w:t>分，较差不得分。</w:t>
            </w:r>
          </w:p>
        </w:tc>
      </w:tr>
      <w:tr w:rsidR="00AF3BEA" w14:paraId="5DE8F820" w14:textId="77777777" w:rsidTr="00CE638C">
        <w:trPr>
          <w:trHeight w:val="875"/>
          <w:jc w:val="center"/>
        </w:trPr>
        <w:tc>
          <w:tcPr>
            <w:tcW w:w="730" w:type="dxa"/>
            <w:vMerge/>
            <w:vAlign w:val="center"/>
          </w:tcPr>
          <w:p w14:paraId="24418072" w14:textId="77777777" w:rsidR="00AF3BEA" w:rsidRDefault="00AF3BEA">
            <w:pPr>
              <w:autoSpaceDE w:val="0"/>
              <w:autoSpaceDN w:val="0"/>
              <w:snapToGrid w:val="0"/>
              <w:jc w:val="center"/>
              <w:rPr>
                <w:rFonts w:ascii="仿宋" w:eastAsia="仿宋" w:hAnsi="仿宋" w:cs="仿宋" w:hint="eastAsia"/>
                <w:sz w:val="24"/>
              </w:rPr>
            </w:pPr>
          </w:p>
        </w:tc>
        <w:tc>
          <w:tcPr>
            <w:tcW w:w="1176" w:type="dxa"/>
            <w:vMerge/>
            <w:vAlign w:val="center"/>
          </w:tcPr>
          <w:p w14:paraId="7FE948F6" w14:textId="77777777" w:rsidR="00AF3BEA" w:rsidRDefault="00AF3BEA">
            <w:pPr>
              <w:autoSpaceDE w:val="0"/>
              <w:autoSpaceDN w:val="0"/>
              <w:snapToGrid w:val="0"/>
              <w:jc w:val="center"/>
              <w:rPr>
                <w:rFonts w:ascii="仿宋" w:eastAsia="仿宋" w:hAnsi="仿宋" w:cs="仿宋" w:hint="eastAsia"/>
                <w:sz w:val="24"/>
              </w:rPr>
            </w:pPr>
          </w:p>
        </w:tc>
        <w:tc>
          <w:tcPr>
            <w:tcW w:w="791" w:type="dxa"/>
            <w:vMerge/>
            <w:vAlign w:val="center"/>
          </w:tcPr>
          <w:p w14:paraId="33A1045F" w14:textId="77777777" w:rsidR="00AF3BEA" w:rsidRDefault="00AF3BEA">
            <w:pPr>
              <w:autoSpaceDE w:val="0"/>
              <w:autoSpaceDN w:val="0"/>
              <w:snapToGrid w:val="0"/>
              <w:jc w:val="center"/>
              <w:rPr>
                <w:rFonts w:ascii="仿宋" w:eastAsia="仿宋" w:hAnsi="仿宋" w:cs="仿宋" w:hint="eastAsia"/>
                <w:sz w:val="24"/>
              </w:rPr>
            </w:pPr>
          </w:p>
        </w:tc>
        <w:tc>
          <w:tcPr>
            <w:tcW w:w="5825" w:type="dxa"/>
            <w:vAlign w:val="center"/>
          </w:tcPr>
          <w:p w14:paraId="433185DB" w14:textId="07F05F34" w:rsidR="00AF3BEA" w:rsidRDefault="00AF3BEA">
            <w:pPr>
              <w:autoSpaceDE w:val="0"/>
              <w:autoSpaceDN w:val="0"/>
              <w:snapToGrid w:val="0"/>
              <w:rPr>
                <w:rFonts w:ascii="仿宋" w:eastAsia="仿宋" w:hAnsi="仿宋" w:cs="仿宋" w:hint="eastAsia"/>
                <w:sz w:val="24"/>
              </w:rPr>
            </w:pPr>
            <w:r>
              <w:rPr>
                <w:rFonts w:ascii="仿宋" w:eastAsia="仿宋" w:hAnsi="仿宋" w:cs="仿宋" w:hint="eastAsia"/>
                <w:sz w:val="24"/>
              </w:rPr>
              <w:t>2）评审投标样</w:t>
            </w:r>
            <w:proofErr w:type="gramStart"/>
            <w:r>
              <w:rPr>
                <w:rFonts w:ascii="仿宋" w:eastAsia="仿宋" w:hAnsi="仿宋" w:cs="仿宋" w:hint="eastAsia"/>
                <w:sz w:val="24"/>
              </w:rPr>
              <w:t>衣制作</w:t>
            </w:r>
            <w:proofErr w:type="gramEnd"/>
            <w:r>
              <w:rPr>
                <w:rFonts w:ascii="仿宋" w:eastAsia="仿宋" w:hAnsi="仿宋" w:cs="仿宋" w:hint="eastAsia"/>
                <w:sz w:val="24"/>
              </w:rPr>
              <w:t>工艺是否符合招标文件需求，</w:t>
            </w:r>
            <w:proofErr w:type="gramStart"/>
            <w:r>
              <w:rPr>
                <w:rFonts w:ascii="仿宋" w:eastAsia="仿宋" w:hAnsi="仿宋" w:cs="仿宋" w:hint="eastAsia"/>
                <w:sz w:val="24"/>
              </w:rPr>
              <w:t>观样衣领</w:t>
            </w:r>
            <w:proofErr w:type="gramEnd"/>
            <w:r>
              <w:rPr>
                <w:rFonts w:ascii="仿宋" w:eastAsia="仿宋" w:hAnsi="仿宋" w:cs="仿宋" w:hint="eastAsia"/>
                <w:sz w:val="24"/>
              </w:rPr>
              <w:t>、口袋、其它拼缝线等是否平服、对称，</w:t>
            </w:r>
            <w:proofErr w:type="gramStart"/>
            <w:r>
              <w:rPr>
                <w:rFonts w:ascii="仿宋" w:eastAsia="仿宋" w:hAnsi="仿宋" w:cs="仿宋" w:hint="eastAsia"/>
                <w:sz w:val="24"/>
              </w:rPr>
              <w:t>线迹是否</w:t>
            </w:r>
            <w:proofErr w:type="gramEnd"/>
            <w:r>
              <w:rPr>
                <w:rFonts w:ascii="仿宋" w:eastAsia="仿宋" w:hAnsi="仿宋" w:cs="仿宋" w:hint="eastAsia"/>
                <w:sz w:val="24"/>
              </w:rPr>
              <w:t>清晰饱满，</w:t>
            </w:r>
            <w:proofErr w:type="gramStart"/>
            <w:r>
              <w:rPr>
                <w:rFonts w:ascii="仿宋" w:eastAsia="仿宋" w:hAnsi="仿宋" w:cs="仿宋" w:hint="eastAsia"/>
                <w:sz w:val="24"/>
              </w:rPr>
              <w:t>线迹密度</w:t>
            </w:r>
            <w:proofErr w:type="gramEnd"/>
            <w:r>
              <w:rPr>
                <w:rFonts w:ascii="仿宋" w:eastAsia="仿宋" w:hAnsi="仿宋" w:cs="仿宋" w:hint="eastAsia"/>
                <w:sz w:val="24"/>
              </w:rPr>
              <w:t>是否均匀；扣眼</w:t>
            </w:r>
            <w:proofErr w:type="gramStart"/>
            <w:r>
              <w:rPr>
                <w:rFonts w:ascii="仿宋" w:eastAsia="仿宋" w:hAnsi="仿宋" w:cs="仿宋" w:hint="eastAsia"/>
                <w:sz w:val="24"/>
              </w:rPr>
              <w:t>眼</w:t>
            </w:r>
            <w:proofErr w:type="gramEnd"/>
            <w:r>
              <w:rPr>
                <w:rFonts w:ascii="仿宋" w:eastAsia="仿宋" w:hAnsi="仿宋" w:cs="仿宋" w:hint="eastAsia"/>
                <w:sz w:val="24"/>
              </w:rPr>
              <w:t>型、眼</w:t>
            </w:r>
            <w:proofErr w:type="gramStart"/>
            <w:r>
              <w:rPr>
                <w:rFonts w:ascii="仿宋" w:eastAsia="仿宋" w:hAnsi="仿宋" w:cs="仿宋" w:hint="eastAsia"/>
                <w:sz w:val="24"/>
              </w:rPr>
              <w:t>针是否</w:t>
            </w:r>
            <w:proofErr w:type="gramEnd"/>
            <w:r>
              <w:rPr>
                <w:rFonts w:ascii="仿宋" w:eastAsia="仿宋" w:hAnsi="仿宋" w:cs="仿宋" w:hint="eastAsia"/>
                <w:sz w:val="24"/>
              </w:rPr>
              <w:t>饱满清晰；整体是否有污渍、烫痕、划破等情况，由评委综合比较，</w:t>
            </w:r>
            <w:bookmarkStart w:id="93" w:name="OLE_LINK1"/>
            <w:r>
              <w:rPr>
                <w:rFonts w:ascii="仿宋" w:eastAsia="仿宋" w:hAnsi="仿宋" w:cs="仿宋" w:hint="eastAsia"/>
                <w:sz w:val="24"/>
              </w:rPr>
              <w:t>优秀得</w:t>
            </w:r>
            <w:r w:rsidR="00465B9D">
              <w:rPr>
                <w:rFonts w:ascii="仿宋" w:eastAsia="仿宋" w:hAnsi="仿宋" w:cs="仿宋" w:hint="eastAsia"/>
                <w:sz w:val="24"/>
              </w:rPr>
              <w:t>5</w:t>
            </w:r>
            <w:r>
              <w:rPr>
                <w:rFonts w:ascii="仿宋" w:eastAsia="仿宋" w:hAnsi="仿宋" w:cs="仿宋" w:hint="eastAsia"/>
                <w:sz w:val="24"/>
              </w:rPr>
              <w:t>分，良好得</w:t>
            </w:r>
            <w:r w:rsidR="00465B9D">
              <w:rPr>
                <w:rFonts w:ascii="仿宋" w:eastAsia="仿宋" w:hAnsi="仿宋" w:cs="仿宋" w:hint="eastAsia"/>
                <w:sz w:val="24"/>
              </w:rPr>
              <w:t>3</w:t>
            </w:r>
            <w:r>
              <w:rPr>
                <w:rFonts w:ascii="仿宋" w:eastAsia="仿宋" w:hAnsi="仿宋" w:cs="仿宋" w:hint="eastAsia"/>
                <w:sz w:val="24"/>
              </w:rPr>
              <w:t>分，一般得</w:t>
            </w:r>
            <w:r w:rsidR="00465B9D">
              <w:rPr>
                <w:rFonts w:ascii="仿宋" w:eastAsia="仿宋" w:hAnsi="仿宋" w:cs="仿宋" w:hint="eastAsia"/>
                <w:sz w:val="24"/>
              </w:rPr>
              <w:t>1</w:t>
            </w:r>
            <w:r>
              <w:rPr>
                <w:rFonts w:ascii="仿宋" w:eastAsia="仿宋" w:hAnsi="仿宋" w:cs="仿宋" w:hint="eastAsia"/>
                <w:sz w:val="24"/>
              </w:rPr>
              <w:t>分，较差不得分。</w:t>
            </w:r>
            <w:bookmarkEnd w:id="93"/>
          </w:p>
        </w:tc>
      </w:tr>
      <w:tr w:rsidR="00AF3BEA" w14:paraId="3BF7A1C5" w14:textId="77777777" w:rsidTr="00CE638C">
        <w:trPr>
          <w:trHeight w:val="875"/>
          <w:jc w:val="center"/>
        </w:trPr>
        <w:tc>
          <w:tcPr>
            <w:tcW w:w="730" w:type="dxa"/>
            <w:vMerge/>
            <w:vAlign w:val="center"/>
          </w:tcPr>
          <w:p w14:paraId="4D83CE19" w14:textId="77777777" w:rsidR="00AF3BEA" w:rsidRDefault="00AF3BEA">
            <w:pPr>
              <w:autoSpaceDE w:val="0"/>
              <w:autoSpaceDN w:val="0"/>
              <w:snapToGrid w:val="0"/>
              <w:jc w:val="center"/>
              <w:rPr>
                <w:rFonts w:ascii="仿宋" w:eastAsia="仿宋" w:hAnsi="仿宋" w:cs="仿宋" w:hint="eastAsia"/>
                <w:sz w:val="24"/>
              </w:rPr>
            </w:pPr>
          </w:p>
        </w:tc>
        <w:tc>
          <w:tcPr>
            <w:tcW w:w="1176" w:type="dxa"/>
            <w:vMerge/>
            <w:vAlign w:val="center"/>
          </w:tcPr>
          <w:p w14:paraId="54867331" w14:textId="77777777" w:rsidR="00AF3BEA" w:rsidRDefault="00AF3BEA">
            <w:pPr>
              <w:autoSpaceDE w:val="0"/>
              <w:autoSpaceDN w:val="0"/>
              <w:snapToGrid w:val="0"/>
              <w:jc w:val="center"/>
              <w:rPr>
                <w:rFonts w:ascii="仿宋" w:eastAsia="仿宋" w:hAnsi="仿宋" w:cs="仿宋" w:hint="eastAsia"/>
                <w:sz w:val="24"/>
              </w:rPr>
            </w:pPr>
          </w:p>
        </w:tc>
        <w:tc>
          <w:tcPr>
            <w:tcW w:w="791" w:type="dxa"/>
            <w:vMerge/>
            <w:vAlign w:val="center"/>
          </w:tcPr>
          <w:p w14:paraId="44FDFE09" w14:textId="77777777" w:rsidR="00AF3BEA" w:rsidRDefault="00AF3BEA">
            <w:pPr>
              <w:autoSpaceDE w:val="0"/>
              <w:autoSpaceDN w:val="0"/>
              <w:snapToGrid w:val="0"/>
              <w:jc w:val="center"/>
              <w:rPr>
                <w:rFonts w:ascii="仿宋" w:eastAsia="仿宋" w:hAnsi="仿宋" w:cs="仿宋" w:hint="eastAsia"/>
                <w:sz w:val="24"/>
              </w:rPr>
            </w:pPr>
          </w:p>
        </w:tc>
        <w:tc>
          <w:tcPr>
            <w:tcW w:w="5825" w:type="dxa"/>
            <w:vAlign w:val="center"/>
          </w:tcPr>
          <w:p w14:paraId="5F0773F0" w14:textId="4746E081" w:rsidR="00AF3BEA" w:rsidRDefault="00AF3BEA">
            <w:pPr>
              <w:autoSpaceDE w:val="0"/>
              <w:autoSpaceDN w:val="0"/>
              <w:snapToGrid w:val="0"/>
              <w:rPr>
                <w:rFonts w:ascii="仿宋" w:eastAsia="仿宋" w:hAnsi="仿宋" w:cs="仿宋" w:hint="eastAsia"/>
                <w:sz w:val="24"/>
              </w:rPr>
            </w:pPr>
            <w:r>
              <w:rPr>
                <w:rFonts w:ascii="仿宋" w:eastAsia="仿宋" w:hAnsi="仿宋" w:cs="仿宋" w:hint="eastAsia"/>
                <w:sz w:val="24"/>
              </w:rPr>
              <w:t>3)评审样衣面料选择是否符合招标文件需求，根据投标人提供的样衣，</w:t>
            </w:r>
            <w:r w:rsidR="00BF7EEA">
              <w:rPr>
                <w:rFonts w:ascii="仿宋" w:eastAsia="仿宋" w:hAnsi="仿宋" w:cs="仿宋" w:hint="eastAsia"/>
                <w:sz w:val="24"/>
              </w:rPr>
              <w:t>由评委综合比较</w:t>
            </w:r>
            <w:r>
              <w:rPr>
                <w:rFonts w:ascii="仿宋" w:eastAsia="仿宋" w:hAnsi="仿宋" w:cs="仿宋" w:hint="eastAsia"/>
                <w:sz w:val="24"/>
              </w:rPr>
              <w:t>样衣的舒适性、耐磨性、透气性等是否适宜，</w:t>
            </w:r>
            <w:r w:rsidR="00465B9D">
              <w:rPr>
                <w:rFonts w:ascii="仿宋" w:eastAsia="仿宋" w:hAnsi="仿宋" w:cs="仿宋" w:hint="eastAsia"/>
                <w:sz w:val="24"/>
              </w:rPr>
              <w:t>优秀得5分，良好得3分，一般得1分，较差不得分</w:t>
            </w:r>
            <w:r>
              <w:rPr>
                <w:rFonts w:ascii="仿宋" w:eastAsia="仿宋" w:hAnsi="仿宋" w:cs="仿宋" w:hint="eastAsia"/>
                <w:sz w:val="24"/>
              </w:rPr>
              <w:t>。</w:t>
            </w:r>
          </w:p>
        </w:tc>
      </w:tr>
      <w:tr w:rsidR="00AF3BEA" w14:paraId="14E8D153" w14:textId="77777777" w:rsidTr="00CE638C">
        <w:trPr>
          <w:trHeight w:val="875"/>
          <w:jc w:val="center"/>
        </w:trPr>
        <w:tc>
          <w:tcPr>
            <w:tcW w:w="730" w:type="dxa"/>
            <w:vMerge/>
            <w:vAlign w:val="center"/>
          </w:tcPr>
          <w:p w14:paraId="2605C568" w14:textId="77777777" w:rsidR="00AF3BEA" w:rsidRDefault="00AF3BEA">
            <w:pPr>
              <w:autoSpaceDE w:val="0"/>
              <w:autoSpaceDN w:val="0"/>
              <w:snapToGrid w:val="0"/>
              <w:jc w:val="center"/>
              <w:rPr>
                <w:rFonts w:ascii="仿宋" w:eastAsia="仿宋" w:hAnsi="仿宋" w:cs="仿宋" w:hint="eastAsia"/>
                <w:sz w:val="24"/>
              </w:rPr>
            </w:pPr>
          </w:p>
        </w:tc>
        <w:tc>
          <w:tcPr>
            <w:tcW w:w="1176" w:type="dxa"/>
            <w:vMerge/>
            <w:vAlign w:val="center"/>
          </w:tcPr>
          <w:p w14:paraId="4672DB28" w14:textId="77777777" w:rsidR="00AF3BEA" w:rsidRDefault="00AF3BEA">
            <w:pPr>
              <w:autoSpaceDE w:val="0"/>
              <w:autoSpaceDN w:val="0"/>
              <w:snapToGrid w:val="0"/>
              <w:jc w:val="center"/>
              <w:rPr>
                <w:rFonts w:ascii="仿宋" w:eastAsia="仿宋" w:hAnsi="仿宋" w:cs="仿宋" w:hint="eastAsia"/>
                <w:sz w:val="24"/>
              </w:rPr>
            </w:pPr>
          </w:p>
        </w:tc>
        <w:tc>
          <w:tcPr>
            <w:tcW w:w="791" w:type="dxa"/>
            <w:vMerge/>
            <w:vAlign w:val="center"/>
          </w:tcPr>
          <w:p w14:paraId="3F4E6619" w14:textId="77777777" w:rsidR="00AF3BEA" w:rsidRDefault="00AF3BEA">
            <w:pPr>
              <w:autoSpaceDE w:val="0"/>
              <w:autoSpaceDN w:val="0"/>
              <w:snapToGrid w:val="0"/>
              <w:jc w:val="center"/>
              <w:rPr>
                <w:rFonts w:ascii="仿宋" w:eastAsia="仿宋" w:hAnsi="仿宋" w:cs="仿宋" w:hint="eastAsia"/>
                <w:sz w:val="24"/>
              </w:rPr>
            </w:pPr>
          </w:p>
        </w:tc>
        <w:tc>
          <w:tcPr>
            <w:tcW w:w="5825" w:type="dxa"/>
            <w:vAlign w:val="center"/>
          </w:tcPr>
          <w:p w14:paraId="3DAF9B62" w14:textId="051F9AD8" w:rsidR="00AF3BEA" w:rsidRDefault="00AF3BEA">
            <w:pPr>
              <w:autoSpaceDE w:val="0"/>
              <w:autoSpaceDN w:val="0"/>
              <w:snapToGrid w:val="0"/>
              <w:rPr>
                <w:rFonts w:ascii="仿宋" w:eastAsia="仿宋" w:hAnsi="仿宋" w:cs="仿宋" w:hint="eastAsia"/>
                <w:sz w:val="24"/>
              </w:rPr>
            </w:pPr>
            <w:r>
              <w:rPr>
                <w:rFonts w:ascii="仿宋" w:eastAsia="仿宋" w:hAnsi="仿宋" w:cs="仿宋" w:hint="eastAsia"/>
                <w:sz w:val="24"/>
              </w:rPr>
              <w:t>4）根据投标人提供的样品服装整体及局部做工精良，里外均匀、整齐，无起吊，缝纫牢固，</w:t>
            </w:r>
            <w:proofErr w:type="gramStart"/>
            <w:r>
              <w:rPr>
                <w:rFonts w:ascii="仿宋" w:eastAsia="仿宋" w:hAnsi="仿宋" w:cs="仿宋" w:hint="eastAsia"/>
                <w:sz w:val="24"/>
              </w:rPr>
              <w:t>无跳针</w:t>
            </w:r>
            <w:proofErr w:type="gramEnd"/>
            <w:r>
              <w:rPr>
                <w:rFonts w:ascii="仿宋" w:eastAsia="仿宋" w:hAnsi="仿宋" w:cs="仿宋" w:hint="eastAsia"/>
                <w:sz w:val="24"/>
              </w:rPr>
              <w:t>、浮针、漏针、脱线等疵病，由评委综合比较其质量，</w:t>
            </w:r>
            <w:r w:rsidR="00465B9D">
              <w:rPr>
                <w:rFonts w:ascii="仿宋" w:eastAsia="仿宋" w:hAnsi="仿宋" w:cs="仿宋" w:hint="eastAsia"/>
                <w:sz w:val="24"/>
              </w:rPr>
              <w:t>优秀得5分，良好得3分，一般得1分，较差不得分。</w:t>
            </w:r>
          </w:p>
        </w:tc>
      </w:tr>
      <w:tr w:rsidR="00AF3BEA" w14:paraId="27BD5D61" w14:textId="77777777" w:rsidTr="00CE638C">
        <w:trPr>
          <w:trHeight w:val="875"/>
          <w:jc w:val="center"/>
        </w:trPr>
        <w:tc>
          <w:tcPr>
            <w:tcW w:w="730" w:type="dxa"/>
            <w:vMerge w:val="restart"/>
            <w:vAlign w:val="center"/>
          </w:tcPr>
          <w:p w14:paraId="42B32502" w14:textId="77777777" w:rsidR="00AF3BEA" w:rsidRDefault="00AF3BEA">
            <w:pPr>
              <w:autoSpaceDE w:val="0"/>
              <w:autoSpaceDN w:val="0"/>
              <w:snapToGrid w:val="0"/>
              <w:jc w:val="center"/>
              <w:rPr>
                <w:rFonts w:ascii="仿宋" w:eastAsia="仿宋" w:hAnsi="仿宋" w:cs="仿宋" w:hint="eastAsia"/>
                <w:sz w:val="24"/>
              </w:rPr>
            </w:pPr>
            <w:r>
              <w:rPr>
                <w:rFonts w:ascii="仿宋" w:eastAsia="仿宋" w:hAnsi="仿宋" w:cs="仿宋" w:hint="eastAsia"/>
                <w:sz w:val="24"/>
              </w:rPr>
              <w:t>5</w:t>
            </w:r>
          </w:p>
        </w:tc>
        <w:tc>
          <w:tcPr>
            <w:tcW w:w="1176" w:type="dxa"/>
            <w:vMerge w:val="restart"/>
            <w:vAlign w:val="center"/>
          </w:tcPr>
          <w:p w14:paraId="6D9F9EFB" w14:textId="77777777" w:rsidR="00AF3BEA" w:rsidRDefault="00AF3BEA">
            <w:pPr>
              <w:autoSpaceDE w:val="0"/>
              <w:autoSpaceDN w:val="0"/>
              <w:snapToGrid w:val="0"/>
              <w:jc w:val="center"/>
              <w:rPr>
                <w:rFonts w:ascii="仿宋" w:eastAsia="仿宋" w:hAnsi="仿宋" w:cs="仿宋" w:hint="eastAsia"/>
                <w:sz w:val="24"/>
              </w:rPr>
            </w:pPr>
            <w:r>
              <w:rPr>
                <w:rFonts w:ascii="仿宋" w:eastAsia="仿宋" w:hAnsi="仿宋" w:cs="仿宋" w:hint="eastAsia"/>
                <w:sz w:val="24"/>
              </w:rPr>
              <w:t>项目实施方案</w:t>
            </w:r>
          </w:p>
        </w:tc>
        <w:tc>
          <w:tcPr>
            <w:tcW w:w="791" w:type="dxa"/>
            <w:vMerge w:val="restart"/>
            <w:vAlign w:val="center"/>
          </w:tcPr>
          <w:p w14:paraId="1FA2FA8C" w14:textId="77777777" w:rsidR="00AF3BEA" w:rsidRDefault="00AF3BEA">
            <w:pPr>
              <w:autoSpaceDE w:val="0"/>
              <w:autoSpaceDN w:val="0"/>
              <w:snapToGrid w:val="0"/>
              <w:jc w:val="center"/>
              <w:rPr>
                <w:rFonts w:ascii="仿宋" w:eastAsia="仿宋" w:hAnsi="仿宋" w:cs="仿宋" w:hint="eastAsia"/>
                <w:sz w:val="24"/>
              </w:rPr>
            </w:pPr>
            <w:r>
              <w:rPr>
                <w:rFonts w:ascii="仿宋" w:eastAsia="仿宋" w:hAnsi="仿宋" w:cs="仿宋" w:hint="eastAsia"/>
                <w:sz w:val="24"/>
              </w:rPr>
              <w:t>6分</w:t>
            </w:r>
          </w:p>
        </w:tc>
        <w:tc>
          <w:tcPr>
            <w:tcW w:w="5825" w:type="dxa"/>
            <w:vAlign w:val="center"/>
          </w:tcPr>
          <w:p w14:paraId="4A728DF9" w14:textId="77777777" w:rsidR="00AF3BEA" w:rsidRDefault="00AF3BEA">
            <w:pPr>
              <w:autoSpaceDE w:val="0"/>
              <w:autoSpaceDN w:val="0"/>
              <w:snapToGrid w:val="0"/>
              <w:rPr>
                <w:rFonts w:ascii="仿宋" w:eastAsia="仿宋" w:hAnsi="仿宋" w:cs="仿宋" w:hint="eastAsia"/>
                <w:sz w:val="24"/>
              </w:rPr>
            </w:pPr>
            <w:r>
              <w:rPr>
                <w:rFonts w:ascii="仿宋" w:eastAsia="仿宋" w:hAnsi="仿宋" w:cs="仿宋" w:hint="eastAsia"/>
                <w:sz w:val="24"/>
              </w:rPr>
              <w:t>投标人是否安排专业量体师上门量体，能否承诺在特殊情况下，满足采购人量体方面的其他要求，如因遇特殊情况(如出差、请假等)，未能在指定量体时间内及时到场参加量体的采购人工作人员，投标人是否承诺在尽可能短的时间内另行安排补量、在尽可能短的时间内将尺寸汇总整理，安排生产，评委综合比较，优秀得3分，良好得2分，一般得1分，较差不得分；</w:t>
            </w:r>
          </w:p>
        </w:tc>
      </w:tr>
      <w:tr w:rsidR="00AF3BEA" w14:paraId="2EB60CC2" w14:textId="77777777" w:rsidTr="00CE638C">
        <w:trPr>
          <w:trHeight w:val="875"/>
          <w:jc w:val="center"/>
        </w:trPr>
        <w:tc>
          <w:tcPr>
            <w:tcW w:w="730" w:type="dxa"/>
            <w:vMerge/>
          </w:tcPr>
          <w:p w14:paraId="26B41680" w14:textId="77777777" w:rsidR="00AF3BEA" w:rsidRDefault="00AF3BEA">
            <w:pPr>
              <w:autoSpaceDE w:val="0"/>
              <w:autoSpaceDN w:val="0"/>
              <w:snapToGrid w:val="0"/>
              <w:jc w:val="center"/>
              <w:rPr>
                <w:rFonts w:ascii="仿宋" w:eastAsia="仿宋" w:hAnsi="仿宋" w:cs="仿宋" w:hint="eastAsia"/>
                <w:sz w:val="24"/>
              </w:rPr>
            </w:pPr>
          </w:p>
        </w:tc>
        <w:tc>
          <w:tcPr>
            <w:tcW w:w="1176" w:type="dxa"/>
            <w:vMerge/>
          </w:tcPr>
          <w:p w14:paraId="65CFF22E" w14:textId="77777777" w:rsidR="00AF3BEA" w:rsidRDefault="00AF3BEA">
            <w:pPr>
              <w:autoSpaceDE w:val="0"/>
              <w:autoSpaceDN w:val="0"/>
              <w:snapToGrid w:val="0"/>
              <w:jc w:val="center"/>
              <w:rPr>
                <w:rFonts w:ascii="仿宋" w:eastAsia="仿宋" w:hAnsi="仿宋" w:cs="仿宋" w:hint="eastAsia"/>
                <w:sz w:val="24"/>
              </w:rPr>
            </w:pPr>
          </w:p>
        </w:tc>
        <w:tc>
          <w:tcPr>
            <w:tcW w:w="791" w:type="dxa"/>
            <w:vMerge/>
          </w:tcPr>
          <w:p w14:paraId="758ACC10" w14:textId="77777777" w:rsidR="00AF3BEA" w:rsidRDefault="00AF3BEA">
            <w:pPr>
              <w:autoSpaceDE w:val="0"/>
              <w:autoSpaceDN w:val="0"/>
              <w:snapToGrid w:val="0"/>
              <w:jc w:val="center"/>
              <w:rPr>
                <w:rFonts w:ascii="仿宋" w:eastAsia="仿宋" w:hAnsi="仿宋" w:cs="仿宋" w:hint="eastAsia"/>
                <w:sz w:val="24"/>
              </w:rPr>
            </w:pPr>
          </w:p>
        </w:tc>
        <w:tc>
          <w:tcPr>
            <w:tcW w:w="5825" w:type="dxa"/>
            <w:vAlign w:val="center"/>
          </w:tcPr>
          <w:p w14:paraId="68C37D98" w14:textId="77777777" w:rsidR="00AF3BEA" w:rsidRDefault="00AF3BEA">
            <w:pPr>
              <w:autoSpaceDE w:val="0"/>
              <w:autoSpaceDN w:val="0"/>
              <w:snapToGrid w:val="0"/>
              <w:rPr>
                <w:rFonts w:ascii="仿宋" w:eastAsia="仿宋" w:hAnsi="仿宋" w:cs="仿宋" w:hint="eastAsia"/>
                <w:sz w:val="24"/>
              </w:rPr>
            </w:pPr>
            <w:r>
              <w:rPr>
                <w:rFonts w:ascii="仿宋" w:eastAsia="仿宋" w:hAnsi="仿宋" w:cs="仿宋" w:hint="eastAsia"/>
                <w:sz w:val="24"/>
              </w:rPr>
              <w:t>根据不同服装提供的辅料清单，对投标产品选用的辅助材料及配件进行比较，优秀得3分，良好得2分，一般得1分，较差不得分。</w:t>
            </w:r>
          </w:p>
        </w:tc>
      </w:tr>
      <w:tr w:rsidR="00AF3BEA" w14:paraId="207F1925" w14:textId="77777777" w:rsidTr="00CE638C">
        <w:trPr>
          <w:trHeight w:val="875"/>
          <w:jc w:val="center"/>
        </w:trPr>
        <w:tc>
          <w:tcPr>
            <w:tcW w:w="730" w:type="dxa"/>
            <w:vMerge w:val="restart"/>
            <w:vAlign w:val="center"/>
          </w:tcPr>
          <w:p w14:paraId="19142E78" w14:textId="77777777" w:rsidR="00AF3BEA" w:rsidRDefault="00AF3BEA">
            <w:pPr>
              <w:autoSpaceDE w:val="0"/>
              <w:autoSpaceDN w:val="0"/>
              <w:snapToGrid w:val="0"/>
              <w:jc w:val="center"/>
              <w:rPr>
                <w:rFonts w:ascii="仿宋" w:eastAsia="仿宋" w:hAnsi="仿宋" w:cs="仿宋" w:hint="eastAsia"/>
                <w:sz w:val="24"/>
              </w:rPr>
            </w:pPr>
            <w:r>
              <w:rPr>
                <w:rFonts w:ascii="仿宋" w:eastAsia="仿宋" w:hAnsi="仿宋" w:cs="仿宋" w:hint="eastAsia"/>
                <w:sz w:val="24"/>
              </w:rPr>
              <w:t>6</w:t>
            </w:r>
          </w:p>
        </w:tc>
        <w:tc>
          <w:tcPr>
            <w:tcW w:w="1176" w:type="dxa"/>
            <w:vMerge w:val="restart"/>
            <w:vAlign w:val="center"/>
          </w:tcPr>
          <w:p w14:paraId="364769B7" w14:textId="77777777" w:rsidR="00AF3BEA" w:rsidRDefault="00AF3BEA">
            <w:pPr>
              <w:autoSpaceDE w:val="0"/>
              <w:autoSpaceDN w:val="0"/>
              <w:snapToGrid w:val="0"/>
              <w:jc w:val="center"/>
              <w:rPr>
                <w:rFonts w:ascii="仿宋" w:eastAsia="仿宋" w:hAnsi="仿宋" w:cs="仿宋" w:hint="eastAsia"/>
                <w:sz w:val="24"/>
              </w:rPr>
            </w:pPr>
            <w:r>
              <w:rPr>
                <w:rFonts w:ascii="仿宋" w:eastAsia="仿宋" w:hAnsi="仿宋" w:cs="仿宋" w:hint="eastAsia"/>
                <w:sz w:val="24"/>
              </w:rPr>
              <w:t>售后服务方案</w:t>
            </w:r>
          </w:p>
          <w:p w14:paraId="6CAF6D31" w14:textId="77777777" w:rsidR="00AF3BEA" w:rsidRDefault="00AF3BEA">
            <w:pPr>
              <w:autoSpaceDE w:val="0"/>
              <w:autoSpaceDN w:val="0"/>
              <w:snapToGrid w:val="0"/>
              <w:jc w:val="center"/>
              <w:rPr>
                <w:rFonts w:ascii="仿宋" w:eastAsia="仿宋" w:hAnsi="仿宋" w:cs="仿宋" w:hint="eastAsia"/>
                <w:sz w:val="24"/>
              </w:rPr>
            </w:pPr>
          </w:p>
        </w:tc>
        <w:tc>
          <w:tcPr>
            <w:tcW w:w="791" w:type="dxa"/>
            <w:vMerge w:val="restart"/>
            <w:vAlign w:val="center"/>
          </w:tcPr>
          <w:p w14:paraId="20FCD73B" w14:textId="77777777" w:rsidR="00AF3BEA" w:rsidRDefault="00AF3BEA">
            <w:pPr>
              <w:autoSpaceDE w:val="0"/>
              <w:autoSpaceDN w:val="0"/>
              <w:snapToGrid w:val="0"/>
              <w:jc w:val="center"/>
              <w:rPr>
                <w:rFonts w:ascii="仿宋" w:eastAsia="仿宋" w:hAnsi="仿宋" w:cs="仿宋" w:hint="eastAsia"/>
                <w:sz w:val="24"/>
              </w:rPr>
            </w:pPr>
            <w:r>
              <w:rPr>
                <w:rFonts w:ascii="仿宋" w:eastAsia="仿宋" w:hAnsi="仿宋" w:cs="仿宋" w:hint="eastAsia"/>
                <w:sz w:val="24"/>
              </w:rPr>
              <w:t>4分</w:t>
            </w:r>
          </w:p>
        </w:tc>
        <w:tc>
          <w:tcPr>
            <w:tcW w:w="5825" w:type="dxa"/>
            <w:vAlign w:val="center"/>
          </w:tcPr>
          <w:p w14:paraId="1ED9B19A" w14:textId="77777777" w:rsidR="00AF3BEA" w:rsidRDefault="00AF3BEA">
            <w:pPr>
              <w:autoSpaceDE w:val="0"/>
              <w:autoSpaceDN w:val="0"/>
              <w:snapToGrid w:val="0"/>
              <w:rPr>
                <w:rFonts w:ascii="仿宋" w:eastAsia="仿宋" w:hAnsi="仿宋" w:cs="仿宋" w:hint="eastAsia"/>
                <w:sz w:val="24"/>
              </w:rPr>
            </w:pPr>
            <w:r>
              <w:rPr>
                <w:rFonts w:ascii="仿宋" w:eastAsia="仿宋" w:hAnsi="仿宋" w:cs="仿宋" w:hint="eastAsia"/>
                <w:sz w:val="24"/>
              </w:rPr>
              <w:t>根据投标人提供的售后服务计划，包括服务承诺、售后响应计划、生产交货时间、优惠条款、服务方案和所有投标产品质量保证、所有投标产品质量问题引起的损失进行赔偿（三包等）的服务情况比较，优秀得2分，良好得1分，一般得0.5分，较差不得分。</w:t>
            </w:r>
          </w:p>
        </w:tc>
      </w:tr>
      <w:tr w:rsidR="00AF3BEA" w14:paraId="6493A43E" w14:textId="77777777" w:rsidTr="00CE638C">
        <w:trPr>
          <w:trHeight w:val="875"/>
          <w:jc w:val="center"/>
        </w:trPr>
        <w:tc>
          <w:tcPr>
            <w:tcW w:w="730" w:type="dxa"/>
            <w:vMerge/>
            <w:vAlign w:val="center"/>
          </w:tcPr>
          <w:p w14:paraId="46F45CC2" w14:textId="77777777" w:rsidR="00AF3BEA" w:rsidRDefault="00AF3BEA">
            <w:pPr>
              <w:autoSpaceDE w:val="0"/>
              <w:autoSpaceDN w:val="0"/>
              <w:snapToGrid w:val="0"/>
              <w:jc w:val="center"/>
              <w:rPr>
                <w:rFonts w:ascii="仿宋" w:eastAsia="仿宋" w:hAnsi="仿宋" w:cs="仿宋" w:hint="eastAsia"/>
                <w:sz w:val="24"/>
              </w:rPr>
            </w:pPr>
          </w:p>
        </w:tc>
        <w:tc>
          <w:tcPr>
            <w:tcW w:w="1176" w:type="dxa"/>
            <w:vMerge/>
            <w:vAlign w:val="center"/>
          </w:tcPr>
          <w:p w14:paraId="279760C9" w14:textId="77777777" w:rsidR="00AF3BEA" w:rsidRDefault="00AF3BEA">
            <w:pPr>
              <w:autoSpaceDE w:val="0"/>
              <w:autoSpaceDN w:val="0"/>
              <w:snapToGrid w:val="0"/>
              <w:jc w:val="center"/>
              <w:rPr>
                <w:rFonts w:ascii="仿宋" w:eastAsia="仿宋" w:hAnsi="仿宋" w:cs="仿宋" w:hint="eastAsia"/>
                <w:sz w:val="24"/>
              </w:rPr>
            </w:pPr>
          </w:p>
        </w:tc>
        <w:tc>
          <w:tcPr>
            <w:tcW w:w="791" w:type="dxa"/>
            <w:vMerge/>
          </w:tcPr>
          <w:p w14:paraId="7568BE7B" w14:textId="77777777" w:rsidR="00AF3BEA" w:rsidRDefault="00AF3BEA">
            <w:pPr>
              <w:autoSpaceDE w:val="0"/>
              <w:autoSpaceDN w:val="0"/>
              <w:snapToGrid w:val="0"/>
              <w:jc w:val="center"/>
              <w:rPr>
                <w:rFonts w:ascii="仿宋" w:eastAsia="仿宋" w:hAnsi="仿宋" w:cs="仿宋" w:hint="eastAsia"/>
                <w:sz w:val="24"/>
              </w:rPr>
            </w:pPr>
          </w:p>
        </w:tc>
        <w:tc>
          <w:tcPr>
            <w:tcW w:w="5825" w:type="dxa"/>
            <w:vAlign w:val="center"/>
          </w:tcPr>
          <w:p w14:paraId="4E606F1E" w14:textId="4AA9E429" w:rsidR="00AF3BEA" w:rsidRDefault="00E8599D">
            <w:pPr>
              <w:autoSpaceDE w:val="0"/>
              <w:autoSpaceDN w:val="0"/>
              <w:snapToGrid w:val="0"/>
              <w:rPr>
                <w:rFonts w:ascii="仿宋" w:eastAsia="仿宋" w:hAnsi="仿宋" w:cs="仿宋" w:hint="eastAsia"/>
                <w:sz w:val="24"/>
              </w:rPr>
            </w:pPr>
            <w:r w:rsidRPr="00E8599D">
              <w:rPr>
                <w:rFonts w:ascii="仿宋" w:eastAsia="仿宋" w:hAnsi="仿宋" w:cs="仿宋" w:hint="eastAsia"/>
                <w:sz w:val="24"/>
              </w:rPr>
              <w:t>本项目免费质保期至少一年，承诺延长一年（12个月）得2分</w:t>
            </w:r>
            <w:r w:rsidR="00054B21">
              <w:rPr>
                <w:rFonts w:ascii="仿宋" w:eastAsia="仿宋" w:hAnsi="仿宋" w:cs="仿宋" w:hint="eastAsia"/>
                <w:sz w:val="24"/>
              </w:rPr>
              <w:t>，须</w:t>
            </w:r>
            <w:r w:rsidRPr="00E8599D">
              <w:rPr>
                <w:rFonts w:ascii="仿宋" w:eastAsia="仿宋" w:hAnsi="仿宋" w:cs="仿宋" w:hint="eastAsia"/>
                <w:sz w:val="24"/>
              </w:rPr>
              <w:t>提供承诺函</w:t>
            </w:r>
            <w:r w:rsidR="00054B21">
              <w:rPr>
                <w:rFonts w:ascii="仿宋" w:eastAsia="仿宋" w:hAnsi="仿宋" w:cs="仿宋" w:hint="eastAsia"/>
                <w:sz w:val="24"/>
              </w:rPr>
              <w:t>。</w:t>
            </w:r>
            <w:r w:rsidR="00465B9D">
              <w:rPr>
                <w:rFonts w:ascii="仿宋" w:eastAsia="仿宋" w:hAnsi="仿宋" w:cs="仿宋" w:hint="eastAsia"/>
                <w:sz w:val="24"/>
              </w:rPr>
              <w:t>未提供</w:t>
            </w:r>
            <w:proofErr w:type="gramStart"/>
            <w:r w:rsidR="00465B9D">
              <w:rPr>
                <w:rFonts w:ascii="仿宋" w:eastAsia="仿宋" w:hAnsi="仿宋" w:cs="仿宋" w:hint="eastAsia"/>
                <w:sz w:val="24"/>
              </w:rPr>
              <w:t>承诺函不得分</w:t>
            </w:r>
            <w:proofErr w:type="gramEnd"/>
            <w:r w:rsidR="00465B9D">
              <w:rPr>
                <w:rFonts w:ascii="仿宋" w:eastAsia="仿宋" w:hAnsi="仿宋" w:cs="仿宋" w:hint="eastAsia"/>
                <w:sz w:val="24"/>
              </w:rPr>
              <w:t>。</w:t>
            </w:r>
          </w:p>
        </w:tc>
      </w:tr>
    </w:tbl>
    <w:p w14:paraId="0F10D045" w14:textId="77777777" w:rsidR="00AF3BEA" w:rsidRDefault="00AF3BEA" w:rsidP="00AF3BEA">
      <w:pPr>
        <w:autoSpaceDE w:val="0"/>
        <w:autoSpaceDN w:val="0"/>
        <w:adjustRightInd w:val="0"/>
        <w:snapToGrid w:val="0"/>
        <w:spacing w:line="460" w:lineRule="exact"/>
        <w:ind w:firstLineChars="150" w:firstLine="42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各供应商得分为磋商小组成员评分的算术平均分，分值保留小数点后两位。</w:t>
      </w:r>
    </w:p>
    <w:p w14:paraId="13129035" w14:textId="77777777" w:rsidR="00AF3BEA" w:rsidRDefault="00AF3BEA" w:rsidP="00AF3BEA">
      <w:pPr>
        <w:autoSpaceDE w:val="0"/>
        <w:autoSpaceDN w:val="0"/>
        <w:adjustRightInd w:val="0"/>
        <w:snapToGrid w:val="0"/>
        <w:spacing w:line="460" w:lineRule="exact"/>
        <w:ind w:firstLineChars="150" w:firstLine="420"/>
        <w:rPr>
          <w:rFonts w:ascii="方正仿宋_GBK" w:eastAsia="方正仿宋_GBK" w:hAnsi="方正仿宋_GBK" w:cs="方正仿宋_GBK" w:hint="eastAsia"/>
          <w:sz w:val="28"/>
          <w:szCs w:val="28"/>
        </w:rPr>
      </w:pPr>
      <w:r>
        <w:rPr>
          <w:rFonts w:ascii="方正仿宋_GBK" w:eastAsia="方正仿宋_GBK" w:hAnsi="方正仿宋_GBK" w:cs="方正仿宋_GBK" w:hint="eastAsia"/>
          <w:kern w:val="0"/>
          <w:sz w:val="28"/>
          <w:szCs w:val="28"/>
        </w:rPr>
        <w:t>备注：</w:t>
      </w:r>
      <w:r>
        <w:rPr>
          <w:rFonts w:ascii="方正仿宋_GBK" w:eastAsia="方正仿宋_GBK" w:hAnsi="方正仿宋_GBK" w:cs="方正仿宋_GBK" w:hint="eastAsia"/>
          <w:sz w:val="28"/>
          <w:szCs w:val="28"/>
        </w:rPr>
        <w:t>所有的内容都必须是针对本项目的；相关佐证材料日期应在本项目公告之前，且在有效期范围内，否则不得分。采购结束后，采购人将对中标单位上述投标文件中所提供的相关材料进行核实，如发现虚假或与事实不符的，将取消其中标资格。</w:t>
      </w:r>
    </w:p>
    <w:p w14:paraId="4A32EA04" w14:textId="77777777" w:rsidR="00AF3BEA" w:rsidRDefault="00AF3BEA" w:rsidP="00AF3BEA">
      <w:pPr>
        <w:autoSpaceDE w:val="0"/>
        <w:autoSpaceDN w:val="0"/>
        <w:adjustRightInd w:val="0"/>
        <w:snapToGrid w:val="0"/>
        <w:spacing w:line="460" w:lineRule="exact"/>
        <w:ind w:firstLineChars="200" w:firstLine="562"/>
        <w:rPr>
          <w:rFonts w:ascii="方正仿宋_GBK" w:eastAsia="方正仿宋_GBK" w:hAnsi="方正仿宋_GBK" w:cs="方正仿宋_GBK" w:hint="eastAsia"/>
          <w:sz w:val="28"/>
          <w:szCs w:val="28"/>
        </w:rPr>
      </w:pPr>
      <w:r>
        <w:rPr>
          <w:rFonts w:ascii="方正仿宋_GBK" w:eastAsia="方正仿宋_GBK" w:hAnsi="方正仿宋_GBK" w:cs="方正仿宋_GBK" w:hint="eastAsia"/>
          <w:b/>
          <w:sz w:val="28"/>
          <w:szCs w:val="28"/>
        </w:rPr>
        <w:t>（四）</w:t>
      </w:r>
      <w:r>
        <w:rPr>
          <w:rFonts w:ascii="方正仿宋_GBK" w:eastAsia="方正仿宋_GBK" w:hAnsi="方正仿宋_GBK" w:cs="方正仿宋_GBK" w:hint="eastAsia"/>
          <w:b/>
          <w:sz w:val="28"/>
          <w:szCs w:val="28"/>
          <w:lang w:val="zh-CN"/>
        </w:rPr>
        <w:t>价格分</w:t>
      </w:r>
      <w:r>
        <w:rPr>
          <w:rFonts w:ascii="方正仿宋_GBK" w:eastAsia="方正仿宋_GBK" w:hAnsi="方正仿宋_GBK" w:cs="方正仿宋_GBK" w:hint="eastAsia"/>
          <w:b/>
          <w:sz w:val="28"/>
          <w:szCs w:val="28"/>
        </w:rPr>
        <w:t>：</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lang w:val="zh-CN"/>
        </w:rPr>
        <w:t>分</w:t>
      </w:r>
    </w:p>
    <w:p w14:paraId="1E486E1A"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价格</w:t>
      </w:r>
      <w:proofErr w:type="gramStart"/>
      <w:r>
        <w:rPr>
          <w:rFonts w:ascii="方正仿宋_GBK" w:eastAsia="方正仿宋_GBK" w:hAnsi="方正仿宋_GBK" w:cs="方正仿宋_GBK" w:hint="eastAsia"/>
          <w:sz w:val="28"/>
          <w:szCs w:val="28"/>
        </w:rPr>
        <w:t>分统一</w:t>
      </w:r>
      <w:proofErr w:type="gramEnd"/>
      <w:r>
        <w:rPr>
          <w:rFonts w:ascii="方正仿宋_GBK" w:eastAsia="方正仿宋_GBK" w:hAnsi="方正仿宋_GBK" w:cs="方正仿宋_GBK" w:hint="eastAsia"/>
          <w:sz w:val="28"/>
          <w:szCs w:val="28"/>
        </w:rPr>
        <w:t>采用低价优先法计算，即满足磋商文件要求且最后报价最低的供应商的价格为磋商基准价，其价格分为满分。其他供应商的价格</w:t>
      </w:r>
      <w:proofErr w:type="gramStart"/>
      <w:r>
        <w:rPr>
          <w:rFonts w:ascii="方正仿宋_GBK" w:eastAsia="方正仿宋_GBK" w:hAnsi="方正仿宋_GBK" w:cs="方正仿宋_GBK" w:hint="eastAsia"/>
          <w:sz w:val="28"/>
          <w:szCs w:val="28"/>
        </w:rPr>
        <w:t>分统一</w:t>
      </w:r>
      <w:proofErr w:type="gramEnd"/>
      <w:r>
        <w:rPr>
          <w:rFonts w:ascii="方正仿宋_GBK" w:eastAsia="方正仿宋_GBK" w:hAnsi="方正仿宋_GBK" w:cs="方正仿宋_GBK" w:hint="eastAsia"/>
          <w:sz w:val="28"/>
          <w:szCs w:val="28"/>
        </w:rPr>
        <w:t>按照下列公式计算：</w:t>
      </w:r>
    </w:p>
    <w:p w14:paraId="5BB49C55"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磋商报价得分=（磋商基准价/最后磋商报价）×</w:t>
      </w:r>
      <w:proofErr w:type="gramStart"/>
      <w:r>
        <w:rPr>
          <w:rFonts w:ascii="方正仿宋_GBK" w:eastAsia="方正仿宋_GBK" w:hAnsi="方正仿宋_GBK" w:cs="方正仿宋_GBK" w:hint="eastAsia"/>
          <w:sz w:val="28"/>
          <w:szCs w:val="28"/>
        </w:rPr>
        <w:t>价格权</w:t>
      </w:r>
      <w:proofErr w:type="gramEnd"/>
      <w:r>
        <w:rPr>
          <w:rFonts w:ascii="方正仿宋_GBK" w:eastAsia="方正仿宋_GBK" w:hAnsi="方正仿宋_GBK" w:cs="方正仿宋_GBK" w:hint="eastAsia"/>
          <w:sz w:val="28"/>
          <w:szCs w:val="28"/>
        </w:rPr>
        <w:t>值×100</w:t>
      </w:r>
    </w:p>
    <w:p w14:paraId="5C2751C0" w14:textId="7A760CC5" w:rsidR="006C1FDB" w:rsidRDefault="006C1FDB" w:rsidP="00AF3BEA">
      <w:pPr>
        <w:adjustRightInd w:val="0"/>
        <w:snapToGrid w:val="0"/>
        <w:spacing w:line="460" w:lineRule="exact"/>
        <w:ind w:firstLineChars="200" w:firstLine="560"/>
        <w:rPr>
          <w:rFonts w:ascii="方正仿宋_GBK" w:eastAsia="方正仿宋_GBK" w:hAnsi="方正仿宋_GBK" w:cs="方正仿宋_GBK" w:hint="eastAsia"/>
          <w:sz w:val="28"/>
          <w:szCs w:val="28"/>
        </w:rPr>
      </w:pPr>
      <w:r w:rsidRPr="006C1FDB">
        <w:rPr>
          <w:rFonts w:ascii="方正仿宋_GBK" w:eastAsia="方正仿宋_GBK" w:hAnsi="方正仿宋_GBK" w:cs="方正仿宋_GBK" w:hint="eastAsia"/>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ADE4E42" w14:textId="77777777" w:rsidR="00AF3BEA" w:rsidRDefault="00AF3BEA" w:rsidP="00AF3BEA">
      <w:pPr>
        <w:adjustRightInd w:val="0"/>
        <w:snapToGrid w:val="0"/>
        <w:spacing w:line="460" w:lineRule="exact"/>
        <w:ind w:firstLine="57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
          <w:kern w:val="0"/>
          <w:sz w:val="28"/>
          <w:szCs w:val="28"/>
        </w:rPr>
        <w:t>（</w:t>
      </w:r>
      <w:r>
        <w:rPr>
          <w:rFonts w:ascii="方正仿宋_GBK" w:eastAsia="方正仿宋_GBK" w:hAnsi="方正仿宋_GBK" w:cs="方正仿宋_GBK" w:hint="eastAsia"/>
          <w:b/>
          <w:bCs/>
          <w:sz w:val="28"/>
          <w:szCs w:val="28"/>
        </w:rPr>
        <w:t>五</w:t>
      </w:r>
      <w:r>
        <w:rPr>
          <w:rFonts w:ascii="方正仿宋_GBK" w:eastAsia="方正仿宋_GBK" w:hAnsi="方正仿宋_GBK" w:cs="方正仿宋_GBK" w:hint="eastAsia"/>
          <w:b/>
          <w:kern w:val="0"/>
          <w:sz w:val="28"/>
          <w:szCs w:val="28"/>
        </w:rPr>
        <w:t>）</w:t>
      </w:r>
      <w:r>
        <w:rPr>
          <w:rFonts w:ascii="方正仿宋_GBK" w:eastAsia="方正仿宋_GBK" w:hAnsi="方正仿宋_GBK" w:cs="方正仿宋_GBK" w:hint="eastAsia"/>
          <w:b/>
          <w:sz w:val="28"/>
          <w:szCs w:val="28"/>
        </w:rPr>
        <w:t>成交供应商的确定</w:t>
      </w:r>
    </w:p>
    <w:p w14:paraId="7D6D0A99" w14:textId="77777777" w:rsidR="00AF3BEA" w:rsidRDefault="00AF3BEA" w:rsidP="00AF3BEA">
      <w:pPr>
        <w:adjustRightInd w:val="0"/>
        <w:snapToGrid w:val="0"/>
        <w:spacing w:line="460" w:lineRule="exact"/>
        <w:ind w:firstLine="57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磋商小组汇总各评委评分后，按照得分从高到低的顺序推荐三名成交候选人，并编写评审报告。</w:t>
      </w:r>
    </w:p>
    <w:p w14:paraId="5B3C7A81" w14:textId="77777777" w:rsidR="00AF3BEA" w:rsidRDefault="00AF3BEA" w:rsidP="00AF3BEA">
      <w:pPr>
        <w:adjustRightInd w:val="0"/>
        <w:snapToGrid w:val="0"/>
        <w:spacing w:line="460" w:lineRule="exact"/>
        <w:ind w:firstLine="57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采购人委托磋商小组直接确定排名第一的成交候选人为成交供应商。</w:t>
      </w:r>
    </w:p>
    <w:p w14:paraId="6DCAF79F" w14:textId="4EA29C2B" w:rsidR="00465B9D" w:rsidRDefault="00465B9D" w:rsidP="00AF3BEA">
      <w:pPr>
        <w:adjustRightInd w:val="0"/>
        <w:snapToGrid w:val="0"/>
        <w:spacing w:line="460" w:lineRule="exact"/>
        <w:ind w:firstLine="570"/>
        <w:rPr>
          <w:rFonts w:ascii="方正仿宋_GBK" w:eastAsia="方正仿宋_GBK" w:hAnsi="方正仿宋_GBK" w:cs="方正仿宋_GBK" w:hint="eastAsia"/>
          <w:sz w:val="28"/>
          <w:szCs w:val="28"/>
        </w:rPr>
      </w:pPr>
      <w:r w:rsidRPr="00465B9D">
        <w:rPr>
          <w:rFonts w:ascii="方正仿宋_GBK" w:eastAsia="方正仿宋_GBK" w:hAnsi="方正仿宋_GBK" w:cs="方正仿宋_GBK" w:hint="eastAsia"/>
          <w:sz w:val="28"/>
          <w:szCs w:val="28"/>
        </w:rPr>
        <w:t>采用综合评分法的，评审结果按评审后得分由高到低顺序排列。得分相同的，按</w:t>
      </w:r>
      <w:r w:rsidR="00E01691">
        <w:rPr>
          <w:rFonts w:ascii="方正仿宋_GBK" w:eastAsia="方正仿宋_GBK" w:hAnsi="方正仿宋_GBK" w:cs="方正仿宋_GBK" w:hint="eastAsia"/>
          <w:sz w:val="28"/>
          <w:szCs w:val="28"/>
        </w:rPr>
        <w:t>报价</w:t>
      </w:r>
      <w:r w:rsidR="00BF7EEA">
        <w:rPr>
          <w:rFonts w:ascii="方正仿宋_GBK" w:eastAsia="方正仿宋_GBK" w:hAnsi="方正仿宋_GBK" w:cs="方正仿宋_GBK" w:hint="eastAsia"/>
          <w:sz w:val="28"/>
          <w:szCs w:val="28"/>
        </w:rPr>
        <w:t>得分</w:t>
      </w:r>
      <w:r w:rsidRPr="00465B9D">
        <w:rPr>
          <w:rFonts w:ascii="方正仿宋_GBK" w:eastAsia="方正仿宋_GBK" w:hAnsi="方正仿宋_GBK" w:cs="方正仿宋_GBK" w:hint="eastAsia"/>
          <w:sz w:val="28"/>
          <w:szCs w:val="28"/>
        </w:rPr>
        <w:t>由低到高顺序排列。</w:t>
      </w:r>
      <w:r w:rsidR="00E01691">
        <w:rPr>
          <w:rFonts w:ascii="方正仿宋_GBK" w:eastAsia="方正仿宋_GBK" w:hAnsi="方正仿宋_GBK" w:cs="方正仿宋_GBK" w:hint="eastAsia"/>
          <w:sz w:val="28"/>
          <w:szCs w:val="28"/>
        </w:rPr>
        <w:t>磋商</w:t>
      </w:r>
      <w:r w:rsidRPr="00465B9D">
        <w:rPr>
          <w:rFonts w:ascii="方正仿宋_GBK" w:eastAsia="方正仿宋_GBK" w:hAnsi="方正仿宋_GBK" w:cs="方正仿宋_GBK" w:hint="eastAsia"/>
          <w:sz w:val="28"/>
          <w:szCs w:val="28"/>
        </w:rPr>
        <w:t>文件满足比选文件全部实质性要求，且得分最高的参选人为排名第一的中标候选人。得分且</w:t>
      </w:r>
      <w:r w:rsidR="00E01691">
        <w:rPr>
          <w:rFonts w:ascii="方正仿宋_GBK" w:eastAsia="方正仿宋_GBK" w:hAnsi="方正仿宋_GBK" w:cs="方正仿宋_GBK" w:hint="eastAsia"/>
          <w:sz w:val="28"/>
          <w:szCs w:val="28"/>
        </w:rPr>
        <w:t>磋商</w:t>
      </w:r>
      <w:r w:rsidRPr="00465B9D">
        <w:rPr>
          <w:rFonts w:ascii="方正仿宋_GBK" w:eastAsia="方正仿宋_GBK" w:hAnsi="方正仿宋_GBK" w:cs="方正仿宋_GBK" w:hint="eastAsia"/>
          <w:sz w:val="28"/>
          <w:szCs w:val="28"/>
        </w:rPr>
        <w:t>报价相同的并列。采取随机抽取的方式确定。</w:t>
      </w:r>
    </w:p>
    <w:p w14:paraId="3A34887F" w14:textId="77777777" w:rsidR="00AF3BEA" w:rsidRDefault="00AF3BEA" w:rsidP="00AF3BEA">
      <w:pPr>
        <w:adjustRightInd w:val="0"/>
        <w:snapToGrid w:val="0"/>
        <w:spacing w:line="460" w:lineRule="exact"/>
        <w:ind w:firstLineChars="198" w:firstLine="557"/>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b/>
          <w:sz w:val="28"/>
          <w:szCs w:val="28"/>
        </w:rPr>
        <w:t>（六）采购人代表宣布评审结果。</w:t>
      </w:r>
    </w:p>
    <w:p w14:paraId="0C653D9E"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b/>
          <w:sz w:val="28"/>
          <w:szCs w:val="28"/>
        </w:rPr>
        <w:t>（七）公告成交结果</w:t>
      </w:r>
    </w:p>
    <w:p w14:paraId="22F982D5" w14:textId="57CEFFC4" w:rsidR="00AF3BEA" w:rsidRDefault="00AF3BEA" w:rsidP="00AF3BEA">
      <w:pPr>
        <w:adjustRightInd w:val="0"/>
        <w:snapToGrid w:val="0"/>
        <w:spacing w:line="460" w:lineRule="exact"/>
        <w:ind w:firstLine="57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自确定成交供应商之日起2个工作日内，在南通市民政局网站</w:t>
      </w:r>
      <w:r w:rsidR="00465B9D">
        <w:rPr>
          <w:rFonts w:ascii="方正仿宋_GBK" w:eastAsia="方正仿宋_GBK" w:hAnsi="方正仿宋_GBK" w:cs="方正仿宋_GBK" w:hint="eastAsia"/>
          <w:sz w:val="28"/>
          <w:szCs w:val="28"/>
        </w:rPr>
        <w:t>和南通市殡仪馆网站</w:t>
      </w:r>
      <w:r>
        <w:rPr>
          <w:rFonts w:ascii="方正仿宋_GBK" w:eastAsia="方正仿宋_GBK" w:hAnsi="方正仿宋_GBK" w:cs="方正仿宋_GBK" w:hint="eastAsia"/>
          <w:sz w:val="28"/>
          <w:szCs w:val="28"/>
        </w:rPr>
        <w:t>公告成交结果，公告期限为1个工作日。</w:t>
      </w:r>
    </w:p>
    <w:p w14:paraId="591CF434" w14:textId="77777777" w:rsidR="00AF3BEA" w:rsidRDefault="00AF3BEA" w:rsidP="00AF3BEA">
      <w:pPr>
        <w:adjustRightInd w:val="0"/>
        <w:snapToGrid w:val="0"/>
        <w:spacing w:line="460" w:lineRule="exact"/>
        <w:ind w:firstLineChars="200" w:firstLine="562"/>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b/>
          <w:sz w:val="28"/>
          <w:szCs w:val="28"/>
        </w:rPr>
        <w:t>（</w:t>
      </w:r>
      <w:r>
        <w:rPr>
          <w:rFonts w:ascii="方正仿宋_GBK" w:eastAsia="方正仿宋_GBK" w:hAnsi="方正仿宋_GBK" w:cs="方正仿宋_GBK" w:hint="eastAsia"/>
          <w:b/>
          <w:bCs/>
          <w:sz w:val="28"/>
          <w:szCs w:val="28"/>
        </w:rPr>
        <w:t>八</w:t>
      </w:r>
      <w:r>
        <w:rPr>
          <w:rFonts w:ascii="方正仿宋_GBK" w:eastAsia="方正仿宋_GBK" w:hAnsi="方正仿宋_GBK" w:cs="方正仿宋_GBK" w:hint="eastAsia"/>
          <w:b/>
          <w:sz w:val="28"/>
          <w:szCs w:val="28"/>
        </w:rPr>
        <w:t>）</w:t>
      </w:r>
      <w:r>
        <w:rPr>
          <w:rFonts w:ascii="方正仿宋_GBK" w:eastAsia="方正仿宋_GBK" w:hAnsi="方正仿宋_GBK" w:cs="方正仿宋_GBK" w:hint="eastAsia"/>
          <w:b/>
          <w:bCs/>
          <w:sz w:val="28"/>
          <w:szCs w:val="28"/>
        </w:rPr>
        <w:t>发放成交通知书</w:t>
      </w:r>
    </w:p>
    <w:p w14:paraId="46D14C07" w14:textId="77777777" w:rsidR="00AF3BEA" w:rsidRDefault="00AF3BEA" w:rsidP="00AF3BEA">
      <w:pPr>
        <w:adjustRightInd w:val="0"/>
        <w:snapToGrid w:val="0"/>
        <w:spacing w:line="460" w:lineRule="exact"/>
        <w:ind w:firstLineChars="200" w:firstLine="560"/>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sz w:val="28"/>
          <w:szCs w:val="28"/>
        </w:rPr>
        <w:t>公告成交结果的同时，采购人</w:t>
      </w:r>
      <w:r>
        <w:rPr>
          <w:rFonts w:ascii="方正仿宋_GBK" w:eastAsia="方正仿宋_GBK" w:hAnsi="方正仿宋_GBK" w:cs="方正仿宋_GBK" w:hint="eastAsia"/>
          <w:bCs/>
          <w:sz w:val="28"/>
          <w:szCs w:val="28"/>
        </w:rPr>
        <w:t>向成交供应商发放成交通知书。</w:t>
      </w:r>
    </w:p>
    <w:p w14:paraId="665E79EA" w14:textId="77777777" w:rsidR="00AF3BEA" w:rsidRDefault="00AF3BEA" w:rsidP="00AF3BEA">
      <w:pPr>
        <w:adjustRightInd w:val="0"/>
        <w:snapToGrid w:val="0"/>
        <w:spacing w:line="460" w:lineRule="exact"/>
        <w:ind w:firstLine="57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成交通知书发出后，采购人不得违法改变成交结果，成交</w:t>
      </w:r>
      <w:proofErr w:type="gramStart"/>
      <w:r>
        <w:rPr>
          <w:rFonts w:ascii="方正仿宋_GBK" w:eastAsia="方正仿宋_GBK" w:hAnsi="方正仿宋_GBK" w:cs="方正仿宋_GBK" w:hint="eastAsia"/>
          <w:sz w:val="28"/>
          <w:szCs w:val="28"/>
        </w:rPr>
        <w:t>供应商无正当</w:t>
      </w:r>
      <w:proofErr w:type="gramEnd"/>
      <w:r>
        <w:rPr>
          <w:rFonts w:ascii="方正仿宋_GBK" w:eastAsia="方正仿宋_GBK" w:hAnsi="方正仿宋_GBK" w:cs="方正仿宋_GBK" w:hint="eastAsia"/>
          <w:sz w:val="28"/>
          <w:szCs w:val="28"/>
        </w:rPr>
        <w:t>理由不得放弃成交。</w:t>
      </w:r>
    </w:p>
    <w:p w14:paraId="5177E9E3" w14:textId="77777777" w:rsidR="00AF3BEA" w:rsidRDefault="00AF3BEA" w:rsidP="00AF3BEA">
      <w:pPr>
        <w:adjustRightInd w:val="0"/>
        <w:snapToGrid w:val="0"/>
        <w:spacing w:line="500" w:lineRule="exact"/>
        <w:jc w:val="center"/>
        <w:outlineLvl w:val="0"/>
        <w:rPr>
          <w:rFonts w:ascii="仿宋" w:eastAsia="仿宋" w:hAnsi="仿宋" w:cs="仿宋" w:hint="eastAsia"/>
          <w:bCs/>
          <w:sz w:val="36"/>
          <w:szCs w:val="36"/>
        </w:rPr>
      </w:pPr>
      <w:r>
        <w:rPr>
          <w:rFonts w:ascii="仿宋" w:eastAsia="仿宋" w:hAnsi="仿宋" w:cs="仿宋" w:hint="eastAsia"/>
          <w:b/>
          <w:sz w:val="36"/>
          <w:szCs w:val="36"/>
        </w:rPr>
        <w:br w:type="page"/>
      </w:r>
      <w:r>
        <w:rPr>
          <w:rFonts w:ascii="仿宋" w:eastAsia="仿宋" w:hAnsi="仿宋" w:cs="仿宋" w:hint="eastAsia"/>
          <w:bCs/>
          <w:sz w:val="36"/>
          <w:szCs w:val="36"/>
        </w:rPr>
        <w:t>第五部分  响应文件组成</w:t>
      </w:r>
    </w:p>
    <w:p w14:paraId="0054882E" w14:textId="77777777" w:rsidR="00AF3BEA" w:rsidRDefault="00AF3BEA" w:rsidP="00AF3BEA">
      <w:pPr>
        <w:adjustRightInd w:val="0"/>
        <w:snapToGrid w:val="0"/>
        <w:spacing w:line="500" w:lineRule="exact"/>
        <w:ind w:firstLine="555"/>
        <w:rPr>
          <w:rFonts w:ascii="仿宋" w:eastAsia="仿宋" w:hAnsi="仿宋" w:cs="仿宋" w:hint="eastAsia"/>
          <w:b/>
          <w:sz w:val="28"/>
          <w:szCs w:val="28"/>
        </w:rPr>
      </w:pPr>
    </w:p>
    <w:p w14:paraId="45F8F09A" w14:textId="77777777" w:rsidR="00AF3BEA" w:rsidRDefault="00AF3BEA" w:rsidP="00AF3BEA">
      <w:pPr>
        <w:adjustRightInd w:val="0"/>
        <w:snapToGrid w:val="0"/>
        <w:spacing w:line="460" w:lineRule="exact"/>
        <w:ind w:firstLineChars="200" w:firstLine="562"/>
        <w:rPr>
          <w:rFonts w:ascii="仿宋" w:eastAsia="仿宋" w:hAnsi="仿宋" w:cs="仿宋" w:hint="eastAsia"/>
          <w:b/>
          <w:sz w:val="28"/>
          <w:szCs w:val="28"/>
        </w:rPr>
      </w:pPr>
      <w:r>
        <w:rPr>
          <w:rFonts w:ascii="仿宋" w:eastAsia="仿宋" w:hAnsi="仿宋" w:cs="仿宋" w:hint="eastAsia"/>
          <w:b/>
          <w:sz w:val="28"/>
          <w:szCs w:val="28"/>
        </w:rPr>
        <w:t>响应文件由资格审查证明材料、商务技术文件、价格文件三部分组成。</w:t>
      </w:r>
    </w:p>
    <w:p w14:paraId="7A331E02" w14:textId="77777777" w:rsidR="00AF3BEA" w:rsidRDefault="00AF3BEA" w:rsidP="00AF3BEA">
      <w:pPr>
        <w:adjustRightInd w:val="0"/>
        <w:snapToGrid w:val="0"/>
        <w:spacing w:line="46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一、资格审查证明材料（不能出现商务技术文件、价格文件）</w:t>
      </w:r>
    </w:p>
    <w:p w14:paraId="161327B1" w14:textId="77777777" w:rsidR="00AF3BEA" w:rsidRDefault="00AF3BEA" w:rsidP="00AF3BEA">
      <w:pPr>
        <w:adjustRightInd w:val="0"/>
        <w:snapToGrid w:val="0"/>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rPr>
        <w:t>投标人符合本项目投标人资格要求的承诺函</w:t>
      </w:r>
      <w:r>
        <w:rPr>
          <w:rFonts w:ascii="仿宋" w:eastAsia="仿宋" w:hAnsi="仿宋" w:cs="仿宋" w:hint="eastAsia"/>
          <w:kern w:val="0"/>
          <w:sz w:val="28"/>
          <w:szCs w:val="28"/>
          <w:lang w:val="zh-CN"/>
        </w:rPr>
        <w:t>（格式见附件1）；</w:t>
      </w:r>
    </w:p>
    <w:p w14:paraId="77E6799A" w14:textId="77777777" w:rsidR="00AF3BEA" w:rsidRDefault="00AF3BEA" w:rsidP="00AF3BEA">
      <w:pPr>
        <w:adjustRightInd w:val="0"/>
        <w:snapToGrid w:val="0"/>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2.法定代表人身份证明书（格式见附件2）；</w:t>
      </w:r>
    </w:p>
    <w:p w14:paraId="5FD41403" w14:textId="77777777" w:rsidR="00AF3BEA" w:rsidRDefault="00AF3BEA" w:rsidP="00AF3BEA">
      <w:pPr>
        <w:adjustRightInd w:val="0"/>
        <w:snapToGrid w:val="0"/>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3.法定代表人授权委托书原件，磋商代表本人身份证复印件（格式见附件3）；</w:t>
      </w:r>
    </w:p>
    <w:p w14:paraId="661095B9" w14:textId="77777777" w:rsidR="00AF3BEA" w:rsidRDefault="00AF3BEA" w:rsidP="00AF3BEA">
      <w:pPr>
        <w:adjustRightInd w:val="0"/>
        <w:snapToGrid w:val="0"/>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4.有效的营业执照复印件加盖公章。</w:t>
      </w:r>
    </w:p>
    <w:p w14:paraId="254CC3DC" w14:textId="77777777" w:rsidR="00AF3BEA" w:rsidRDefault="00AF3BEA" w:rsidP="00AF3BEA">
      <w:pPr>
        <w:adjustRightInd w:val="0"/>
        <w:snapToGrid w:val="0"/>
        <w:spacing w:line="46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5.投标供应商可以是服装生产加工厂家或是代理商（经销商），提供相关证明材料。</w:t>
      </w:r>
    </w:p>
    <w:p w14:paraId="0D0286BF" w14:textId="77777777" w:rsidR="00AF3BEA" w:rsidRDefault="00AF3BEA" w:rsidP="00AF3BEA">
      <w:pPr>
        <w:adjustRightInd w:val="0"/>
        <w:snapToGrid w:val="0"/>
        <w:spacing w:line="460" w:lineRule="exact"/>
        <w:ind w:firstLineChars="200" w:firstLine="560"/>
        <w:rPr>
          <w:rFonts w:eastAsia="方正仿宋_GBK"/>
          <w:kern w:val="0"/>
          <w:sz w:val="28"/>
          <w:szCs w:val="28"/>
          <w:lang w:val="zh-CN"/>
        </w:rPr>
      </w:pPr>
      <w:r>
        <w:rPr>
          <w:rFonts w:ascii="仿宋" w:eastAsia="仿宋" w:hAnsi="仿宋" w:cs="仿宋" w:hint="eastAsia"/>
          <w:kern w:val="0"/>
          <w:sz w:val="28"/>
          <w:szCs w:val="28"/>
          <w:lang w:val="zh-CN"/>
        </w:rPr>
        <w:t>6</w:t>
      </w:r>
      <w:r>
        <w:rPr>
          <w:rFonts w:eastAsia="方正仿宋_GBK" w:hint="eastAsia"/>
          <w:kern w:val="0"/>
          <w:sz w:val="28"/>
          <w:szCs w:val="28"/>
        </w:rPr>
        <w:t>.</w:t>
      </w:r>
      <w:r>
        <w:rPr>
          <w:rFonts w:eastAsia="方正仿宋_GBK"/>
          <w:kern w:val="0"/>
          <w:sz w:val="28"/>
          <w:szCs w:val="28"/>
          <w:lang w:val="zh-CN"/>
        </w:rPr>
        <w:t>其它需要提交的资格审查证明材料</w:t>
      </w:r>
      <w:r>
        <w:rPr>
          <w:rFonts w:eastAsia="方正仿宋_GBK" w:hint="eastAsia"/>
          <w:kern w:val="0"/>
          <w:sz w:val="28"/>
          <w:szCs w:val="28"/>
          <w:lang w:val="zh-CN"/>
        </w:rPr>
        <w:t>：</w:t>
      </w:r>
    </w:p>
    <w:p w14:paraId="34F80D3A" w14:textId="77777777" w:rsidR="00AF3BEA" w:rsidRDefault="00AF3BEA" w:rsidP="00AF3BEA">
      <w:pPr>
        <w:adjustRightInd w:val="0"/>
        <w:snapToGrid w:val="0"/>
        <w:spacing w:line="460" w:lineRule="exact"/>
        <w:ind w:firstLineChars="200" w:firstLine="560"/>
        <w:rPr>
          <w:rFonts w:eastAsia="方正仿宋_GBK"/>
          <w:kern w:val="0"/>
          <w:sz w:val="28"/>
          <w:szCs w:val="28"/>
          <w:lang w:val="zh-CN"/>
        </w:rPr>
      </w:pPr>
      <w:r>
        <w:rPr>
          <w:rFonts w:eastAsia="方正仿宋_GBK" w:hint="eastAsia"/>
          <w:kern w:val="0"/>
          <w:sz w:val="28"/>
          <w:szCs w:val="28"/>
        </w:rPr>
        <w:t>6.1</w:t>
      </w:r>
      <w:r>
        <w:rPr>
          <w:rFonts w:eastAsia="方正仿宋_GBK"/>
          <w:kern w:val="0"/>
          <w:sz w:val="28"/>
          <w:szCs w:val="28"/>
          <w:lang w:val="zh-CN"/>
        </w:rPr>
        <w:t>中小企业声明函（格式见附件</w:t>
      </w:r>
      <w:r>
        <w:rPr>
          <w:rFonts w:eastAsia="方正仿宋_GBK" w:hint="eastAsia"/>
          <w:kern w:val="0"/>
          <w:sz w:val="28"/>
          <w:szCs w:val="28"/>
        </w:rPr>
        <w:t>4</w:t>
      </w:r>
      <w:r>
        <w:rPr>
          <w:rFonts w:eastAsia="方正仿宋_GBK"/>
          <w:kern w:val="0"/>
          <w:sz w:val="28"/>
          <w:szCs w:val="28"/>
          <w:lang w:val="zh-CN"/>
        </w:rPr>
        <w:t>）</w:t>
      </w:r>
    </w:p>
    <w:p w14:paraId="2B203A9F" w14:textId="77777777" w:rsidR="00AF3BEA" w:rsidRDefault="00AF3BEA" w:rsidP="00AF3BEA">
      <w:pPr>
        <w:adjustRightInd w:val="0"/>
        <w:snapToGrid w:val="0"/>
        <w:spacing w:line="460" w:lineRule="exact"/>
        <w:ind w:firstLineChars="200" w:firstLine="560"/>
        <w:rPr>
          <w:rFonts w:eastAsia="方正仿宋_GBK"/>
          <w:kern w:val="0"/>
          <w:sz w:val="28"/>
          <w:szCs w:val="28"/>
          <w:lang w:val="zh-CN"/>
        </w:rPr>
      </w:pPr>
      <w:r>
        <w:rPr>
          <w:rFonts w:eastAsia="方正仿宋_GBK" w:hint="eastAsia"/>
          <w:kern w:val="0"/>
          <w:sz w:val="28"/>
          <w:szCs w:val="28"/>
        </w:rPr>
        <w:t>6.2</w:t>
      </w:r>
      <w:r>
        <w:rPr>
          <w:rFonts w:eastAsia="方正仿宋_GBK"/>
          <w:kern w:val="0"/>
          <w:sz w:val="28"/>
          <w:szCs w:val="28"/>
          <w:lang w:val="zh-CN"/>
        </w:rPr>
        <w:t>残疾人福利性单位声明函（格式见附件</w:t>
      </w:r>
      <w:r>
        <w:rPr>
          <w:rFonts w:eastAsia="方正仿宋_GBK" w:hint="eastAsia"/>
          <w:kern w:val="0"/>
          <w:sz w:val="28"/>
          <w:szCs w:val="28"/>
        </w:rPr>
        <w:t>5</w:t>
      </w:r>
      <w:r>
        <w:rPr>
          <w:rFonts w:eastAsia="方正仿宋_GBK"/>
          <w:kern w:val="0"/>
          <w:sz w:val="28"/>
          <w:szCs w:val="28"/>
          <w:lang w:val="zh-CN"/>
        </w:rPr>
        <w:t>）</w:t>
      </w:r>
    </w:p>
    <w:p w14:paraId="0E75A35B" w14:textId="77777777" w:rsidR="00AF3BEA" w:rsidRDefault="00AF3BEA" w:rsidP="00AF3BEA">
      <w:pPr>
        <w:adjustRightInd w:val="0"/>
        <w:snapToGrid w:val="0"/>
        <w:spacing w:line="460" w:lineRule="exact"/>
        <w:ind w:firstLineChars="200" w:firstLine="560"/>
        <w:rPr>
          <w:rFonts w:eastAsia="方正仿宋_GBK"/>
          <w:kern w:val="0"/>
          <w:sz w:val="28"/>
          <w:szCs w:val="28"/>
          <w:lang w:val="zh-CN"/>
        </w:rPr>
      </w:pPr>
      <w:r>
        <w:rPr>
          <w:rFonts w:eastAsia="方正仿宋_GBK" w:hint="eastAsia"/>
          <w:kern w:val="0"/>
          <w:sz w:val="28"/>
          <w:szCs w:val="28"/>
        </w:rPr>
        <w:t>6</w:t>
      </w:r>
      <w:r>
        <w:rPr>
          <w:rFonts w:eastAsia="方正仿宋_GBK"/>
          <w:kern w:val="0"/>
          <w:sz w:val="28"/>
          <w:szCs w:val="28"/>
          <w:lang w:val="zh-CN"/>
        </w:rPr>
        <w:t>.</w:t>
      </w:r>
      <w:r>
        <w:rPr>
          <w:rFonts w:eastAsia="方正仿宋_GBK" w:hint="eastAsia"/>
          <w:kern w:val="0"/>
          <w:sz w:val="28"/>
          <w:szCs w:val="28"/>
        </w:rPr>
        <w:t>3</w:t>
      </w:r>
      <w:r>
        <w:rPr>
          <w:rFonts w:eastAsia="方正仿宋_GBK"/>
          <w:kern w:val="0"/>
          <w:sz w:val="28"/>
          <w:szCs w:val="28"/>
          <w:lang w:val="zh-CN"/>
        </w:rPr>
        <w:t>监狱和戒毒企业证</w:t>
      </w:r>
      <w:r>
        <w:rPr>
          <w:rFonts w:eastAsia="方正仿宋_GBK"/>
          <w:bCs/>
          <w:kern w:val="0"/>
          <w:sz w:val="28"/>
          <w:szCs w:val="28"/>
        </w:rPr>
        <w:t>明材料（格式见附</w:t>
      </w:r>
      <w:r>
        <w:rPr>
          <w:rFonts w:eastAsia="方正仿宋_GBK"/>
          <w:kern w:val="0"/>
          <w:sz w:val="28"/>
          <w:szCs w:val="28"/>
          <w:lang w:val="zh-CN"/>
        </w:rPr>
        <w:t>件</w:t>
      </w:r>
      <w:r>
        <w:rPr>
          <w:rFonts w:eastAsia="方正仿宋_GBK" w:hint="eastAsia"/>
          <w:kern w:val="0"/>
          <w:sz w:val="28"/>
          <w:szCs w:val="28"/>
        </w:rPr>
        <w:t>6</w:t>
      </w:r>
      <w:r>
        <w:rPr>
          <w:rFonts w:eastAsia="方正仿宋_GBK"/>
          <w:kern w:val="0"/>
          <w:sz w:val="28"/>
          <w:szCs w:val="28"/>
          <w:lang w:val="zh-CN"/>
        </w:rPr>
        <w:t>）</w:t>
      </w:r>
    </w:p>
    <w:p w14:paraId="5208995F" w14:textId="77777777" w:rsidR="00AF3BEA" w:rsidRDefault="00AF3BEA" w:rsidP="00AF3BEA">
      <w:pPr>
        <w:adjustRightInd w:val="0"/>
        <w:snapToGrid w:val="0"/>
        <w:spacing w:line="46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二、商务技术文件（不能出现价格文件）</w:t>
      </w:r>
    </w:p>
    <w:p w14:paraId="2EF0BE02" w14:textId="77777777" w:rsidR="00AF3BEA" w:rsidRDefault="00AF3BEA" w:rsidP="00AF3BEA">
      <w:pPr>
        <w:adjustRightInd w:val="0"/>
        <w:snapToGrid w:val="0"/>
        <w:spacing w:line="460" w:lineRule="exact"/>
        <w:ind w:firstLineChars="200" w:firstLine="560"/>
        <w:rPr>
          <w:rFonts w:ascii="仿宋" w:eastAsia="仿宋" w:hAnsi="仿宋" w:cs="仿宋" w:hint="eastAsia"/>
          <w:bCs/>
          <w:kern w:val="0"/>
          <w:sz w:val="28"/>
          <w:szCs w:val="28"/>
          <w:lang w:val="zh-CN"/>
        </w:rPr>
      </w:pPr>
      <w:r>
        <w:rPr>
          <w:rFonts w:ascii="仿宋" w:eastAsia="仿宋" w:hAnsi="仿宋" w:cs="仿宋" w:hint="eastAsia"/>
          <w:bCs/>
          <w:kern w:val="0"/>
          <w:sz w:val="28"/>
          <w:szCs w:val="28"/>
          <w:lang w:val="zh-CN"/>
        </w:rPr>
        <w:t>1.商务部分正负偏离表（格式见附件</w:t>
      </w:r>
      <w:r>
        <w:rPr>
          <w:rFonts w:ascii="仿宋" w:eastAsia="仿宋" w:hAnsi="仿宋" w:cs="仿宋" w:hint="eastAsia"/>
          <w:bCs/>
          <w:kern w:val="0"/>
          <w:sz w:val="28"/>
          <w:szCs w:val="28"/>
        </w:rPr>
        <w:t>7</w:t>
      </w:r>
      <w:r>
        <w:rPr>
          <w:rFonts w:ascii="仿宋" w:eastAsia="仿宋" w:hAnsi="仿宋" w:cs="仿宋" w:hint="eastAsia"/>
          <w:bCs/>
          <w:kern w:val="0"/>
          <w:sz w:val="28"/>
          <w:szCs w:val="28"/>
          <w:lang w:val="zh-CN"/>
        </w:rPr>
        <w:t>）；</w:t>
      </w:r>
    </w:p>
    <w:p w14:paraId="64B62D2A" w14:textId="77777777" w:rsidR="00AF3BEA" w:rsidRDefault="00AF3BEA" w:rsidP="00AF3BEA">
      <w:pPr>
        <w:adjustRightInd w:val="0"/>
        <w:snapToGrid w:val="0"/>
        <w:spacing w:line="460" w:lineRule="exact"/>
        <w:ind w:firstLineChars="200" w:firstLine="560"/>
        <w:rPr>
          <w:rFonts w:ascii="仿宋" w:eastAsia="仿宋" w:hAnsi="仿宋" w:cs="仿宋" w:hint="eastAsia"/>
          <w:bCs/>
          <w:kern w:val="0"/>
          <w:sz w:val="28"/>
          <w:szCs w:val="28"/>
          <w:lang w:val="zh-CN"/>
        </w:rPr>
      </w:pPr>
      <w:r>
        <w:rPr>
          <w:rFonts w:ascii="仿宋" w:eastAsia="仿宋" w:hAnsi="仿宋" w:cs="仿宋" w:hint="eastAsia"/>
          <w:bCs/>
          <w:kern w:val="0"/>
          <w:sz w:val="28"/>
          <w:szCs w:val="28"/>
          <w:lang w:val="zh-CN"/>
        </w:rPr>
        <w:t>2.技术部分正负偏离表（格式见附件</w:t>
      </w:r>
      <w:r>
        <w:rPr>
          <w:rFonts w:ascii="仿宋" w:eastAsia="仿宋" w:hAnsi="仿宋" w:cs="仿宋" w:hint="eastAsia"/>
          <w:bCs/>
          <w:kern w:val="0"/>
          <w:sz w:val="28"/>
          <w:szCs w:val="28"/>
        </w:rPr>
        <w:t>8</w:t>
      </w:r>
      <w:r>
        <w:rPr>
          <w:rFonts w:ascii="仿宋" w:eastAsia="仿宋" w:hAnsi="仿宋" w:cs="仿宋" w:hint="eastAsia"/>
          <w:bCs/>
          <w:kern w:val="0"/>
          <w:sz w:val="28"/>
          <w:szCs w:val="28"/>
          <w:lang w:val="zh-CN"/>
        </w:rPr>
        <w:t>）；</w:t>
      </w:r>
    </w:p>
    <w:p w14:paraId="3BEF8750" w14:textId="77777777" w:rsidR="00AF3BEA" w:rsidRDefault="00AF3BEA" w:rsidP="00AF3BEA">
      <w:pPr>
        <w:adjustRightInd w:val="0"/>
        <w:snapToGrid w:val="0"/>
        <w:spacing w:line="460" w:lineRule="exact"/>
        <w:ind w:firstLineChars="200" w:firstLine="560"/>
        <w:rPr>
          <w:rFonts w:ascii="仿宋" w:eastAsia="仿宋" w:hAnsi="仿宋" w:cs="仿宋" w:hint="eastAsia"/>
          <w:bCs/>
          <w:kern w:val="0"/>
          <w:sz w:val="28"/>
          <w:szCs w:val="28"/>
          <w:lang w:val="zh-CN"/>
        </w:rPr>
      </w:pPr>
      <w:r>
        <w:rPr>
          <w:rFonts w:ascii="仿宋" w:eastAsia="仿宋" w:hAnsi="仿宋" w:cs="仿宋" w:hint="eastAsia"/>
          <w:bCs/>
          <w:kern w:val="0"/>
          <w:sz w:val="28"/>
          <w:szCs w:val="28"/>
          <w:lang w:val="zh-CN"/>
        </w:rPr>
        <w:t>3.商务技术评分标准中须提供的相关得分佐证材料；</w:t>
      </w:r>
    </w:p>
    <w:p w14:paraId="6F26E6D8" w14:textId="77777777" w:rsidR="00AF3BEA" w:rsidRDefault="00AF3BEA" w:rsidP="00AF3BEA">
      <w:pPr>
        <w:adjustRightInd w:val="0"/>
        <w:snapToGrid w:val="0"/>
        <w:spacing w:line="460" w:lineRule="exact"/>
        <w:ind w:firstLineChars="200" w:firstLine="560"/>
        <w:rPr>
          <w:rFonts w:ascii="仿宋" w:eastAsia="仿宋" w:hAnsi="仿宋" w:cs="仿宋" w:hint="eastAsia"/>
          <w:bCs/>
          <w:kern w:val="0"/>
          <w:sz w:val="28"/>
          <w:szCs w:val="28"/>
          <w:lang w:val="zh-CN"/>
        </w:rPr>
      </w:pPr>
      <w:r>
        <w:rPr>
          <w:rFonts w:ascii="仿宋" w:eastAsia="仿宋" w:hAnsi="仿宋" w:cs="仿宋" w:hint="eastAsia"/>
          <w:bCs/>
          <w:kern w:val="0"/>
          <w:sz w:val="28"/>
          <w:szCs w:val="28"/>
          <w:lang w:val="zh-CN"/>
        </w:rPr>
        <w:t>4.供应商认为需要提交的其他商务技术材料。</w:t>
      </w:r>
    </w:p>
    <w:p w14:paraId="4272E40E" w14:textId="77777777" w:rsidR="00AF3BEA" w:rsidRDefault="00AF3BEA" w:rsidP="00AF3BEA">
      <w:pPr>
        <w:adjustRightInd w:val="0"/>
        <w:snapToGrid w:val="0"/>
        <w:spacing w:line="46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三、价格文件</w:t>
      </w:r>
    </w:p>
    <w:p w14:paraId="4CA3C307" w14:textId="77777777" w:rsidR="00AF3BEA" w:rsidRDefault="00AF3BEA" w:rsidP="00AF3BEA">
      <w:pPr>
        <w:adjustRightInd w:val="0"/>
        <w:snapToGrid w:val="0"/>
        <w:spacing w:line="46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rPr>
        <w:t>报价总表</w:t>
      </w:r>
      <w:r>
        <w:rPr>
          <w:rFonts w:ascii="仿宋" w:eastAsia="仿宋" w:hAnsi="仿宋" w:cs="仿宋" w:hint="eastAsia"/>
          <w:kern w:val="0"/>
          <w:sz w:val="28"/>
          <w:szCs w:val="28"/>
          <w:lang w:val="zh-CN"/>
        </w:rPr>
        <w:t>（格式见附件</w:t>
      </w:r>
      <w:r>
        <w:rPr>
          <w:rFonts w:ascii="仿宋" w:eastAsia="仿宋" w:hAnsi="仿宋" w:cs="仿宋" w:hint="eastAsia"/>
          <w:kern w:val="0"/>
          <w:sz w:val="28"/>
          <w:szCs w:val="28"/>
        </w:rPr>
        <w:t>9</w:t>
      </w:r>
      <w:r>
        <w:rPr>
          <w:rFonts w:ascii="仿宋" w:eastAsia="仿宋" w:hAnsi="仿宋" w:cs="仿宋" w:hint="eastAsia"/>
          <w:kern w:val="0"/>
          <w:sz w:val="28"/>
          <w:szCs w:val="28"/>
          <w:lang w:val="zh-CN"/>
        </w:rPr>
        <w:t xml:space="preserve">）。 </w:t>
      </w:r>
    </w:p>
    <w:p w14:paraId="417DCA7F" w14:textId="77777777" w:rsidR="00AF3BEA" w:rsidRDefault="00AF3BEA" w:rsidP="00AF3BEA">
      <w:pPr>
        <w:adjustRightInd w:val="0"/>
        <w:snapToGrid w:val="0"/>
        <w:spacing w:line="460" w:lineRule="exact"/>
        <w:ind w:firstLineChars="200" w:firstLine="560"/>
        <w:rPr>
          <w:rFonts w:ascii="仿宋" w:eastAsia="仿宋" w:hAnsi="仿宋" w:cs="仿宋" w:hint="eastAsia"/>
          <w:b/>
          <w:sz w:val="28"/>
          <w:szCs w:val="28"/>
          <w:lang w:val="zh-CN"/>
        </w:rPr>
      </w:pPr>
      <w:r>
        <w:rPr>
          <w:rFonts w:eastAsia="方正仿宋_GBK" w:hint="eastAsia"/>
          <w:kern w:val="0"/>
          <w:sz w:val="28"/>
          <w:szCs w:val="28"/>
        </w:rPr>
        <w:t>2.</w:t>
      </w:r>
      <w:r>
        <w:rPr>
          <w:rFonts w:ascii="仿宋" w:eastAsia="仿宋" w:hAnsi="仿宋" w:cs="仿宋" w:hint="eastAsia"/>
          <w:bCs/>
          <w:kern w:val="0"/>
          <w:sz w:val="28"/>
          <w:szCs w:val="28"/>
        </w:rPr>
        <w:t>报价明细表</w:t>
      </w:r>
      <w:r>
        <w:rPr>
          <w:rFonts w:ascii="仿宋" w:eastAsia="仿宋" w:hAnsi="仿宋" w:cs="仿宋" w:hint="eastAsia"/>
          <w:kern w:val="0"/>
          <w:sz w:val="28"/>
          <w:szCs w:val="28"/>
          <w:lang w:val="zh-CN"/>
        </w:rPr>
        <w:t>（格式见附件</w:t>
      </w:r>
      <w:r>
        <w:rPr>
          <w:rFonts w:ascii="仿宋" w:eastAsia="仿宋" w:hAnsi="仿宋" w:cs="仿宋" w:hint="eastAsia"/>
          <w:kern w:val="0"/>
          <w:sz w:val="28"/>
          <w:szCs w:val="28"/>
        </w:rPr>
        <w:t>10</w:t>
      </w:r>
      <w:r>
        <w:rPr>
          <w:rFonts w:ascii="仿宋" w:eastAsia="仿宋" w:hAnsi="仿宋" w:cs="仿宋" w:hint="eastAsia"/>
          <w:kern w:val="0"/>
          <w:sz w:val="28"/>
          <w:szCs w:val="28"/>
          <w:lang w:val="zh-CN"/>
        </w:rPr>
        <w:t xml:space="preserve">）。 </w:t>
      </w:r>
    </w:p>
    <w:p w14:paraId="11CE33A5" w14:textId="77777777" w:rsidR="00AF3BEA" w:rsidRDefault="00AF3BEA" w:rsidP="00AF3BEA">
      <w:pPr>
        <w:pStyle w:val="14"/>
        <w:rPr>
          <w:rFonts w:ascii="仿宋" w:eastAsia="仿宋" w:hAnsi="仿宋" w:cs="仿宋" w:hint="eastAsia"/>
          <w:b/>
          <w:sz w:val="28"/>
          <w:szCs w:val="28"/>
          <w:lang w:val="zh-CN"/>
        </w:rPr>
      </w:pPr>
    </w:p>
    <w:p w14:paraId="2E9FFBB0"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lang w:val="zh-CN"/>
        </w:rPr>
      </w:pPr>
    </w:p>
    <w:p w14:paraId="4A8751FF" w14:textId="77777777" w:rsidR="00AF3BEA" w:rsidRDefault="00AF3BEA" w:rsidP="00AF3BEA">
      <w:pPr>
        <w:pStyle w:val="14"/>
        <w:rPr>
          <w:rFonts w:ascii="仿宋" w:eastAsia="仿宋" w:hAnsi="仿宋" w:cs="仿宋" w:hint="eastAsia"/>
          <w:b/>
          <w:sz w:val="28"/>
          <w:szCs w:val="28"/>
          <w:lang w:val="zh-CN"/>
        </w:rPr>
      </w:pPr>
    </w:p>
    <w:p w14:paraId="44619348" w14:textId="77777777" w:rsidR="00AF3BEA" w:rsidRDefault="00AF3BEA" w:rsidP="00AF3BEA">
      <w:pPr>
        <w:pStyle w:val="14"/>
        <w:rPr>
          <w:rFonts w:ascii="仿宋" w:eastAsia="仿宋" w:hAnsi="仿宋" w:cs="仿宋" w:hint="eastAsia"/>
          <w:b/>
          <w:sz w:val="28"/>
          <w:szCs w:val="28"/>
          <w:lang w:val="zh-CN"/>
        </w:rPr>
      </w:pPr>
    </w:p>
    <w:p w14:paraId="6E5BFD5B" w14:textId="77777777" w:rsidR="00AF3BEA" w:rsidRDefault="00AF3BEA" w:rsidP="00AF3BEA">
      <w:pPr>
        <w:pStyle w:val="14"/>
        <w:rPr>
          <w:rFonts w:ascii="仿宋" w:eastAsia="仿宋" w:hAnsi="仿宋" w:cs="仿宋" w:hint="eastAsia"/>
          <w:b/>
          <w:sz w:val="28"/>
          <w:szCs w:val="28"/>
          <w:lang w:val="zh-CN"/>
        </w:rPr>
      </w:pPr>
    </w:p>
    <w:p w14:paraId="5A1381D8" w14:textId="77777777" w:rsidR="00AF3BEA" w:rsidRDefault="00AF3BEA" w:rsidP="00AF3BEA">
      <w:pPr>
        <w:pStyle w:val="14"/>
        <w:rPr>
          <w:rFonts w:ascii="仿宋" w:eastAsia="仿宋" w:hAnsi="仿宋" w:cs="仿宋" w:hint="eastAsia"/>
          <w:b/>
          <w:sz w:val="28"/>
          <w:szCs w:val="28"/>
          <w:lang w:val="zh-CN"/>
        </w:rPr>
      </w:pPr>
    </w:p>
    <w:p w14:paraId="396929FD" w14:textId="77777777" w:rsidR="00AF3BEA" w:rsidRDefault="00AF3BEA" w:rsidP="00AF3BEA">
      <w:pPr>
        <w:snapToGrid w:val="0"/>
        <w:spacing w:line="400" w:lineRule="exact"/>
        <w:contextualSpacing/>
        <w:rPr>
          <w:rFonts w:ascii="仿宋" w:eastAsia="仿宋" w:hAnsi="仿宋" w:cs="仿宋" w:hint="eastAsia"/>
          <w:kern w:val="0"/>
          <w:sz w:val="32"/>
          <w:szCs w:val="32"/>
          <w:lang w:val="zh-CN"/>
        </w:rPr>
      </w:pPr>
    </w:p>
    <w:p w14:paraId="1D755084" w14:textId="77777777" w:rsidR="00CE638C" w:rsidRDefault="00CE638C">
      <w:pPr>
        <w:widowControl/>
        <w:spacing w:after="0" w:line="240" w:lineRule="auto"/>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br w:type="page"/>
      </w:r>
    </w:p>
    <w:p w14:paraId="127CA5AE" w14:textId="0BF6FDDA" w:rsidR="00AF3BEA" w:rsidRDefault="00AF3BEA" w:rsidP="00AF3BEA">
      <w:pPr>
        <w:snapToGrid w:val="0"/>
        <w:spacing w:line="400" w:lineRule="exact"/>
        <w:contextualSpacing/>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附件1</w:t>
      </w:r>
    </w:p>
    <w:p w14:paraId="52ECC4B9" w14:textId="77777777" w:rsidR="00AF3BEA" w:rsidRDefault="00AF3BEA" w:rsidP="00AF3BEA">
      <w:pPr>
        <w:jc w:val="center"/>
        <w:rPr>
          <w:rFonts w:ascii="仿宋" w:eastAsia="仿宋" w:hAnsi="仿宋" w:cs="仿宋" w:hint="eastAsia"/>
          <w:b/>
          <w:sz w:val="30"/>
          <w:szCs w:val="30"/>
        </w:rPr>
      </w:pPr>
    </w:p>
    <w:p w14:paraId="6043D61B" w14:textId="77777777" w:rsidR="00AF3BEA" w:rsidRDefault="00AF3BEA" w:rsidP="00AF3BEA">
      <w:pPr>
        <w:jc w:val="center"/>
        <w:rPr>
          <w:rFonts w:ascii="仿宋" w:eastAsia="仿宋" w:hAnsi="仿宋" w:cs="仿宋" w:hint="eastAsia"/>
          <w:b/>
          <w:sz w:val="30"/>
          <w:szCs w:val="30"/>
        </w:rPr>
      </w:pPr>
    </w:p>
    <w:p w14:paraId="2579AF0A" w14:textId="77777777" w:rsidR="00AF3BEA" w:rsidRDefault="00AF3BEA" w:rsidP="00AF3BEA">
      <w:pPr>
        <w:jc w:val="center"/>
        <w:rPr>
          <w:rFonts w:ascii="仿宋" w:eastAsia="仿宋" w:hAnsi="仿宋" w:cs="仿宋" w:hint="eastAsia"/>
          <w:b/>
          <w:sz w:val="30"/>
          <w:szCs w:val="30"/>
        </w:rPr>
      </w:pPr>
      <w:r>
        <w:rPr>
          <w:rFonts w:ascii="仿宋" w:eastAsia="仿宋" w:hAnsi="仿宋" w:cs="仿宋" w:hint="eastAsia"/>
          <w:b/>
          <w:sz w:val="30"/>
          <w:szCs w:val="30"/>
        </w:rPr>
        <w:t>投标人符合本项目投标人资格要求的承诺函</w:t>
      </w:r>
    </w:p>
    <w:p w14:paraId="483CD552" w14:textId="77777777" w:rsidR="00AF3BEA" w:rsidRDefault="00AF3BEA" w:rsidP="00AF3BEA">
      <w:pPr>
        <w:spacing w:line="460" w:lineRule="exact"/>
        <w:rPr>
          <w:rFonts w:ascii="仿宋" w:eastAsia="仿宋" w:hAnsi="仿宋" w:cs="仿宋" w:hint="eastAsia"/>
          <w:b/>
          <w:bCs/>
          <w:sz w:val="44"/>
          <w:szCs w:val="44"/>
        </w:rPr>
      </w:pPr>
      <w:r>
        <w:rPr>
          <w:rFonts w:ascii="仿宋" w:eastAsia="仿宋" w:hAnsi="仿宋" w:cs="仿宋" w:hint="eastAsia"/>
          <w:b/>
          <w:bCs/>
          <w:sz w:val="24"/>
          <w:szCs w:val="21"/>
        </w:rPr>
        <w:t xml:space="preserve">                       </w:t>
      </w:r>
      <w:r>
        <w:rPr>
          <w:rFonts w:ascii="仿宋" w:eastAsia="仿宋" w:hAnsi="仿宋" w:cs="仿宋" w:hint="eastAsia"/>
          <w:b/>
          <w:bCs/>
          <w:sz w:val="44"/>
          <w:szCs w:val="44"/>
        </w:rPr>
        <w:t xml:space="preserve">   </w:t>
      </w:r>
    </w:p>
    <w:p w14:paraId="60D07797" w14:textId="77777777" w:rsidR="00AF3BEA" w:rsidRDefault="00AF3BEA" w:rsidP="00AF3BEA">
      <w:pPr>
        <w:spacing w:line="460" w:lineRule="exact"/>
        <w:ind w:firstLineChars="200" w:firstLine="480"/>
        <w:rPr>
          <w:rFonts w:ascii="仿宋" w:eastAsia="仿宋" w:hAnsi="仿宋" w:cs="仿宋" w:hint="eastAsia"/>
          <w:b/>
          <w:bCs/>
          <w:sz w:val="24"/>
        </w:rPr>
      </w:pPr>
      <w:r>
        <w:rPr>
          <w:rFonts w:ascii="仿宋" w:eastAsia="仿宋" w:hAnsi="仿宋" w:cs="仿宋" w:hint="eastAsia"/>
          <w:bCs/>
          <w:sz w:val="24"/>
        </w:rPr>
        <w:t>我单位参加</w:t>
      </w:r>
      <w:r>
        <w:rPr>
          <w:rFonts w:ascii="仿宋" w:eastAsia="仿宋" w:hAnsi="仿宋" w:cs="仿宋" w:hint="eastAsia"/>
          <w:bCs/>
          <w:sz w:val="24"/>
          <w:szCs w:val="21"/>
          <w:u w:val="single"/>
        </w:rPr>
        <w:t>________________ _</w:t>
      </w:r>
      <w:r>
        <w:rPr>
          <w:rFonts w:ascii="仿宋" w:eastAsia="仿宋" w:hAnsi="仿宋" w:cs="仿宋" w:hint="eastAsia"/>
          <w:bCs/>
          <w:sz w:val="24"/>
          <w:szCs w:val="21"/>
        </w:rPr>
        <w:t>（项目名称），</w:t>
      </w:r>
      <w:r>
        <w:rPr>
          <w:rFonts w:ascii="仿宋" w:eastAsia="仿宋" w:hAnsi="仿宋" w:cs="仿宋" w:hint="eastAsia"/>
          <w:bCs/>
          <w:sz w:val="24"/>
          <w:szCs w:val="21"/>
          <w:u w:val="single"/>
        </w:rPr>
        <w:t>_______ __________</w:t>
      </w:r>
      <w:r>
        <w:rPr>
          <w:rFonts w:ascii="仿宋" w:eastAsia="仿宋" w:hAnsi="仿宋" w:cs="仿宋" w:hint="eastAsia"/>
          <w:bCs/>
          <w:sz w:val="24"/>
          <w:szCs w:val="21"/>
        </w:rPr>
        <w:t>（项目编号）投标活动。针对本项目投标人资格要求做出如下承诺：</w:t>
      </w:r>
    </w:p>
    <w:p w14:paraId="3888BCAA" w14:textId="77777777" w:rsidR="00AF3BEA" w:rsidRDefault="00AF3BEA" w:rsidP="00AF3BEA">
      <w:pPr>
        <w:spacing w:line="460" w:lineRule="exact"/>
        <w:ind w:firstLineChars="200" w:firstLine="480"/>
        <w:rPr>
          <w:rFonts w:ascii="仿宋" w:eastAsia="仿宋" w:hAnsi="仿宋" w:cs="仿宋" w:hint="eastAsia"/>
          <w:sz w:val="24"/>
        </w:rPr>
      </w:pPr>
      <w:r>
        <w:rPr>
          <w:rFonts w:ascii="仿宋" w:eastAsia="仿宋" w:hAnsi="仿宋" w:cs="仿宋" w:hint="eastAsia"/>
          <w:bCs/>
          <w:sz w:val="24"/>
          <w:szCs w:val="21"/>
        </w:rPr>
        <w:t>1.我单位具有独立承担民事责任的能力；</w:t>
      </w:r>
    </w:p>
    <w:p w14:paraId="70BA934E" w14:textId="77777777" w:rsidR="00AF3BEA" w:rsidRDefault="00AF3BEA" w:rsidP="00AF3BEA">
      <w:pPr>
        <w:spacing w:line="460" w:lineRule="exact"/>
        <w:ind w:firstLineChars="200" w:firstLine="480"/>
        <w:rPr>
          <w:rFonts w:ascii="仿宋" w:eastAsia="仿宋" w:hAnsi="仿宋" w:cs="仿宋" w:hint="eastAsia"/>
          <w:sz w:val="24"/>
        </w:rPr>
      </w:pPr>
      <w:r>
        <w:rPr>
          <w:rFonts w:ascii="仿宋" w:eastAsia="仿宋" w:hAnsi="仿宋" w:cs="仿宋" w:hint="eastAsia"/>
          <w:sz w:val="24"/>
        </w:rPr>
        <w:t>2.我单位具有良好的商业信誉和健全的财务会计制度；</w:t>
      </w:r>
    </w:p>
    <w:p w14:paraId="40B21777" w14:textId="77777777" w:rsidR="00AF3BEA" w:rsidRDefault="00AF3BEA" w:rsidP="00AF3BEA">
      <w:pPr>
        <w:spacing w:line="460" w:lineRule="exact"/>
        <w:ind w:firstLineChars="200" w:firstLine="480"/>
        <w:rPr>
          <w:rFonts w:ascii="仿宋" w:eastAsia="仿宋" w:hAnsi="仿宋" w:cs="仿宋" w:hint="eastAsia"/>
          <w:sz w:val="24"/>
        </w:rPr>
      </w:pPr>
      <w:r>
        <w:rPr>
          <w:rFonts w:ascii="仿宋" w:eastAsia="仿宋" w:hAnsi="仿宋" w:cs="仿宋" w:hint="eastAsia"/>
          <w:sz w:val="24"/>
        </w:rPr>
        <w:t>3.我单位具有履行合同所必需的设备和专业技术能力；</w:t>
      </w:r>
    </w:p>
    <w:p w14:paraId="0B3AFB16" w14:textId="77777777" w:rsidR="00AF3BEA" w:rsidRDefault="00AF3BEA" w:rsidP="00AF3BEA">
      <w:pPr>
        <w:spacing w:line="460" w:lineRule="exact"/>
        <w:ind w:firstLineChars="200" w:firstLine="480"/>
        <w:rPr>
          <w:rFonts w:ascii="仿宋" w:eastAsia="仿宋" w:hAnsi="仿宋" w:cs="仿宋" w:hint="eastAsia"/>
          <w:sz w:val="24"/>
        </w:rPr>
      </w:pPr>
      <w:r>
        <w:rPr>
          <w:rFonts w:ascii="仿宋" w:eastAsia="仿宋" w:hAnsi="仿宋" w:cs="仿宋" w:hint="eastAsia"/>
          <w:sz w:val="24"/>
        </w:rPr>
        <w:t>4.我单位有依法缴纳税收和社会保障资金的良好记录；</w:t>
      </w:r>
    </w:p>
    <w:p w14:paraId="70BF4013" w14:textId="77777777" w:rsidR="00AF3BEA" w:rsidRDefault="00AF3BEA" w:rsidP="00AF3BEA">
      <w:pPr>
        <w:spacing w:line="460" w:lineRule="exact"/>
        <w:ind w:firstLineChars="200" w:firstLine="480"/>
        <w:rPr>
          <w:rFonts w:ascii="仿宋" w:eastAsia="仿宋" w:hAnsi="仿宋" w:cs="仿宋" w:hint="eastAsia"/>
          <w:sz w:val="24"/>
        </w:rPr>
      </w:pPr>
      <w:r>
        <w:rPr>
          <w:rFonts w:ascii="仿宋" w:eastAsia="仿宋" w:hAnsi="仿宋" w:cs="仿宋" w:hint="eastAsia"/>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740A04DF" w14:textId="77777777" w:rsidR="00AF3BEA" w:rsidRDefault="00AF3BEA" w:rsidP="00AF3BEA">
      <w:pPr>
        <w:spacing w:line="460" w:lineRule="exact"/>
        <w:ind w:firstLineChars="200" w:firstLine="480"/>
        <w:rPr>
          <w:rFonts w:ascii="仿宋" w:eastAsia="仿宋" w:hAnsi="仿宋" w:cs="仿宋" w:hint="eastAsia"/>
          <w:sz w:val="24"/>
        </w:rPr>
      </w:pPr>
      <w:r>
        <w:rPr>
          <w:rFonts w:ascii="仿宋" w:eastAsia="仿宋" w:hAnsi="仿宋" w:cs="仿宋" w:hint="eastAsia"/>
          <w:sz w:val="24"/>
        </w:rPr>
        <w:t>6.我单位满足法律、行政法规规定的其他条件。</w:t>
      </w:r>
    </w:p>
    <w:p w14:paraId="3F69D579" w14:textId="77777777" w:rsidR="00AF3BEA" w:rsidRDefault="00AF3BEA" w:rsidP="00AF3BEA">
      <w:pPr>
        <w:spacing w:line="460" w:lineRule="exact"/>
        <w:ind w:firstLineChars="200" w:firstLine="480"/>
        <w:rPr>
          <w:rFonts w:ascii="仿宋" w:eastAsia="仿宋" w:hAnsi="仿宋" w:cs="仿宋" w:hint="eastAsia"/>
          <w:sz w:val="24"/>
        </w:rPr>
      </w:pPr>
    </w:p>
    <w:p w14:paraId="5A2F638A" w14:textId="77777777" w:rsidR="00AF3BEA" w:rsidRDefault="00AF3BEA" w:rsidP="00AF3BEA">
      <w:pPr>
        <w:spacing w:line="460" w:lineRule="exact"/>
        <w:ind w:firstLineChars="200" w:firstLine="480"/>
        <w:rPr>
          <w:rFonts w:ascii="仿宋" w:eastAsia="仿宋" w:hAnsi="仿宋" w:cs="仿宋" w:hint="eastAsia"/>
          <w:sz w:val="24"/>
        </w:rPr>
      </w:pPr>
    </w:p>
    <w:p w14:paraId="4E919DD5" w14:textId="77777777" w:rsidR="00AF3BEA" w:rsidRDefault="00AF3BEA" w:rsidP="00AF3BEA">
      <w:pPr>
        <w:spacing w:line="460" w:lineRule="exact"/>
        <w:ind w:firstLineChars="200" w:firstLine="480"/>
        <w:rPr>
          <w:rFonts w:ascii="仿宋" w:eastAsia="仿宋" w:hAnsi="仿宋" w:cs="仿宋" w:hint="eastAsia"/>
          <w:bCs/>
          <w:sz w:val="24"/>
          <w:szCs w:val="21"/>
        </w:rPr>
      </w:pPr>
    </w:p>
    <w:p w14:paraId="4360DC74" w14:textId="77777777" w:rsidR="00AF3BEA" w:rsidRDefault="00AF3BEA" w:rsidP="00AF3BEA">
      <w:pPr>
        <w:spacing w:line="460" w:lineRule="exact"/>
        <w:ind w:firstLineChars="200" w:firstLine="480"/>
        <w:jc w:val="center"/>
        <w:rPr>
          <w:rFonts w:ascii="仿宋" w:eastAsia="仿宋" w:hAnsi="仿宋" w:cs="仿宋" w:hint="eastAsia"/>
          <w:bCs/>
          <w:sz w:val="24"/>
          <w:szCs w:val="21"/>
        </w:rPr>
      </w:pPr>
      <w:r>
        <w:rPr>
          <w:rFonts w:ascii="仿宋" w:eastAsia="仿宋" w:hAnsi="仿宋" w:cs="仿宋" w:hint="eastAsia"/>
          <w:bCs/>
          <w:sz w:val="24"/>
          <w:szCs w:val="21"/>
        </w:rPr>
        <w:t xml:space="preserve">                                             承诺人名称（公章）：</w:t>
      </w:r>
    </w:p>
    <w:p w14:paraId="75F63371" w14:textId="77777777" w:rsidR="00AF3BEA" w:rsidRDefault="00AF3BEA" w:rsidP="00AF3BEA">
      <w:pPr>
        <w:spacing w:line="460" w:lineRule="exact"/>
        <w:ind w:firstLineChars="200" w:firstLine="480"/>
        <w:jc w:val="right"/>
        <w:rPr>
          <w:rFonts w:ascii="仿宋" w:eastAsia="仿宋" w:hAnsi="仿宋" w:cs="仿宋" w:hint="eastAsia"/>
          <w:bCs/>
          <w:sz w:val="24"/>
          <w:szCs w:val="21"/>
        </w:rPr>
      </w:pPr>
      <w:r>
        <w:rPr>
          <w:rFonts w:ascii="仿宋" w:eastAsia="仿宋" w:hAnsi="仿宋" w:cs="仿宋" w:hint="eastAsia"/>
          <w:bCs/>
          <w:sz w:val="24"/>
          <w:szCs w:val="21"/>
        </w:rPr>
        <w:t xml:space="preserve">    </w:t>
      </w:r>
    </w:p>
    <w:p w14:paraId="01206613" w14:textId="77777777" w:rsidR="00AF3BEA" w:rsidRDefault="00AF3BEA" w:rsidP="00AF3BEA">
      <w:pPr>
        <w:spacing w:line="460" w:lineRule="exact"/>
        <w:ind w:firstLineChars="200" w:firstLine="480"/>
        <w:jc w:val="right"/>
        <w:rPr>
          <w:rFonts w:ascii="仿宋" w:eastAsia="仿宋" w:hAnsi="仿宋" w:cs="仿宋" w:hint="eastAsia"/>
          <w:bCs/>
          <w:sz w:val="24"/>
          <w:szCs w:val="21"/>
        </w:rPr>
      </w:pPr>
      <w:r>
        <w:rPr>
          <w:rFonts w:ascii="仿宋" w:eastAsia="仿宋" w:hAnsi="仿宋" w:cs="仿宋" w:hint="eastAsia"/>
          <w:bCs/>
          <w:sz w:val="24"/>
          <w:szCs w:val="21"/>
        </w:rPr>
        <w:t xml:space="preserve">                                 日期：</w:t>
      </w:r>
      <w:r>
        <w:rPr>
          <w:rFonts w:ascii="仿宋" w:eastAsia="仿宋" w:hAnsi="仿宋" w:cs="仿宋" w:hint="eastAsia"/>
          <w:bCs/>
          <w:sz w:val="24"/>
          <w:szCs w:val="21"/>
          <w:u w:val="single"/>
        </w:rPr>
        <w:t>______</w:t>
      </w:r>
      <w:r>
        <w:rPr>
          <w:rFonts w:ascii="仿宋" w:eastAsia="仿宋" w:hAnsi="仿宋" w:cs="仿宋" w:hint="eastAsia"/>
          <w:bCs/>
          <w:sz w:val="24"/>
          <w:szCs w:val="21"/>
        </w:rPr>
        <w:t>年</w:t>
      </w:r>
      <w:r>
        <w:rPr>
          <w:rFonts w:ascii="仿宋" w:eastAsia="仿宋" w:hAnsi="仿宋" w:cs="仿宋" w:hint="eastAsia"/>
          <w:bCs/>
          <w:sz w:val="24"/>
          <w:szCs w:val="21"/>
          <w:u w:val="single"/>
        </w:rPr>
        <w:t xml:space="preserve">    </w:t>
      </w:r>
      <w:r>
        <w:rPr>
          <w:rFonts w:ascii="仿宋" w:eastAsia="仿宋" w:hAnsi="仿宋" w:cs="仿宋" w:hint="eastAsia"/>
          <w:bCs/>
          <w:sz w:val="24"/>
          <w:szCs w:val="21"/>
        </w:rPr>
        <w:t>月</w:t>
      </w:r>
      <w:r>
        <w:rPr>
          <w:rFonts w:ascii="仿宋" w:eastAsia="仿宋" w:hAnsi="仿宋" w:cs="仿宋" w:hint="eastAsia"/>
          <w:bCs/>
          <w:sz w:val="24"/>
          <w:szCs w:val="21"/>
          <w:u w:val="single"/>
        </w:rPr>
        <w:t xml:space="preserve">    </w:t>
      </w:r>
      <w:r>
        <w:rPr>
          <w:rFonts w:ascii="仿宋" w:eastAsia="仿宋" w:hAnsi="仿宋" w:cs="仿宋" w:hint="eastAsia"/>
          <w:bCs/>
          <w:sz w:val="24"/>
          <w:szCs w:val="21"/>
        </w:rPr>
        <w:t>日</w:t>
      </w:r>
    </w:p>
    <w:p w14:paraId="52F8894B"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144F4B0D" w14:textId="77777777" w:rsidR="00AF3BEA" w:rsidRDefault="00AF3BEA" w:rsidP="00AF3BEA">
      <w:pPr>
        <w:snapToGrid w:val="0"/>
        <w:spacing w:line="400" w:lineRule="exact"/>
        <w:contextualSpacing/>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附件2</w:t>
      </w:r>
    </w:p>
    <w:p w14:paraId="40FEDB15" w14:textId="77777777" w:rsidR="00AF3BEA" w:rsidRDefault="00AF3BEA" w:rsidP="00AF3BEA">
      <w:pPr>
        <w:spacing w:line="560" w:lineRule="exact"/>
        <w:jc w:val="center"/>
        <w:rPr>
          <w:rFonts w:ascii="仿宋" w:eastAsia="仿宋" w:hAnsi="仿宋" w:cs="仿宋" w:hint="eastAsia"/>
          <w:b/>
          <w:bCs/>
          <w:sz w:val="32"/>
          <w:szCs w:val="32"/>
        </w:rPr>
      </w:pPr>
    </w:p>
    <w:p w14:paraId="0C2798A9" w14:textId="77777777" w:rsidR="00AF3BEA" w:rsidRDefault="00AF3BEA" w:rsidP="00AF3BEA">
      <w:pPr>
        <w:spacing w:line="560" w:lineRule="exact"/>
        <w:jc w:val="center"/>
        <w:rPr>
          <w:rFonts w:ascii="仿宋" w:eastAsia="仿宋" w:hAnsi="仿宋" w:cs="仿宋" w:hint="eastAsia"/>
          <w:b/>
          <w:bCs/>
          <w:sz w:val="32"/>
          <w:szCs w:val="32"/>
        </w:rPr>
      </w:pPr>
    </w:p>
    <w:p w14:paraId="661851AD" w14:textId="77777777" w:rsidR="00AF3BEA" w:rsidRDefault="00AF3BEA" w:rsidP="00AF3BEA">
      <w:pPr>
        <w:spacing w:line="560" w:lineRule="exact"/>
        <w:jc w:val="center"/>
        <w:rPr>
          <w:rFonts w:ascii="仿宋" w:eastAsia="仿宋" w:hAnsi="仿宋" w:cs="仿宋" w:hint="eastAsia"/>
          <w:b/>
          <w:bCs/>
          <w:sz w:val="32"/>
          <w:szCs w:val="32"/>
        </w:rPr>
      </w:pPr>
    </w:p>
    <w:p w14:paraId="4E024239" w14:textId="77777777" w:rsidR="00AF3BEA" w:rsidRDefault="00AF3BEA" w:rsidP="00AF3BEA">
      <w:pPr>
        <w:spacing w:line="560" w:lineRule="exact"/>
        <w:jc w:val="center"/>
        <w:rPr>
          <w:rFonts w:ascii="仿宋" w:eastAsia="仿宋" w:hAnsi="仿宋" w:cs="仿宋" w:hint="eastAsia"/>
          <w:b/>
          <w:bCs/>
          <w:sz w:val="32"/>
          <w:szCs w:val="32"/>
        </w:rPr>
      </w:pPr>
      <w:r>
        <w:rPr>
          <w:rFonts w:ascii="仿宋" w:eastAsia="仿宋" w:hAnsi="仿宋" w:cs="仿宋" w:hint="eastAsia"/>
          <w:b/>
          <w:bCs/>
          <w:sz w:val="32"/>
          <w:szCs w:val="32"/>
        </w:rPr>
        <w:t>法定代表人身份证明</w:t>
      </w:r>
    </w:p>
    <w:p w14:paraId="47B35F85" w14:textId="77777777" w:rsidR="00AF3BEA" w:rsidRDefault="00AF3BEA" w:rsidP="00AF3BEA">
      <w:pPr>
        <w:spacing w:line="480" w:lineRule="exact"/>
        <w:rPr>
          <w:rFonts w:ascii="仿宋" w:eastAsia="仿宋" w:hAnsi="仿宋" w:cs="仿宋" w:hint="eastAsia"/>
          <w:sz w:val="24"/>
        </w:rPr>
      </w:pPr>
    </w:p>
    <w:p w14:paraId="476450DA" w14:textId="77777777" w:rsidR="00AF3BEA" w:rsidRDefault="00AF3BEA" w:rsidP="00AF3BEA">
      <w:pPr>
        <w:spacing w:line="480" w:lineRule="exact"/>
        <w:ind w:firstLineChars="200" w:firstLine="480"/>
        <w:rPr>
          <w:rFonts w:ascii="仿宋" w:eastAsia="仿宋" w:hAnsi="仿宋" w:cs="仿宋" w:hint="eastAsia"/>
          <w:sz w:val="24"/>
        </w:rPr>
      </w:pPr>
      <w:r>
        <w:rPr>
          <w:rFonts w:ascii="仿宋" w:eastAsia="仿宋" w:hAnsi="仿宋" w:cs="仿宋" w:hint="eastAsia"/>
          <w:sz w:val="24"/>
          <w:u w:val="single"/>
        </w:rPr>
        <w:t xml:space="preserve">        </w:t>
      </w:r>
      <w:r>
        <w:rPr>
          <w:rFonts w:ascii="仿宋" w:eastAsia="仿宋" w:hAnsi="仿宋" w:cs="仿宋" w:hint="eastAsia"/>
          <w:sz w:val="24"/>
        </w:rPr>
        <w:t>先生/女士： 现任我单位</w:t>
      </w:r>
      <w:r>
        <w:rPr>
          <w:rFonts w:ascii="仿宋" w:eastAsia="仿宋" w:hAnsi="仿宋" w:cs="仿宋" w:hint="eastAsia"/>
          <w:sz w:val="24"/>
          <w:u w:val="single"/>
        </w:rPr>
        <w:t xml:space="preserve">        </w:t>
      </w:r>
      <w:r>
        <w:rPr>
          <w:rFonts w:ascii="仿宋" w:eastAsia="仿宋" w:hAnsi="仿宋" w:cs="仿宋" w:hint="eastAsia"/>
          <w:sz w:val="24"/>
        </w:rPr>
        <w:t>职务，为法定代表人，特此证明。</w:t>
      </w:r>
    </w:p>
    <w:p w14:paraId="6E7E855F" w14:textId="77777777" w:rsidR="00AF3BEA" w:rsidRDefault="00AF3BEA" w:rsidP="00AF3BEA">
      <w:pPr>
        <w:spacing w:line="480" w:lineRule="exact"/>
        <w:ind w:firstLine="480"/>
        <w:rPr>
          <w:rFonts w:ascii="仿宋" w:eastAsia="仿宋" w:hAnsi="仿宋" w:cs="仿宋" w:hint="eastAsia"/>
          <w:sz w:val="24"/>
          <w:u w:val="single"/>
        </w:rPr>
      </w:pPr>
      <w:r>
        <w:rPr>
          <w:rFonts w:ascii="仿宋" w:eastAsia="仿宋" w:hAnsi="仿宋" w:cs="仿宋" w:hint="eastAsia"/>
          <w:sz w:val="24"/>
        </w:rPr>
        <w:t>身份证号码：</w:t>
      </w:r>
      <w:r>
        <w:rPr>
          <w:rFonts w:ascii="仿宋" w:eastAsia="仿宋" w:hAnsi="仿宋" w:cs="仿宋" w:hint="eastAsia"/>
          <w:sz w:val="24"/>
          <w:u w:val="single"/>
        </w:rPr>
        <w:t xml:space="preserve">                                               </w:t>
      </w:r>
    </w:p>
    <w:p w14:paraId="06CF86F9" w14:textId="77777777" w:rsidR="00AF3BEA" w:rsidRDefault="00AF3BEA" w:rsidP="00AF3BEA">
      <w:pPr>
        <w:spacing w:line="480" w:lineRule="exact"/>
        <w:ind w:firstLine="480"/>
        <w:rPr>
          <w:rFonts w:ascii="仿宋" w:eastAsia="仿宋" w:hAnsi="仿宋" w:cs="仿宋" w:hint="eastAsia"/>
          <w:sz w:val="24"/>
        </w:rPr>
      </w:pPr>
    </w:p>
    <w:p w14:paraId="6279C2DD" w14:textId="77777777" w:rsidR="00AF3BEA" w:rsidRDefault="00AF3BEA" w:rsidP="00AF3BEA">
      <w:pPr>
        <w:spacing w:line="600" w:lineRule="exact"/>
        <w:rPr>
          <w:rFonts w:ascii="仿宋" w:eastAsia="仿宋" w:hAnsi="仿宋" w:cs="仿宋" w:hint="eastAsia"/>
          <w:b/>
          <w:sz w:val="24"/>
        </w:rPr>
      </w:pPr>
      <w:r>
        <w:rPr>
          <w:rFonts w:ascii="仿宋" w:eastAsia="仿宋" w:hAnsi="仿宋" w:cs="仿宋" w:hint="eastAsia"/>
          <w:b/>
          <w:sz w:val="24"/>
        </w:rPr>
        <w:t>注：提供法定代表人的身份证复印件盖公章</w:t>
      </w:r>
    </w:p>
    <w:p w14:paraId="74359244" w14:textId="77777777" w:rsidR="00AF3BEA" w:rsidRDefault="00AF3BEA" w:rsidP="00AF3BEA">
      <w:pPr>
        <w:spacing w:line="480" w:lineRule="exact"/>
        <w:ind w:firstLineChars="200" w:firstLine="480"/>
        <w:rPr>
          <w:rFonts w:ascii="仿宋" w:eastAsia="仿宋" w:hAnsi="仿宋" w:cs="仿宋" w:hint="eastAsia"/>
          <w:sz w:val="24"/>
        </w:rPr>
      </w:pPr>
    </w:p>
    <w:p w14:paraId="46392FD1" w14:textId="77777777" w:rsidR="00AF3BEA" w:rsidRDefault="00AF3BEA" w:rsidP="00AF3BEA">
      <w:pPr>
        <w:rPr>
          <w:rFonts w:ascii="仿宋" w:eastAsia="仿宋" w:hAnsi="仿宋" w:cs="仿宋" w:hint="eastAsia"/>
        </w:rPr>
      </w:pPr>
    </w:p>
    <w:p w14:paraId="1AEC3B2C"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73A6BD14"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lang w:val="zh-CN"/>
        </w:rPr>
      </w:pPr>
    </w:p>
    <w:p w14:paraId="5EB0AE03"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lang w:val="zh-CN"/>
        </w:rPr>
      </w:pPr>
    </w:p>
    <w:p w14:paraId="3B108BC5"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lang w:val="zh-CN"/>
        </w:rPr>
      </w:pPr>
    </w:p>
    <w:p w14:paraId="04CEE6E0"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lang w:val="zh-CN"/>
        </w:rPr>
      </w:pPr>
    </w:p>
    <w:p w14:paraId="107BDED8"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lang w:val="zh-CN"/>
        </w:rPr>
      </w:pPr>
    </w:p>
    <w:p w14:paraId="7B20B22C"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lang w:val="zh-CN"/>
        </w:rPr>
      </w:pPr>
    </w:p>
    <w:p w14:paraId="30603A8C"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lang w:val="zh-CN"/>
        </w:rPr>
      </w:pPr>
    </w:p>
    <w:p w14:paraId="76B2CA5F"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lang w:val="zh-CN"/>
        </w:rPr>
      </w:pPr>
    </w:p>
    <w:p w14:paraId="440AA396"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lang w:val="zh-CN"/>
        </w:rPr>
      </w:pPr>
    </w:p>
    <w:p w14:paraId="67327BBE"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lang w:val="zh-CN"/>
        </w:rPr>
      </w:pPr>
    </w:p>
    <w:p w14:paraId="16C22874"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lang w:val="zh-CN"/>
        </w:rPr>
      </w:pPr>
    </w:p>
    <w:p w14:paraId="3196AA5B"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lang w:val="zh-CN"/>
        </w:rPr>
      </w:pPr>
    </w:p>
    <w:p w14:paraId="7C123215"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lang w:val="zh-CN"/>
        </w:rPr>
      </w:pPr>
    </w:p>
    <w:p w14:paraId="0BA51BC7" w14:textId="77777777" w:rsidR="00AF3BEA" w:rsidRDefault="00AF3BEA" w:rsidP="00AF3BEA">
      <w:pPr>
        <w:snapToGrid w:val="0"/>
        <w:spacing w:line="400" w:lineRule="exact"/>
        <w:contextualSpacing/>
        <w:rPr>
          <w:rFonts w:ascii="仿宋" w:eastAsia="仿宋" w:hAnsi="仿宋" w:cs="仿宋" w:hint="eastAsia"/>
          <w:kern w:val="0"/>
          <w:sz w:val="32"/>
          <w:szCs w:val="32"/>
          <w:lang w:val="zh-CN"/>
        </w:rPr>
      </w:pPr>
      <w:r>
        <w:rPr>
          <w:rFonts w:ascii="仿宋" w:eastAsia="仿宋" w:hAnsi="仿宋" w:cs="仿宋" w:hint="eastAsia"/>
          <w:kern w:val="0"/>
          <w:sz w:val="32"/>
          <w:szCs w:val="32"/>
          <w:lang w:val="zh-CN"/>
        </w:rPr>
        <w:t>附件3</w:t>
      </w:r>
    </w:p>
    <w:p w14:paraId="5827627B" w14:textId="77777777" w:rsidR="00AF3BEA" w:rsidRDefault="00AF3BEA" w:rsidP="00AF3BEA">
      <w:pPr>
        <w:spacing w:line="560" w:lineRule="exact"/>
        <w:jc w:val="center"/>
        <w:rPr>
          <w:rFonts w:ascii="仿宋" w:eastAsia="仿宋" w:hAnsi="仿宋" w:cs="仿宋" w:hint="eastAsia"/>
          <w:b/>
          <w:bCs/>
          <w:sz w:val="32"/>
          <w:szCs w:val="32"/>
        </w:rPr>
      </w:pPr>
      <w:r>
        <w:rPr>
          <w:rFonts w:ascii="仿宋" w:eastAsia="仿宋" w:hAnsi="仿宋" w:cs="仿宋" w:hint="eastAsia"/>
          <w:b/>
          <w:bCs/>
          <w:sz w:val="32"/>
          <w:szCs w:val="32"/>
        </w:rPr>
        <w:t>法定代表人授权委托书</w:t>
      </w:r>
    </w:p>
    <w:p w14:paraId="79F9E392" w14:textId="77777777" w:rsidR="00AF3BEA" w:rsidRDefault="00AF3BEA" w:rsidP="00AF3BEA">
      <w:pPr>
        <w:spacing w:line="560" w:lineRule="atLeast"/>
        <w:rPr>
          <w:rFonts w:eastAsia="仿宋"/>
          <w:bCs/>
          <w:sz w:val="28"/>
          <w:szCs w:val="28"/>
        </w:rPr>
      </w:pPr>
      <w:r>
        <w:rPr>
          <w:rFonts w:eastAsia="仿宋"/>
          <w:sz w:val="28"/>
          <w:szCs w:val="28"/>
        </w:rPr>
        <w:t>南通市殡仪馆</w:t>
      </w:r>
      <w:r>
        <w:rPr>
          <w:rFonts w:eastAsia="仿宋"/>
          <w:bCs/>
          <w:sz w:val="28"/>
          <w:szCs w:val="28"/>
        </w:rPr>
        <w:t>：</w:t>
      </w:r>
    </w:p>
    <w:p w14:paraId="029C3E8C" w14:textId="77777777" w:rsidR="00AF3BEA" w:rsidRDefault="00AF3BEA" w:rsidP="00AF3BEA">
      <w:pPr>
        <w:spacing w:line="560" w:lineRule="atLeast"/>
        <w:ind w:firstLineChars="202" w:firstLine="566"/>
        <w:rPr>
          <w:rFonts w:eastAsia="仿宋"/>
          <w:sz w:val="28"/>
          <w:szCs w:val="28"/>
        </w:rPr>
      </w:pPr>
      <w:r>
        <w:rPr>
          <w:rFonts w:eastAsia="仿宋"/>
          <w:sz w:val="28"/>
          <w:szCs w:val="28"/>
        </w:rPr>
        <w:t>本授权委托书声明：</w:t>
      </w:r>
      <w:proofErr w:type="gramStart"/>
      <w:r>
        <w:rPr>
          <w:rFonts w:eastAsia="仿宋"/>
          <w:sz w:val="28"/>
          <w:szCs w:val="28"/>
        </w:rPr>
        <w:t>我</w:t>
      </w:r>
      <w:r>
        <w:rPr>
          <w:rFonts w:eastAsia="仿宋"/>
          <w:sz w:val="28"/>
          <w:szCs w:val="28"/>
          <w:u w:val="single"/>
        </w:rPr>
        <w:t xml:space="preserve">　　</w:t>
      </w:r>
      <w:proofErr w:type="gramEnd"/>
      <w:r>
        <w:rPr>
          <w:rFonts w:eastAsia="仿宋"/>
          <w:sz w:val="28"/>
          <w:szCs w:val="28"/>
          <w:u w:val="single"/>
        </w:rPr>
        <w:t xml:space="preserve">   </w:t>
      </w:r>
      <w:r>
        <w:rPr>
          <w:rFonts w:eastAsia="仿宋"/>
          <w:sz w:val="28"/>
          <w:szCs w:val="28"/>
          <w:u w:val="single"/>
        </w:rPr>
        <w:t xml:space="preserve">　</w:t>
      </w:r>
      <w:r>
        <w:rPr>
          <w:rFonts w:eastAsia="仿宋"/>
          <w:sz w:val="28"/>
          <w:szCs w:val="28"/>
        </w:rPr>
        <w:t>（姓名）</w:t>
      </w:r>
      <w:proofErr w:type="gramStart"/>
      <w:r>
        <w:rPr>
          <w:rFonts w:eastAsia="仿宋"/>
          <w:sz w:val="28"/>
          <w:szCs w:val="28"/>
        </w:rPr>
        <w:t>系</w:t>
      </w:r>
      <w:r>
        <w:rPr>
          <w:rFonts w:eastAsia="仿宋"/>
          <w:sz w:val="28"/>
          <w:szCs w:val="28"/>
          <w:u w:val="single"/>
        </w:rPr>
        <w:t xml:space="preserve">　　</w:t>
      </w:r>
      <w:proofErr w:type="gramEnd"/>
      <w:r>
        <w:rPr>
          <w:rFonts w:eastAsia="仿宋"/>
          <w:sz w:val="28"/>
          <w:szCs w:val="28"/>
          <w:u w:val="single"/>
        </w:rPr>
        <w:t xml:space="preserve">  </w:t>
      </w:r>
      <w:r>
        <w:rPr>
          <w:rFonts w:eastAsia="仿宋"/>
          <w:sz w:val="28"/>
          <w:szCs w:val="28"/>
          <w:u w:val="single"/>
        </w:rPr>
        <w:t xml:space="preserve">　</w:t>
      </w:r>
      <w:r>
        <w:rPr>
          <w:rFonts w:eastAsia="仿宋"/>
          <w:sz w:val="28"/>
          <w:szCs w:val="28"/>
        </w:rPr>
        <w:t xml:space="preserve">（供应商名称）的法定代表人，现授权委托　　</w:t>
      </w:r>
      <w:r>
        <w:rPr>
          <w:rFonts w:eastAsia="仿宋"/>
          <w:sz w:val="28"/>
          <w:szCs w:val="28"/>
        </w:rPr>
        <w:t xml:space="preserve">   </w:t>
      </w:r>
      <w:r>
        <w:rPr>
          <w:rFonts w:eastAsia="仿宋"/>
          <w:sz w:val="28"/>
          <w:szCs w:val="28"/>
        </w:rPr>
        <w:t>（姓名）为我公司代理人，以本公司的名义参加本项目的询价响应活动。代理人在开标、评标、合同谈判过程中所签署的一切文件和处理与之有关的一切事务，我均予以承认。</w:t>
      </w:r>
    </w:p>
    <w:p w14:paraId="3F18208E" w14:textId="77777777" w:rsidR="00AF3BEA" w:rsidRDefault="00AF3BEA" w:rsidP="00AF3BEA">
      <w:pPr>
        <w:spacing w:line="560" w:lineRule="atLeast"/>
        <w:ind w:firstLineChars="202" w:firstLine="566"/>
        <w:rPr>
          <w:rFonts w:eastAsia="仿宋"/>
          <w:sz w:val="28"/>
          <w:szCs w:val="28"/>
        </w:rPr>
      </w:pPr>
      <w:r>
        <w:rPr>
          <w:rFonts w:eastAsia="仿宋"/>
          <w:sz w:val="28"/>
          <w:szCs w:val="28"/>
        </w:rPr>
        <w:t>被委托授权人无转委权。特此委托。</w:t>
      </w:r>
    </w:p>
    <w:p w14:paraId="1BA5BB10" w14:textId="77777777" w:rsidR="00AF3BEA" w:rsidRDefault="00AF3BEA" w:rsidP="00AF3BEA">
      <w:pPr>
        <w:spacing w:line="560" w:lineRule="atLeast"/>
        <w:ind w:firstLineChars="405" w:firstLine="1134"/>
        <w:rPr>
          <w:rFonts w:eastAsia="仿宋"/>
          <w:sz w:val="28"/>
          <w:szCs w:val="28"/>
        </w:rPr>
      </w:pPr>
    </w:p>
    <w:p w14:paraId="40060644" w14:textId="77777777" w:rsidR="00AF3BEA" w:rsidRDefault="00AF3BEA" w:rsidP="00AF3BEA">
      <w:pPr>
        <w:spacing w:line="560" w:lineRule="atLeast"/>
        <w:ind w:firstLineChars="405" w:firstLine="1134"/>
        <w:rPr>
          <w:rFonts w:eastAsia="仿宋"/>
          <w:sz w:val="28"/>
          <w:szCs w:val="28"/>
        </w:rPr>
      </w:pPr>
      <w:r>
        <w:rPr>
          <w:rFonts w:eastAsia="仿宋"/>
          <w:sz w:val="28"/>
          <w:szCs w:val="28"/>
        </w:rPr>
        <w:t>被委托授权人身份证号：</w:t>
      </w:r>
    </w:p>
    <w:p w14:paraId="422B340C" w14:textId="77777777" w:rsidR="00AF3BEA" w:rsidRDefault="00AF3BEA" w:rsidP="00AF3BEA">
      <w:pPr>
        <w:spacing w:line="560" w:lineRule="atLeast"/>
        <w:ind w:firstLineChars="405" w:firstLine="1134"/>
        <w:rPr>
          <w:rFonts w:eastAsia="仿宋"/>
          <w:sz w:val="28"/>
          <w:szCs w:val="28"/>
        </w:rPr>
      </w:pPr>
      <w:r>
        <w:rPr>
          <w:rFonts w:eastAsia="仿宋"/>
          <w:sz w:val="28"/>
          <w:szCs w:val="28"/>
        </w:rPr>
        <w:t>法定代表人签字：</w:t>
      </w:r>
    </w:p>
    <w:p w14:paraId="0E7885EE" w14:textId="77777777" w:rsidR="00AF3BEA" w:rsidRDefault="00AF3BEA" w:rsidP="00AF3BEA">
      <w:pPr>
        <w:spacing w:line="560" w:lineRule="atLeast"/>
        <w:ind w:firstLineChars="405" w:firstLine="1134"/>
        <w:rPr>
          <w:rFonts w:eastAsia="仿宋"/>
          <w:sz w:val="28"/>
          <w:szCs w:val="28"/>
        </w:rPr>
      </w:pPr>
      <w:r>
        <w:rPr>
          <w:rFonts w:eastAsia="仿宋"/>
          <w:sz w:val="28"/>
          <w:szCs w:val="28"/>
        </w:rPr>
        <w:t>被委托授权人签字：</w:t>
      </w:r>
    </w:p>
    <w:p w14:paraId="40B6BF92" w14:textId="77777777" w:rsidR="00AF3BEA" w:rsidRDefault="00AF3BEA" w:rsidP="00AF3BEA">
      <w:pPr>
        <w:spacing w:line="560" w:lineRule="atLeast"/>
        <w:ind w:firstLineChars="405" w:firstLine="1134"/>
        <w:rPr>
          <w:rFonts w:eastAsia="仿宋"/>
          <w:sz w:val="28"/>
          <w:szCs w:val="28"/>
        </w:rPr>
      </w:pPr>
    </w:p>
    <w:p w14:paraId="3DE02226" w14:textId="77777777" w:rsidR="00AF3BEA" w:rsidRDefault="00AF3BEA" w:rsidP="00AF3BEA">
      <w:pPr>
        <w:spacing w:line="560" w:lineRule="atLeast"/>
        <w:ind w:firstLineChars="401" w:firstLine="1123"/>
        <w:rPr>
          <w:rFonts w:eastAsia="仿宋"/>
          <w:sz w:val="28"/>
          <w:szCs w:val="28"/>
        </w:rPr>
      </w:pPr>
      <w:r>
        <w:rPr>
          <w:rFonts w:eastAsia="仿宋"/>
          <w:sz w:val="28"/>
          <w:szCs w:val="28"/>
        </w:rPr>
        <w:t>谈判供应商（盖章）</w:t>
      </w:r>
    </w:p>
    <w:p w14:paraId="5A8AEB0A" w14:textId="77777777" w:rsidR="00AF3BEA" w:rsidRDefault="00AF3BEA" w:rsidP="00AF3BEA">
      <w:pPr>
        <w:spacing w:line="560" w:lineRule="atLeast"/>
        <w:ind w:firstLineChars="401" w:firstLine="1123"/>
        <w:rPr>
          <w:rFonts w:eastAsia="仿宋"/>
          <w:bCs/>
          <w:sz w:val="28"/>
          <w:szCs w:val="28"/>
        </w:rPr>
      </w:pPr>
      <w:r>
        <w:rPr>
          <w:rFonts w:eastAsia="仿宋"/>
          <w:bCs/>
          <w:sz w:val="28"/>
          <w:szCs w:val="28"/>
        </w:rPr>
        <w:t>年</w:t>
      </w:r>
      <w:r>
        <w:rPr>
          <w:rFonts w:eastAsia="仿宋"/>
          <w:bCs/>
          <w:sz w:val="28"/>
          <w:szCs w:val="28"/>
        </w:rPr>
        <w:t xml:space="preserve">    </w:t>
      </w:r>
      <w:r>
        <w:rPr>
          <w:rFonts w:eastAsia="仿宋"/>
          <w:bCs/>
          <w:sz w:val="28"/>
          <w:szCs w:val="28"/>
        </w:rPr>
        <w:t>月</w:t>
      </w:r>
      <w:r>
        <w:rPr>
          <w:rFonts w:eastAsia="仿宋"/>
          <w:bCs/>
          <w:sz w:val="28"/>
          <w:szCs w:val="28"/>
        </w:rPr>
        <w:t xml:space="preserve">    </w:t>
      </w:r>
      <w:r>
        <w:rPr>
          <w:rFonts w:eastAsia="仿宋"/>
          <w:bCs/>
          <w:sz w:val="28"/>
          <w:szCs w:val="28"/>
        </w:rPr>
        <w:t>日</w:t>
      </w:r>
    </w:p>
    <w:p w14:paraId="1E67B34E" w14:textId="389E93E6" w:rsidR="00AF3BEA" w:rsidRDefault="00AF3BEA" w:rsidP="00AF3BEA">
      <w:pPr>
        <w:spacing w:line="560" w:lineRule="atLeast"/>
        <w:ind w:firstLineChars="333" w:firstLine="932"/>
        <w:rPr>
          <w:rFonts w:eastAsia="仿宋"/>
          <w:sz w:val="28"/>
          <w:szCs w:val="28"/>
        </w:rPr>
      </w:pPr>
      <w:r>
        <w:rPr>
          <w:rFonts w:eastAsia="仿宋"/>
          <w:sz w:val="28"/>
          <w:szCs w:val="28"/>
        </w:rPr>
        <w:t>注：提供被委托授权人的身份证复印件，将身份证原件带至开标现场备查。</w:t>
      </w:r>
    </w:p>
    <w:p w14:paraId="0B56748E" w14:textId="77777777" w:rsidR="00AF3BEA" w:rsidRDefault="00AF3BEA" w:rsidP="00AF3BEA">
      <w:pPr>
        <w:pStyle w:val="11"/>
        <w:spacing w:line="560" w:lineRule="atLeast"/>
        <w:ind w:firstLine="694"/>
        <w:jc w:val="both"/>
        <w:rPr>
          <w:rFonts w:eastAsia="仿宋"/>
          <w:b/>
          <w:sz w:val="36"/>
          <w:szCs w:val="36"/>
        </w:rPr>
      </w:pPr>
    </w:p>
    <w:p w14:paraId="42DB27F4" w14:textId="77777777" w:rsidR="00AF3BEA" w:rsidRDefault="00AF3BEA" w:rsidP="00AF3BEA">
      <w:pPr>
        <w:snapToGrid w:val="0"/>
        <w:spacing w:line="400" w:lineRule="exact"/>
        <w:contextualSpacing/>
        <w:rPr>
          <w:rFonts w:ascii="仿宋" w:eastAsia="仿宋" w:hAnsi="仿宋" w:cs="仿宋" w:hint="eastAsia"/>
          <w:kern w:val="0"/>
          <w:sz w:val="32"/>
          <w:szCs w:val="32"/>
        </w:rPr>
      </w:pPr>
      <w:r>
        <w:rPr>
          <w:rFonts w:ascii="仿宋" w:eastAsia="仿宋" w:hAnsi="仿宋" w:cs="仿宋" w:hint="eastAsia"/>
          <w:kern w:val="0"/>
          <w:sz w:val="32"/>
          <w:szCs w:val="32"/>
        </w:rPr>
        <w:t>附件4</w:t>
      </w:r>
    </w:p>
    <w:p w14:paraId="6C98A596" w14:textId="77777777" w:rsidR="00AF3BEA" w:rsidRDefault="00AF3BEA" w:rsidP="00AF3BEA">
      <w:pPr>
        <w:snapToGrid w:val="0"/>
        <w:spacing w:line="300" w:lineRule="auto"/>
        <w:contextualSpacing/>
        <w:rPr>
          <w:rFonts w:ascii="仿宋" w:eastAsia="仿宋" w:hAnsi="仿宋" w:cs="仿宋" w:hint="eastAsia"/>
          <w:sz w:val="28"/>
          <w:szCs w:val="28"/>
        </w:rPr>
      </w:pPr>
    </w:p>
    <w:p w14:paraId="3715658D" w14:textId="77777777" w:rsidR="00AF3BEA" w:rsidRDefault="00AF3BEA" w:rsidP="00AF3BEA">
      <w:pPr>
        <w:pStyle w:val="1"/>
        <w:spacing w:before="162"/>
        <w:ind w:left="2387"/>
        <w:rPr>
          <w:rFonts w:ascii="仿宋" w:eastAsia="仿宋" w:hAnsi="仿宋" w:cs="仿宋" w:hint="eastAsia"/>
          <w:sz w:val="24"/>
          <w:szCs w:val="24"/>
        </w:rPr>
      </w:pPr>
      <w:r>
        <w:rPr>
          <w:rFonts w:ascii="仿宋" w:eastAsia="仿宋" w:hAnsi="仿宋" w:cs="仿宋" w:hint="eastAsia"/>
          <w:sz w:val="32"/>
          <w:szCs w:val="32"/>
        </w:rPr>
        <w:t>中小企业声明函（货物）</w:t>
      </w:r>
    </w:p>
    <w:p w14:paraId="4AE5A804" w14:textId="77777777" w:rsidR="00AF3BEA" w:rsidRDefault="00AF3BEA" w:rsidP="00CE638C">
      <w:pPr>
        <w:pStyle w:val="a6"/>
        <w:tabs>
          <w:tab w:val="left" w:pos="7938"/>
        </w:tabs>
        <w:spacing w:before="55" w:line="520" w:lineRule="exact"/>
        <w:ind w:leftChars="-64" w:left="-141" w:right="84" w:firstLine="567"/>
        <w:jc w:val="both"/>
        <w:rPr>
          <w:rFonts w:ascii="仿宋" w:eastAsia="仿宋" w:hAnsi="仿宋" w:cs="仿宋" w:hint="eastAsia"/>
          <w:sz w:val="24"/>
        </w:rPr>
      </w:pPr>
      <w:r>
        <w:rPr>
          <w:rFonts w:ascii="仿宋" w:eastAsia="仿宋" w:hAnsi="仿宋" w:cs="仿宋" w:hint="eastAsia"/>
          <w:sz w:val="24"/>
        </w:rPr>
        <w:t>本公司郑重声明，根据《政府采购促进中小企业发展管理办法》（财库﹝2020﹞46 号）的规定，本公司参加</w:t>
      </w:r>
      <w:r>
        <w:rPr>
          <w:rFonts w:ascii="仿宋" w:eastAsia="仿宋" w:hAnsi="仿宋" w:cs="仿宋" w:hint="eastAsia"/>
          <w:i/>
          <w:sz w:val="24"/>
          <w:u w:val="single"/>
        </w:rPr>
        <w:t>（单位名称）</w:t>
      </w:r>
      <w:r>
        <w:rPr>
          <w:rFonts w:ascii="仿宋" w:eastAsia="仿宋" w:hAnsi="仿宋" w:cs="仿宋" w:hint="eastAsia"/>
          <w:sz w:val="24"/>
        </w:rPr>
        <w:t>的</w:t>
      </w:r>
      <w:r>
        <w:rPr>
          <w:rFonts w:ascii="仿宋" w:eastAsia="仿宋" w:hAnsi="仿宋" w:cs="仿宋" w:hint="eastAsia"/>
          <w:i/>
          <w:sz w:val="24"/>
          <w:u w:val="single"/>
        </w:rPr>
        <w:t>（项目名称）</w:t>
      </w:r>
      <w:r>
        <w:rPr>
          <w:rFonts w:ascii="仿宋" w:eastAsia="仿宋" w:hAnsi="仿宋" w:cs="仿宋" w:hint="eastAsia"/>
          <w:sz w:val="24"/>
        </w:rPr>
        <w:t>采购活动，提</w:t>
      </w:r>
      <w:r>
        <w:rPr>
          <w:rFonts w:ascii="仿宋" w:eastAsia="仿宋" w:hAnsi="仿宋" w:cs="仿宋" w:hint="eastAsia"/>
          <w:w w:val="95"/>
          <w:sz w:val="24"/>
        </w:rPr>
        <w:t>供的货物全部由符合政策要求的中小企业制造。相关企业（含联合体中的中小企业、签订分包意向协议的中小企业）</w:t>
      </w:r>
      <w:r>
        <w:rPr>
          <w:rFonts w:ascii="仿宋" w:eastAsia="仿宋" w:hAnsi="仿宋" w:cs="仿宋" w:hint="eastAsia"/>
          <w:sz w:val="24"/>
        </w:rPr>
        <w:t>的具体情况如下：</w:t>
      </w:r>
    </w:p>
    <w:p w14:paraId="676B7A77" w14:textId="77777777" w:rsidR="00AF3BEA" w:rsidRDefault="00AF3BEA" w:rsidP="00CE638C">
      <w:pPr>
        <w:pStyle w:val="af5"/>
        <w:numPr>
          <w:ilvl w:val="0"/>
          <w:numId w:val="3"/>
        </w:numPr>
        <w:tabs>
          <w:tab w:val="left" w:pos="1183"/>
          <w:tab w:val="left" w:pos="1484"/>
          <w:tab w:val="left" w:pos="4662"/>
          <w:tab w:val="left" w:pos="6903"/>
          <w:tab w:val="left" w:pos="7938"/>
        </w:tabs>
        <w:spacing w:line="520" w:lineRule="exact"/>
        <w:ind w:leftChars="-64" w:left="-141" w:right="84" w:firstLineChars="200" w:firstLine="480"/>
        <w:rPr>
          <w:rFonts w:ascii="仿宋" w:eastAsia="仿宋" w:hAnsi="仿宋" w:cs="仿宋" w:hint="eastAsia"/>
          <w:sz w:val="24"/>
        </w:rPr>
      </w:pPr>
      <w:r>
        <w:rPr>
          <w:rFonts w:ascii="仿宋" w:eastAsia="仿宋" w:hAnsi="仿宋" w:cs="仿宋" w:hint="eastAsia"/>
          <w:i/>
          <w:sz w:val="24"/>
          <w:u w:val="single"/>
        </w:rPr>
        <w:t xml:space="preserve"> （标的名称）</w:t>
      </w:r>
      <w:r>
        <w:rPr>
          <w:rFonts w:ascii="仿宋" w:eastAsia="仿宋" w:hAnsi="仿宋" w:cs="仿宋" w:hint="eastAsia"/>
          <w:i/>
          <w:sz w:val="24"/>
        </w:rPr>
        <w:t xml:space="preserve"> </w:t>
      </w:r>
      <w:r>
        <w:rPr>
          <w:rFonts w:ascii="仿宋" w:eastAsia="仿宋" w:hAnsi="仿宋" w:cs="仿宋" w:hint="eastAsia"/>
          <w:sz w:val="24"/>
        </w:rPr>
        <w:t>，属于</w:t>
      </w:r>
      <w:r>
        <w:rPr>
          <w:rFonts w:ascii="仿宋" w:eastAsia="仿宋" w:hAnsi="仿宋" w:cs="仿宋" w:hint="eastAsia"/>
          <w:i/>
          <w:sz w:val="24"/>
        </w:rPr>
        <w:t>（</w:t>
      </w:r>
      <w:r>
        <w:rPr>
          <w:rFonts w:ascii="仿宋" w:eastAsia="仿宋" w:hAnsi="仿宋" w:cs="仿宋" w:hint="eastAsia"/>
          <w:i/>
          <w:spacing w:val="-20"/>
          <w:sz w:val="24"/>
          <w:u w:val="single"/>
        </w:rPr>
        <w:t>采购文件中明确的所属行业</w:t>
      </w:r>
      <w:r>
        <w:rPr>
          <w:rFonts w:ascii="仿宋" w:eastAsia="仿宋" w:hAnsi="仿宋" w:cs="仿宋" w:hint="eastAsia"/>
          <w:i/>
          <w:sz w:val="24"/>
          <w:u w:val="single"/>
        </w:rPr>
        <w:t>）行业</w:t>
      </w:r>
      <w:r>
        <w:rPr>
          <w:rFonts w:ascii="仿宋" w:eastAsia="仿宋" w:hAnsi="仿宋" w:cs="仿宋" w:hint="eastAsia"/>
          <w:sz w:val="24"/>
        </w:rPr>
        <w:t>；制造商为</w:t>
      </w:r>
      <w:r>
        <w:rPr>
          <w:rFonts w:ascii="仿宋" w:eastAsia="仿宋" w:hAnsi="仿宋" w:cs="仿宋" w:hint="eastAsia"/>
          <w:i/>
          <w:sz w:val="24"/>
          <w:u w:val="single"/>
        </w:rPr>
        <w:t>（企业名称）</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w:t>
      </w:r>
      <w:hyperlink w:anchor="_bookmark0" w:history="1">
        <w:r>
          <w:rPr>
            <w:rFonts w:ascii="仿宋" w:eastAsia="仿宋" w:hAnsi="仿宋" w:cs="仿宋" w:hint="eastAsia"/>
            <w:position w:val="16"/>
            <w:sz w:val="24"/>
          </w:rPr>
          <w:t>1</w:t>
        </w:r>
      </w:hyperlink>
      <w:r>
        <w:rPr>
          <w:rFonts w:ascii="仿宋" w:eastAsia="仿宋" w:hAnsi="仿宋" w:cs="仿宋" w:hint="eastAsia"/>
          <w:sz w:val="24"/>
        </w:rPr>
        <w:t>，属于</w:t>
      </w:r>
      <w:r>
        <w:rPr>
          <w:rFonts w:ascii="仿宋" w:eastAsia="仿宋" w:hAnsi="仿宋" w:cs="仿宋" w:hint="eastAsia"/>
          <w:i/>
          <w:sz w:val="24"/>
          <w:u w:val="single"/>
        </w:rPr>
        <w:t>（中型企业、小型企业、微型企业）</w:t>
      </w:r>
      <w:r>
        <w:rPr>
          <w:rFonts w:ascii="仿宋" w:eastAsia="仿宋" w:hAnsi="仿宋" w:cs="仿宋" w:hint="eastAsia"/>
          <w:sz w:val="24"/>
        </w:rPr>
        <w:t>；</w:t>
      </w:r>
    </w:p>
    <w:p w14:paraId="21461F58" w14:textId="77777777" w:rsidR="00AF3BEA" w:rsidRDefault="00AF3BEA" w:rsidP="00CE638C">
      <w:pPr>
        <w:pStyle w:val="af5"/>
        <w:numPr>
          <w:ilvl w:val="0"/>
          <w:numId w:val="3"/>
        </w:numPr>
        <w:tabs>
          <w:tab w:val="left" w:pos="1165"/>
          <w:tab w:val="left" w:pos="1183"/>
          <w:tab w:val="left" w:pos="4362"/>
          <w:tab w:val="left" w:pos="6577"/>
          <w:tab w:val="left" w:pos="7938"/>
        </w:tabs>
        <w:spacing w:line="520" w:lineRule="exact"/>
        <w:ind w:leftChars="-64" w:left="-141" w:right="84" w:firstLineChars="200" w:firstLine="480"/>
        <w:rPr>
          <w:rFonts w:ascii="仿宋" w:eastAsia="仿宋" w:hAnsi="仿宋" w:cs="仿宋" w:hint="eastAsia"/>
          <w:sz w:val="24"/>
        </w:rPr>
      </w:pPr>
      <w:r>
        <w:rPr>
          <w:rFonts w:ascii="仿宋" w:eastAsia="仿宋" w:hAnsi="仿宋" w:cs="仿宋" w:hint="eastAsia"/>
          <w:i/>
          <w:sz w:val="24"/>
          <w:u w:val="single"/>
        </w:rPr>
        <w:t xml:space="preserve"> （标的名称 ）</w:t>
      </w:r>
      <w:r>
        <w:rPr>
          <w:rFonts w:ascii="仿宋" w:eastAsia="仿宋" w:hAnsi="仿宋" w:cs="仿宋" w:hint="eastAsia"/>
          <w:i/>
          <w:sz w:val="24"/>
        </w:rPr>
        <w:t xml:space="preserve"> </w:t>
      </w:r>
      <w:r>
        <w:rPr>
          <w:rFonts w:ascii="仿宋" w:eastAsia="仿宋" w:hAnsi="仿宋" w:cs="仿宋" w:hint="eastAsia"/>
          <w:sz w:val="24"/>
        </w:rPr>
        <w:t>，属于</w:t>
      </w:r>
      <w:r>
        <w:rPr>
          <w:rFonts w:ascii="仿宋" w:eastAsia="仿宋" w:hAnsi="仿宋" w:cs="仿宋" w:hint="eastAsia"/>
          <w:i/>
          <w:sz w:val="24"/>
        </w:rPr>
        <w:t>（</w:t>
      </w:r>
      <w:r>
        <w:rPr>
          <w:rFonts w:ascii="仿宋" w:eastAsia="仿宋" w:hAnsi="仿宋" w:cs="仿宋" w:hint="eastAsia"/>
          <w:i/>
          <w:spacing w:val="-20"/>
          <w:sz w:val="24"/>
          <w:u w:val="single"/>
        </w:rPr>
        <w:t>采购文件中明确的所属行业</w:t>
      </w:r>
      <w:r>
        <w:rPr>
          <w:rFonts w:ascii="仿宋" w:eastAsia="仿宋" w:hAnsi="仿宋" w:cs="仿宋" w:hint="eastAsia"/>
          <w:i/>
          <w:sz w:val="24"/>
          <w:u w:val="single"/>
        </w:rPr>
        <w:t>）行业</w:t>
      </w:r>
      <w:r>
        <w:rPr>
          <w:rFonts w:ascii="仿宋" w:eastAsia="仿宋" w:hAnsi="仿宋" w:cs="仿宋" w:hint="eastAsia"/>
          <w:sz w:val="24"/>
        </w:rPr>
        <w:t>；制造商为</w:t>
      </w:r>
      <w:r>
        <w:rPr>
          <w:rFonts w:ascii="仿宋" w:eastAsia="仿宋" w:hAnsi="仿宋" w:cs="仿宋" w:hint="eastAsia"/>
          <w:i/>
          <w:sz w:val="24"/>
          <w:u w:val="single"/>
        </w:rPr>
        <w:t>（企业名称）</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i/>
          <w:sz w:val="24"/>
          <w:u w:val="single"/>
        </w:rPr>
        <w:t>（中型企业、小型企业、微型企业）</w:t>
      </w:r>
      <w:r>
        <w:rPr>
          <w:rFonts w:ascii="仿宋" w:eastAsia="仿宋" w:hAnsi="仿宋" w:cs="仿宋" w:hint="eastAsia"/>
          <w:sz w:val="24"/>
        </w:rPr>
        <w:t>；</w:t>
      </w:r>
    </w:p>
    <w:p w14:paraId="1A2D2CF7" w14:textId="77777777" w:rsidR="00AF3BEA" w:rsidRDefault="00AF3BEA" w:rsidP="00CE638C">
      <w:pPr>
        <w:pStyle w:val="a6"/>
        <w:tabs>
          <w:tab w:val="left" w:pos="7938"/>
        </w:tabs>
        <w:spacing w:line="520" w:lineRule="exact"/>
        <w:ind w:leftChars="-64" w:left="-141" w:right="84" w:firstLine="567"/>
        <w:rPr>
          <w:rFonts w:ascii="仿宋" w:eastAsia="仿宋" w:hAnsi="仿宋" w:cs="仿宋" w:hint="eastAsia"/>
          <w:sz w:val="24"/>
        </w:rPr>
      </w:pPr>
      <w:r>
        <w:rPr>
          <w:rFonts w:ascii="仿宋" w:eastAsia="仿宋" w:hAnsi="仿宋" w:cs="仿宋" w:hint="eastAsia"/>
          <w:sz w:val="24"/>
        </w:rPr>
        <w:t>……</w:t>
      </w:r>
    </w:p>
    <w:p w14:paraId="5222C9D5" w14:textId="77777777" w:rsidR="00AF3BEA" w:rsidRDefault="00AF3BEA" w:rsidP="00CE638C">
      <w:pPr>
        <w:pStyle w:val="a6"/>
        <w:tabs>
          <w:tab w:val="left" w:pos="7938"/>
        </w:tabs>
        <w:spacing w:before="105" w:line="520" w:lineRule="exact"/>
        <w:ind w:leftChars="-64" w:left="-141" w:right="84" w:firstLine="567"/>
        <w:rPr>
          <w:rFonts w:ascii="仿宋" w:eastAsia="仿宋" w:hAnsi="仿宋" w:cs="仿宋" w:hint="eastAsia"/>
          <w:sz w:val="24"/>
        </w:rPr>
      </w:pPr>
      <w:r>
        <w:rPr>
          <w:rFonts w:ascii="仿宋" w:eastAsia="仿宋" w:hAnsi="仿宋" w:cs="仿宋" w:hint="eastAsia"/>
          <w:spacing w:val="-3"/>
          <w:sz w:val="24"/>
        </w:rPr>
        <w:t>以上企业，不属于大企业的分支机构，不存在控股股东</w:t>
      </w:r>
      <w:r>
        <w:rPr>
          <w:rFonts w:ascii="仿宋" w:eastAsia="仿宋" w:hAnsi="仿宋" w:cs="仿宋" w:hint="eastAsia"/>
          <w:spacing w:val="-5"/>
          <w:w w:val="95"/>
          <w:sz w:val="24"/>
        </w:rPr>
        <w:t>为大企业的情形，也不存在与大企业的负责人为同一人的情</w:t>
      </w:r>
      <w:r>
        <w:rPr>
          <w:rFonts w:ascii="仿宋" w:eastAsia="仿宋" w:hAnsi="仿宋" w:cs="仿宋" w:hint="eastAsia"/>
          <w:spacing w:val="-5"/>
          <w:sz w:val="24"/>
        </w:rPr>
        <w:t>形。</w:t>
      </w:r>
    </w:p>
    <w:p w14:paraId="1BA5E2DF" w14:textId="77777777" w:rsidR="00AF3BEA" w:rsidRDefault="00AF3BEA" w:rsidP="00CE638C">
      <w:pPr>
        <w:pStyle w:val="a6"/>
        <w:tabs>
          <w:tab w:val="left" w:pos="7938"/>
        </w:tabs>
        <w:spacing w:line="520" w:lineRule="exact"/>
        <w:ind w:leftChars="-64" w:left="-141" w:right="84" w:firstLine="567"/>
        <w:rPr>
          <w:rFonts w:ascii="仿宋" w:eastAsia="仿宋" w:hAnsi="仿宋" w:cs="仿宋" w:hint="eastAsia"/>
          <w:sz w:val="24"/>
        </w:rPr>
      </w:pPr>
      <w:r>
        <w:rPr>
          <w:rFonts w:ascii="仿宋" w:eastAsia="仿宋" w:hAnsi="仿宋" w:cs="仿宋" w:hint="eastAsia"/>
          <w:spacing w:val="-2"/>
          <w:w w:val="95"/>
          <w:sz w:val="24"/>
        </w:rPr>
        <w:t>本企业对上述声明内容的真实性负责。如有虚假，将依</w:t>
      </w:r>
      <w:r>
        <w:rPr>
          <w:rFonts w:ascii="仿宋" w:eastAsia="仿宋" w:hAnsi="仿宋" w:cs="仿宋" w:hint="eastAsia"/>
          <w:spacing w:val="-2"/>
          <w:sz w:val="24"/>
        </w:rPr>
        <w:t>法承担相应责任。</w:t>
      </w:r>
    </w:p>
    <w:p w14:paraId="45FD4D78" w14:textId="77777777" w:rsidR="00AF3BEA" w:rsidRDefault="00AF3BEA" w:rsidP="00CE638C">
      <w:pPr>
        <w:pStyle w:val="a6"/>
        <w:tabs>
          <w:tab w:val="left" w:pos="7938"/>
        </w:tabs>
        <w:spacing w:before="35" w:line="520" w:lineRule="exact"/>
        <w:ind w:leftChars="-64" w:left="-141" w:right="84" w:firstLine="567"/>
        <w:rPr>
          <w:rFonts w:ascii="仿宋" w:eastAsia="仿宋" w:hAnsi="仿宋" w:cs="仿宋" w:hint="eastAsia"/>
          <w:w w:val="99"/>
          <w:sz w:val="24"/>
        </w:rPr>
      </w:pPr>
      <w:r>
        <w:rPr>
          <w:rFonts w:ascii="仿宋" w:eastAsia="仿宋" w:hAnsi="仿宋" w:cs="仿宋" w:hint="eastAsia"/>
          <w:w w:val="99"/>
          <w:sz w:val="24"/>
        </w:rPr>
        <w:t>企业名称（盖章）：</w:t>
      </w:r>
    </w:p>
    <w:p w14:paraId="2191C0DF" w14:textId="77777777" w:rsidR="00AF3BEA" w:rsidRDefault="00AF3BEA" w:rsidP="00CE638C">
      <w:pPr>
        <w:tabs>
          <w:tab w:val="left" w:pos="7938"/>
        </w:tabs>
        <w:snapToGrid w:val="0"/>
        <w:spacing w:line="300" w:lineRule="auto"/>
        <w:ind w:leftChars="-64" w:left="-141" w:right="84" w:firstLine="567"/>
        <w:jc w:val="center"/>
        <w:outlineLvl w:val="0"/>
        <w:rPr>
          <w:sz w:val="28"/>
          <w:szCs w:val="28"/>
        </w:rPr>
      </w:pPr>
      <w:r>
        <w:rPr>
          <w:rFonts w:ascii="仿宋" w:eastAsia="仿宋" w:hAnsi="仿宋" w:cs="仿宋" w:hint="eastAsia"/>
          <w:sz w:val="24"/>
        </w:rPr>
        <w:t xml:space="preserve">    日 期：</w:t>
      </w:r>
    </w:p>
    <w:p w14:paraId="6FA10167" w14:textId="77777777" w:rsidR="00AF3BEA" w:rsidRDefault="00AF3BEA" w:rsidP="00AF3BEA">
      <w:pPr>
        <w:snapToGrid w:val="0"/>
        <w:spacing w:line="300" w:lineRule="auto"/>
        <w:contextualSpacing/>
        <w:rPr>
          <w:rFonts w:ascii="仿宋" w:eastAsia="仿宋" w:hAnsi="仿宋" w:cs="仿宋" w:hint="eastAsia"/>
          <w:sz w:val="28"/>
          <w:szCs w:val="28"/>
        </w:rPr>
      </w:pPr>
    </w:p>
    <w:p w14:paraId="0EBFB6D2" w14:textId="77777777" w:rsidR="00AF3BEA" w:rsidRDefault="00AF3BEA" w:rsidP="00AF3BEA">
      <w:pPr>
        <w:snapToGrid w:val="0"/>
        <w:spacing w:line="400" w:lineRule="exact"/>
        <w:contextualSpacing/>
        <w:rPr>
          <w:rFonts w:ascii="仿宋" w:eastAsia="仿宋" w:hAnsi="仿宋" w:cs="仿宋" w:hint="eastAsia"/>
          <w:kern w:val="0"/>
          <w:sz w:val="32"/>
          <w:szCs w:val="32"/>
        </w:rPr>
      </w:pPr>
    </w:p>
    <w:p w14:paraId="6BD54711" w14:textId="77777777" w:rsidR="00AF3BEA" w:rsidRDefault="00AF3BEA" w:rsidP="00AF3BEA">
      <w:pPr>
        <w:snapToGrid w:val="0"/>
        <w:spacing w:line="400" w:lineRule="exact"/>
        <w:contextualSpacing/>
        <w:rPr>
          <w:rFonts w:ascii="仿宋" w:eastAsia="仿宋" w:hAnsi="仿宋" w:cs="仿宋" w:hint="eastAsia"/>
          <w:kern w:val="0"/>
          <w:sz w:val="32"/>
          <w:szCs w:val="32"/>
        </w:rPr>
      </w:pPr>
    </w:p>
    <w:p w14:paraId="70143A87" w14:textId="77777777" w:rsidR="00AF3BEA" w:rsidRDefault="00AF3BEA" w:rsidP="00AF3BEA">
      <w:pPr>
        <w:snapToGrid w:val="0"/>
        <w:spacing w:line="400" w:lineRule="exact"/>
        <w:contextualSpacing/>
        <w:rPr>
          <w:rFonts w:ascii="仿宋" w:eastAsia="仿宋" w:hAnsi="仿宋" w:cs="仿宋" w:hint="eastAsia"/>
          <w:kern w:val="0"/>
          <w:sz w:val="32"/>
          <w:szCs w:val="32"/>
        </w:rPr>
      </w:pPr>
    </w:p>
    <w:p w14:paraId="01B2D120" w14:textId="77777777" w:rsidR="00AF3BEA" w:rsidRDefault="00AF3BEA" w:rsidP="00AF3BEA">
      <w:pPr>
        <w:snapToGrid w:val="0"/>
        <w:spacing w:line="400" w:lineRule="exact"/>
        <w:contextualSpacing/>
        <w:rPr>
          <w:rFonts w:ascii="仿宋" w:eastAsia="仿宋" w:hAnsi="仿宋" w:cs="仿宋" w:hint="eastAsia"/>
          <w:kern w:val="0"/>
          <w:sz w:val="32"/>
          <w:szCs w:val="32"/>
        </w:rPr>
      </w:pPr>
      <w:r>
        <w:rPr>
          <w:rFonts w:ascii="仿宋" w:eastAsia="仿宋" w:hAnsi="仿宋" w:cs="仿宋" w:hint="eastAsia"/>
          <w:kern w:val="0"/>
          <w:sz w:val="32"/>
          <w:szCs w:val="32"/>
        </w:rPr>
        <w:t>附件5</w:t>
      </w:r>
    </w:p>
    <w:p w14:paraId="440D75C4" w14:textId="77777777" w:rsidR="00AF3BEA" w:rsidRDefault="00AF3BEA" w:rsidP="00AF3BEA">
      <w:pPr>
        <w:spacing w:line="460" w:lineRule="exact"/>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残疾人福利性单位声明函</w:t>
      </w:r>
    </w:p>
    <w:p w14:paraId="536BC270" w14:textId="77777777" w:rsidR="00AF3BEA" w:rsidRDefault="00AF3BEA" w:rsidP="00AF3BEA">
      <w:pPr>
        <w:spacing w:line="588"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项目采购活动提供本单位制造的货物（由本单位承担工程/提供服务），或者提供其他残疾人福利性单位制造的货物（不包括使用非残疾人福利性单位注册商标的货物）。</w:t>
      </w:r>
    </w:p>
    <w:p w14:paraId="680F122F" w14:textId="77777777" w:rsidR="00AF3BEA" w:rsidRDefault="00AF3BEA" w:rsidP="00AF3BEA">
      <w:pPr>
        <w:spacing w:line="588"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本单位对上述声明的真实性负责。如有虚假，将依法承担相应责任。</w:t>
      </w:r>
    </w:p>
    <w:p w14:paraId="25398A90" w14:textId="77777777" w:rsidR="00AF3BEA" w:rsidRDefault="00AF3BEA" w:rsidP="00AF3BEA">
      <w:pPr>
        <w:spacing w:line="588"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（备注：1、供应商如不提供此声明函，价格将不做相应扣除。2、中标供应商为残疾人福利单位的，此</w:t>
      </w:r>
      <w:proofErr w:type="gramStart"/>
      <w:r>
        <w:rPr>
          <w:rFonts w:ascii="仿宋_GB2312" w:eastAsia="仿宋_GB2312" w:hAnsi="仿宋_GB2312" w:cs="仿宋_GB2312" w:hint="eastAsia"/>
          <w:sz w:val="28"/>
          <w:szCs w:val="28"/>
        </w:rPr>
        <w:t>声明函将随</w:t>
      </w:r>
      <w:proofErr w:type="gramEnd"/>
      <w:r>
        <w:rPr>
          <w:rFonts w:ascii="仿宋_GB2312" w:eastAsia="仿宋_GB2312" w:hAnsi="仿宋_GB2312" w:cs="仿宋_GB2312" w:hint="eastAsia"/>
          <w:sz w:val="28"/>
          <w:szCs w:val="28"/>
        </w:rPr>
        <w:t>中标结果同时公告，接受社会监督）</w:t>
      </w:r>
    </w:p>
    <w:p w14:paraId="2B8588F6" w14:textId="77777777" w:rsidR="00AF3BEA" w:rsidRDefault="00AF3BEA" w:rsidP="00AF3BEA">
      <w:pPr>
        <w:spacing w:line="588" w:lineRule="exact"/>
        <w:ind w:firstLineChars="200" w:firstLine="584"/>
        <w:rPr>
          <w:rFonts w:ascii="仿宋_GB2312" w:eastAsia="仿宋_GB2312" w:hAnsi="仿宋_GB2312" w:cs="仿宋_GB2312" w:hint="eastAsia"/>
          <w:spacing w:val="6"/>
          <w:sz w:val="28"/>
          <w:szCs w:val="28"/>
        </w:rPr>
      </w:pPr>
    </w:p>
    <w:p w14:paraId="3CE40641" w14:textId="77777777" w:rsidR="00AF3BEA" w:rsidRDefault="00AF3BEA" w:rsidP="00AF3BEA">
      <w:pPr>
        <w:spacing w:line="588" w:lineRule="exact"/>
        <w:ind w:firstLineChars="200" w:firstLine="584"/>
        <w:rPr>
          <w:rFonts w:ascii="仿宋_GB2312" w:eastAsia="仿宋_GB2312" w:hAnsi="仿宋_GB2312" w:cs="仿宋_GB2312" w:hint="eastAsia"/>
          <w:spacing w:val="6"/>
          <w:sz w:val="28"/>
          <w:szCs w:val="28"/>
        </w:rPr>
      </w:pPr>
    </w:p>
    <w:p w14:paraId="12D0D0FF" w14:textId="77777777" w:rsidR="00AF3BEA" w:rsidRDefault="00AF3BEA" w:rsidP="00AF3BEA">
      <w:pPr>
        <w:spacing w:line="588" w:lineRule="exact"/>
        <w:ind w:firstLineChars="200" w:firstLine="584"/>
        <w:rPr>
          <w:rFonts w:ascii="仿宋_GB2312" w:eastAsia="仿宋_GB2312" w:hAnsi="仿宋_GB2312" w:cs="仿宋_GB2312" w:hint="eastAsia"/>
          <w:spacing w:val="6"/>
          <w:sz w:val="28"/>
          <w:szCs w:val="28"/>
        </w:rPr>
      </w:pPr>
    </w:p>
    <w:p w14:paraId="6FEE70E5" w14:textId="77777777" w:rsidR="00AF3BEA" w:rsidRDefault="00AF3BEA" w:rsidP="00AF3BEA">
      <w:pPr>
        <w:spacing w:line="588" w:lineRule="exact"/>
        <w:ind w:firstLineChars="200" w:firstLine="584"/>
        <w:rPr>
          <w:rFonts w:ascii="仿宋_GB2312" w:eastAsia="仿宋_GB2312" w:hAnsi="仿宋_GB2312" w:cs="仿宋_GB2312" w:hint="eastAsia"/>
          <w:spacing w:val="6"/>
          <w:sz w:val="28"/>
          <w:szCs w:val="28"/>
        </w:rPr>
      </w:pPr>
    </w:p>
    <w:p w14:paraId="296DEC1E" w14:textId="77777777" w:rsidR="00AF3BEA" w:rsidRDefault="00AF3BEA" w:rsidP="00AF3BEA">
      <w:pPr>
        <w:tabs>
          <w:tab w:val="left" w:pos="4860"/>
        </w:tabs>
        <w:spacing w:line="588" w:lineRule="exact"/>
        <w:ind w:right="1560" w:firstLineChars="200" w:firstLine="584"/>
        <w:jc w:val="center"/>
        <w:rPr>
          <w:rFonts w:ascii="仿宋_GB2312" w:eastAsia="仿宋_GB2312" w:hAnsi="仿宋_GB2312" w:cs="仿宋_GB2312" w:hint="eastAsia"/>
          <w:sz w:val="28"/>
          <w:szCs w:val="28"/>
        </w:rPr>
      </w:pPr>
      <w:r>
        <w:rPr>
          <w:rFonts w:ascii="仿宋_GB2312" w:eastAsia="仿宋_GB2312" w:hAnsi="仿宋_GB2312" w:cs="仿宋_GB2312" w:hint="eastAsia"/>
          <w:spacing w:val="6"/>
          <w:sz w:val="28"/>
          <w:szCs w:val="28"/>
        </w:rPr>
        <w:t xml:space="preserve">             </w:t>
      </w:r>
      <w:r>
        <w:rPr>
          <w:rFonts w:ascii="仿宋_GB2312" w:eastAsia="仿宋_GB2312" w:hAnsi="仿宋_GB2312" w:cs="仿宋_GB2312" w:hint="eastAsia"/>
          <w:sz w:val="28"/>
          <w:szCs w:val="28"/>
        </w:rPr>
        <w:t xml:space="preserve">           供应商全称（盖章）：</w:t>
      </w:r>
    </w:p>
    <w:p w14:paraId="7907F62A" w14:textId="77777777" w:rsidR="00AF3BEA" w:rsidRDefault="00AF3BEA" w:rsidP="00AF3BEA">
      <w:pPr>
        <w:tabs>
          <w:tab w:val="left" w:pos="4860"/>
        </w:tabs>
        <w:spacing w:line="588" w:lineRule="exact"/>
        <w:ind w:right="1560" w:firstLineChars="200" w:firstLine="56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日  期：</w:t>
      </w:r>
    </w:p>
    <w:p w14:paraId="417B9D19" w14:textId="77777777" w:rsidR="00AF3BEA" w:rsidRDefault="00AF3BEA" w:rsidP="00AF3BEA">
      <w:pPr>
        <w:ind w:firstLine="420"/>
        <w:rPr>
          <w:rFonts w:ascii="仿宋_GB2312" w:eastAsia="仿宋_GB2312" w:hAnsi="仿宋_GB2312" w:cs="仿宋_GB2312" w:hint="eastAsia"/>
          <w:sz w:val="28"/>
          <w:szCs w:val="28"/>
        </w:rPr>
      </w:pPr>
    </w:p>
    <w:p w14:paraId="186F8A16" w14:textId="77777777" w:rsidR="00AF3BEA" w:rsidRDefault="00AF3BEA" w:rsidP="00AF3BEA">
      <w:pPr>
        <w:snapToGrid w:val="0"/>
        <w:spacing w:line="300" w:lineRule="auto"/>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附件6</w:t>
      </w:r>
    </w:p>
    <w:p w14:paraId="0A1124D8" w14:textId="77777777" w:rsidR="00AF3BEA" w:rsidRDefault="00AF3BEA" w:rsidP="00AF3BEA">
      <w:pPr>
        <w:snapToGrid w:val="0"/>
        <w:spacing w:line="420" w:lineRule="exact"/>
        <w:jc w:val="center"/>
        <w:outlineLvl w:val="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监狱和戒毒企业证明材料</w:t>
      </w:r>
    </w:p>
    <w:p w14:paraId="4EBF2472" w14:textId="77777777" w:rsidR="00AF3BEA" w:rsidRDefault="00AF3BEA" w:rsidP="00AF3BEA">
      <w:pPr>
        <w:snapToGrid w:val="0"/>
        <w:spacing w:line="420" w:lineRule="exact"/>
        <w:ind w:firstLineChars="177" w:firstLine="496"/>
        <w:rPr>
          <w:rFonts w:ascii="仿宋_GB2312" w:eastAsia="仿宋_GB2312" w:hAnsi="仿宋_GB2312" w:cs="仿宋_GB2312" w:hint="eastAsia"/>
          <w:sz w:val="28"/>
          <w:szCs w:val="28"/>
        </w:rPr>
      </w:pPr>
    </w:p>
    <w:p w14:paraId="15E6092D" w14:textId="77777777" w:rsidR="00AF3BEA" w:rsidRDefault="00AF3BEA" w:rsidP="00AF3BEA">
      <w:pPr>
        <w:snapToGrid w:val="0"/>
        <w:spacing w:line="420" w:lineRule="exact"/>
        <w:ind w:firstLineChars="177" w:firstLine="498"/>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（格式自拟）</w:t>
      </w:r>
    </w:p>
    <w:p w14:paraId="34FABC12" w14:textId="77777777" w:rsidR="00AF3BEA" w:rsidRDefault="00AF3BEA" w:rsidP="00AF3BEA">
      <w:pPr>
        <w:snapToGrid w:val="0"/>
        <w:spacing w:line="420" w:lineRule="exact"/>
        <w:ind w:firstLineChars="177" w:firstLine="496"/>
        <w:rPr>
          <w:rFonts w:ascii="仿宋_GB2312" w:eastAsia="仿宋_GB2312" w:hAnsi="仿宋_GB2312" w:cs="仿宋_GB2312" w:hint="eastAsia"/>
          <w:sz w:val="28"/>
          <w:szCs w:val="28"/>
        </w:rPr>
      </w:pPr>
    </w:p>
    <w:p w14:paraId="120DC546" w14:textId="77777777" w:rsidR="00AF3BEA" w:rsidRDefault="00AF3BEA" w:rsidP="00AF3BEA">
      <w:pPr>
        <w:snapToGrid w:val="0"/>
        <w:spacing w:line="420" w:lineRule="exact"/>
        <w:ind w:firstLineChars="236" w:firstLine="661"/>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根据《财政部司法部关于政府采购支持监狱企业发展有关问题的通知》（财库〔2014〕68号），监狱企业参加政府采购活动时，应当提供由省级以上监狱管理局、戒毒管理局（含新疆生产建设兵团）出具的，供应</w:t>
      </w:r>
      <w:proofErr w:type="gramStart"/>
      <w:r>
        <w:rPr>
          <w:rFonts w:ascii="仿宋_GB2312" w:eastAsia="仿宋_GB2312" w:hAnsi="仿宋_GB2312" w:cs="仿宋_GB2312" w:hint="eastAsia"/>
          <w:sz w:val="28"/>
          <w:szCs w:val="28"/>
        </w:rPr>
        <w:t>商属于</w:t>
      </w:r>
      <w:proofErr w:type="gramEnd"/>
      <w:r>
        <w:rPr>
          <w:rFonts w:ascii="仿宋_GB2312" w:eastAsia="仿宋_GB2312" w:hAnsi="仿宋_GB2312" w:cs="仿宋_GB2312" w:hint="eastAsia"/>
          <w:sz w:val="28"/>
          <w:szCs w:val="28"/>
        </w:rPr>
        <w:t>监狱企业的证明文件。</w:t>
      </w:r>
    </w:p>
    <w:p w14:paraId="3555D3E4" w14:textId="77777777" w:rsidR="00AF3BEA" w:rsidRDefault="00AF3BEA" w:rsidP="00AF3BEA">
      <w:pPr>
        <w:snapToGrid w:val="0"/>
        <w:spacing w:line="300" w:lineRule="auto"/>
        <w:contextualSpacing/>
        <w:jc w:val="center"/>
        <w:rPr>
          <w:rFonts w:ascii="宋体" w:hAnsi="宋体" w:cs="宋体" w:hint="eastAsia"/>
          <w:b/>
          <w:sz w:val="32"/>
          <w:szCs w:val="32"/>
        </w:rPr>
      </w:pPr>
    </w:p>
    <w:p w14:paraId="38AE93EA" w14:textId="77777777" w:rsidR="00AF3BEA" w:rsidRDefault="00AF3BEA" w:rsidP="00AF3BEA">
      <w:pPr>
        <w:snapToGrid w:val="0"/>
        <w:spacing w:line="300" w:lineRule="auto"/>
        <w:contextualSpacing/>
        <w:jc w:val="center"/>
        <w:rPr>
          <w:rFonts w:ascii="仿宋" w:eastAsia="仿宋" w:hAnsi="仿宋" w:cs="仿宋" w:hint="eastAsia"/>
          <w:b/>
          <w:sz w:val="32"/>
          <w:szCs w:val="32"/>
        </w:rPr>
      </w:pPr>
    </w:p>
    <w:p w14:paraId="1C6D59CB" w14:textId="77777777" w:rsidR="00AF3BEA" w:rsidRDefault="00AF3BEA" w:rsidP="00AF3BEA">
      <w:pPr>
        <w:snapToGrid w:val="0"/>
        <w:spacing w:line="300" w:lineRule="auto"/>
        <w:contextualSpacing/>
        <w:jc w:val="center"/>
        <w:rPr>
          <w:rFonts w:ascii="仿宋" w:eastAsia="仿宋" w:hAnsi="仿宋" w:cs="仿宋" w:hint="eastAsia"/>
          <w:b/>
          <w:sz w:val="32"/>
          <w:szCs w:val="32"/>
        </w:rPr>
      </w:pPr>
    </w:p>
    <w:p w14:paraId="2A1A75CC" w14:textId="77777777" w:rsidR="00AF3BEA" w:rsidRDefault="00AF3BEA" w:rsidP="00AF3BEA">
      <w:pPr>
        <w:snapToGrid w:val="0"/>
        <w:spacing w:line="300" w:lineRule="auto"/>
        <w:contextualSpacing/>
        <w:jc w:val="center"/>
        <w:rPr>
          <w:rFonts w:ascii="仿宋" w:eastAsia="仿宋" w:hAnsi="仿宋" w:cs="仿宋" w:hint="eastAsia"/>
          <w:b/>
          <w:sz w:val="32"/>
          <w:szCs w:val="32"/>
        </w:rPr>
      </w:pPr>
    </w:p>
    <w:p w14:paraId="5425DDAA" w14:textId="77777777" w:rsidR="00AF3BEA" w:rsidRDefault="00AF3BEA" w:rsidP="00AF3BEA">
      <w:pPr>
        <w:snapToGrid w:val="0"/>
        <w:spacing w:line="300" w:lineRule="auto"/>
        <w:contextualSpacing/>
        <w:jc w:val="center"/>
        <w:rPr>
          <w:rFonts w:ascii="仿宋" w:eastAsia="仿宋" w:hAnsi="仿宋" w:cs="仿宋" w:hint="eastAsia"/>
          <w:b/>
          <w:sz w:val="32"/>
          <w:szCs w:val="32"/>
        </w:rPr>
      </w:pPr>
    </w:p>
    <w:p w14:paraId="4BB59255" w14:textId="77777777" w:rsidR="00AF3BEA" w:rsidRDefault="00AF3BEA" w:rsidP="00AF3BEA">
      <w:pPr>
        <w:snapToGrid w:val="0"/>
        <w:spacing w:line="300" w:lineRule="auto"/>
        <w:contextualSpacing/>
        <w:jc w:val="center"/>
        <w:rPr>
          <w:rFonts w:ascii="仿宋" w:eastAsia="仿宋" w:hAnsi="仿宋" w:cs="仿宋" w:hint="eastAsia"/>
          <w:b/>
          <w:sz w:val="32"/>
          <w:szCs w:val="32"/>
        </w:rPr>
      </w:pPr>
    </w:p>
    <w:p w14:paraId="0FBB9CFA" w14:textId="77777777" w:rsidR="00AF3BEA" w:rsidRDefault="00AF3BEA" w:rsidP="00AF3BEA">
      <w:pPr>
        <w:snapToGrid w:val="0"/>
        <w:spacing w:line="300" w:lineRule="auto"/>
        <w:contextualSpacing/>
        <w:jc w:val="center"/>
        <w:rPr>
          <w:rFonts w:ascii="仿宋" w:eastAsia="仿宋" w:hAnsi="仿宋" w:cs="仿宋" w:hint="eastAsia"/>
          <w:b/>
          <w:sz w:val="32"/>
          <w:szCs w:val="32"/>
        </w:rPr>
      </w:pPr>
    </w:p>
    <w:p w14:paraId="2B81CAFC" w14:textId="77777777" w:rsidR="00AF3BEA" w:rsidRDefault="00AF3BEA" w:rsidP="00AF3BEA">
      <w:pPr>
        <w:snapToGrid w:val="0"/>
        <w:spacing w:line="300" w:lineRule="auto"/>
        <w:contextualSpacing/>
        <w:jc w:val="center"/>
        <w:rPr>
          <w:rFonts w:ascii="仿宋" w:eastAsia="仿宋" w:hAnsi="仿宋" w:cs="仿宋" w:hint="eastAsia"/>
          <w:b/>
          <w:sz w:val="32"/>
          <w:szCs w:val="32"/>
        </w:rPr>
      </w:pPr>
    </w:p>
    <w:p w14:paraId="2D54E6D0" w14:textId="77777777" w:rsidR="00AF3BEA" w:rsidRDefault="00AF3BEA" w:rsidP="00AF3BEA">
      <w:pPr>
        <w:snapToGrid w:val="0"/>
        <w:spacing w:line="300" w:lineRule="auto"/>
        <w:contextualSpacing/>
        <w:jc w:val="center"/>
        <w:rPr>
          <w:rFonts w:ascii="仿宋" w:eastAsia="仿宋" w:hAnsi="仿宋" w:cs="仿宋" w:hint="eastAsia"/>
          <w:b/>
          <w:sz w:val="32"/>
          <w:szCs w:val="32"/>
        </w:rPr>
      </w:pPr>
    </w:p>
    <w:p w14:paraId="2D27750F" w14:textId="77777777" w:rsidR="00AF3BEA" w:rsidRDefault="00AF3BEA" w:rsidP="00AF3BEA">
      <w:pPr>
        <w:snapToGrid w:val="0"/>
        <w:spacing w:line="300" w:lineRule="auto"/>
        <w:contextualSpacing/>
        <w:jc w:val="center"/>
        <w:rPr>
          <w:rFonts w:ascii="仿宋" w:eastAsia="仿宋" w:hAnsi="仿宋" w:cs="仿宋" w:hint="eastAsia"/>
          <w:b/>
          <w:sz w:val="32"/>
          <w:szCs w:val="32"/>
        </w:rPr>
      </w:pPr>
    </w:p>
    <w:p w14:paraId="5DC27C77" w14:textId="77777777" w:rsidR="00AF3BEA" w:rsidRDefault="00AF3BEA" w:rsidP="00AF3BEA">
      <w:pPr>
        <w:snapToGrid w:val="0"/>
        <w:spacing w:line="300" w:lineRule="auto"/>
        <w:contextualSpacing/>
        <w:jc w:val="center"/>
        <w:rPr>
          <w:rFonts w:ascii="仿宋" w:eastAsia="仿宋" w:hAnsi="仿宋" w:cs="仿宋" w:hint="eastAsia"/>
          <w:b/>
          <w:sz w:val="32"/>
          <w:szCs w:val="32"/>
        </w:rPr>
      </w:pPr>
    </w:p>
    <w:p w14:paraId="092DCE08" w14:textId="77777777" w:rsidR="00AF3BEA" w:rsidRDefault="00AF3BEA" w:rsidP="00AF3BEA">
      <w:pPr>
        <w:snapToGrid w:val="0"/>
        <w:spacing w:line="300" w:lineRule="auto"/>
        <w:contextualSpacing/>
        <w:jc w:val="center"/>
        <w:rPr>
          <w:rFonts w:ascii="仿宋" w:eastAsia="仿宋" w:hAnsi="仿宋" w:cs="仿宋" w:hint="eastAsia"/>
          <w:b/>
          <w:sz w:val="32"/>
          <w:szCs w:val="32"/>
        </w:rPr>
      </w:pPr>
    </w:p>
    <w:p w14:paraId="3D45B27E" w14:textId="77777777" w:rsidR="00AF3BEA" w:rsidRDefault="00AF3BEA" w:rsidP="00AF3BEA">
      <w:pPr>
        <w:snapToGrid w:val="0"/>
        <w:spacing w:line="300" w:lineRule="auto"/>
        <w:contextualSpacing/>
        <w:jc w:val="center"/>
        <w:rPr>
          <w:rFonts w:ascii="仿宋" w:eastAsia="仿宋" w:hAnsi="仿宋" w:cs="仿宋" w:hint="eastAsia"/>
          <w:b/>
          <w:sz w:val="32"/>
          <w:szCs w:val="32"/>
        </w:rPr>
      </w:pPr>
    </w:p>
    <w:p w14:paraId="35DD5E58" w14:textId="77777777" w:rsidR="00AF3BEA" w:rsidRDefault="00AF3BEA" w:rsidP="00AF3BEA">
      <w:pPr>
        <w:snapToGrid w:val="0"/>
        <w:spacing w:line="300" w:lineRule="auto"/>
        <w:contextualSpacing/>
        <w:jc w:val="center"/>
        <w:rPr>
          <w:rFonts w:ascii="仿宋" w:eastAsia="仿宋" w:hAnsi="仿宋" w:cs="仿宋" w:hint="eastAsia"/>
          <w:b/>
          <w:sz w:val="32"/>
          <w:szCs w:val="32"/>
        </w:rPr>
      </w:pPr>
    </w:p>
    <w:p w14:paraId="08793641" w14:textId="77777777" w:rsidR="00AF3BEA" w:rsidRDefault="00AF3BEA" w:rsidP="00AF3BEA">
      <w:pPr>
        <w:snapToGrid w:val="0"/>
        <w:spacing w:line="300" w:lineRule="auto"/>
        <w:contextualSpacing/>
        <w:jc w:val="center"/>
        <w:rPr>
          <w:rFonts w:ascii="仿宋" w:eastAsia="仿宋" w:hAnsi="仿宋" w:cs="仿宋" w:hint="eastAsia"/>
          <w:b/>
          <w:sz w:val="32"/>
          <w:szCs w:val="32"/>
        </w:rPr>
      </w:pPr>
    </w:p>
    <w:p w14:paraId="2D231EC0" w14:textId="77777777" w:rsidR="00AF3BEA" w:rsidRDefault="00AF3BEA" w:rsidP="00AF3BEA">
      <w:pPr>
        <w:snapToGrid w:val="0"/>
        <w:spacing w:line="300" w:lineRule="auto"/>
        <w:contextualSpacing/>
        <w:jc w:val="center"/>
        <w:rPr>
          <w:rFonts w:ascii="仿宋" w:eastAsia="仿宋" w:hAnsi="仿宋" w:cs="仿宋" w:hint="eastAsia"/>
          <w:b/>
          <w:sz w:val="32"/>
          <w:szCs w:val="32"/>
        </w:rPr>
      </w:pPr>
    </w:p>
    <w:p w14:paraId="375F7C00" w14:textId="77777777" w:rsidR="00AF3BEA" w:rsidRDefault="00AF3BEA" w:rsidP="00AF3BEA">
      <w:pPr>
        <w:snapToGrid w:val="0"/>
        <w:spacing w:line="300" w:lineRule="auto"/>
        <w:contextualSpacing/>
        <w:jc w:val="center"/>
        <w:rPr>
          <w:rFonts w:ascii="仿宋" w:eastAsia="仿宋" w:hAnsi="仿宋" w:cs="仿宋" w:hint="eastAsia"/>
          <w:b/>
          <w:sz w:val="32"/>
          <w:szCs w:val="32"/>
        </w:rPr>
      </w:pPr>
    </w:p>
    <w:p w14:paraId="14B5B599" w14:textId="77777777" w:rsidR="00AF3BEA" w:rsidRDefault="00AF3BEA" w:rsidP="00AF3BEA">
      <w:pPr>
        <w:snapToGrid w:val="0"/>
        <w:spacing w:line="300" w:lineRule="auto"/>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附件7</w:t>
      </w:r>
    </w:p>
    <w:p w14:paraId="1A0470BF" w14:textId="77777777" w:rsidR="00AF3BEA" w:rsidRDefault="00AF3BEA" w:rsidP="00AF3BEA">
      <w:pPr>
        <w:snapToGrid w:val="0"/>
        <w:spacing w:line="300" w:lineRule="auto"/>
        <w:contextualSpacing/>
        <w:jc w:val="center"/>
        <w:rPr>
          <w:rFonts w:ascii="仿宋" w:eastAsia="仿宋" w:hAnsi="仿宋" w:cs="仿宋" w:hint="eastAsia"/>
          <w:b/>
          <w:sz w:val="32"/>
          <w:szCs w:val="32"/>
        </w:rPr>
      </w:pPr>
    </w:p>
    <w:p w14:paraId="376611C6" w14:textId="77777777" w:rsidR="00AF3BEA" w:rsidRDefault="00AF3BEA" w:rsidP="00AF3BEA">
      <w:pPr>
        <w:snapToGrid w:val="0"/>
        <w:spacing w:line="300" w:lineRule="auto"/>
        <w:contextualSpacing/>
        <w:jc w:val="center"/>
        <w:rPr>
          <w:rFonts w:ascii="仿宋" w:eastAsia="仿宋" w:hAnsi="仿宋" w:cs="仿宋" w:hint="eastAsia"/>
          <w:b/>
          <w:sz w:val="32"/>
          <w:szCs w:val="32"/>
        </w:rPr>
      </w:pPr>
      <w:r>
        <w:rPr>
          <w:rFonts w:ascii="仿宋" w:eastAsia="仿宋" w:hAnsi="仿宋" w:cs="仿宋" w:hint="eastAsia"/>
          <w:b/>
          <w:sz w:val="32"/>
          <w:szCs w:val="32"/>
        </w:rPr>
        <w:t>商务部分正负偏离表</w:t>
      </w:r>
    </w:p>
    <w:p w14:paraId="61C4B038" w14:textId="77777777" w:rsidR="00AF3BEA" w:rsidRDefault="00AF3BEA" w:rsidP="00AF3BEA">
      <w:pPr>
        <w:ind w:firstLineChars="200" w:firstLine="560"/>
        <w:jc w:val="center"/>
        <w:rPr>
          <w:rFonts w:ascii="仿宋" w:eastAsia="仿宋" w:hAnsi="仿宋" w:cs="仿宋" w:hint="eastAsia"/>
          <w:sz w:val="28"/>
          <w:szCs w:val="28"/>
        </w:rPr>
      </w:pPr>
      <w:r>
        <w:rPr>
          <w:rFonts w:ascii="仿宋" w:eastAsia="仿宋" w:hAnsi="仿宋" w:cs="仿宋"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85"/>
        <w:gridCol w:w="2137"/>
        <w:gridCol w:w="1866"/>
        <w:gridCol w:w="2408"/>
        <w:gridCol w:w="1326"/>
      </w:tblGrid>
      <w:tr w:rsidR="00AF3BEA" w14:paraId="09A8AB2F" w14:textId="77777777">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14:paraId="51A945A2" w14:textId="77777777" w:rsidR="00AF3BEA" w:rsidRDefault="00AF3BEA">
            <w:pPr>
              <w:spacing w:line="340" w:lineRule="exact"/>
              <w:jc w:val="center"/>
              <w:rPr>
                <w:rFonts w:ascii="仿宋" w:eastAsia="仿宋" w:hAnsi="仿宋" w:cs="仿宋" w:hint="eastAsia"/>
                <w:sz w:val="24"/>
              </w:rPr>
            </w:pPr>
            <w:r>
              <w:rPr>
                <w:rFonts w:ascii="仿宋" w:eastAsia="仿宋" w:hAnsi="仿宋" w:cs="仿宋"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14:paraId="65E14A44" w14:textId="77777777" w:rsidR="00AF3BEA" w:rsidRDefault="00AF3BEA">
            <w:pPr>
              <w:spacing w:line="340" w:lineRule="exact"/>
              <w:jc w:val="center"/>
              <w:rPr>
                <w:rFonts w:ascii="仿宋" w:eastAsia="仿宋" w:hAnsi="仿宋" w:cs="仿宋" w:hint="eastAsia"/>
                <w:sz w:val="24"/>
              </w:rPr>
            </w:pPr>
            <w:r>
              <w:rPr>
                <w:rFonts w:ascii="仿宋" w:eastAsia="仿宋" w:hAnsi="仿宋" w:cs="仿宋"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0EEAFA8F" w14:textId="77777777" w:rsidR="00AF3BEA" w:rsidRDefault="00AF3BEA">
            <w:pPr>
              <w:spacing w:line="340" w:lineRule="exact"/>
              <w:jc w:val="center"/>
              <w:rPr>
                <w:rFonts w:ascii="仿宋" w:eastAsia="仿宋" w:hAnsi="仿宋" w:cs="仿宋" w:hint="eastAsia"/>
                <w:sz w:val="24"/>
              </w:rPr>
            </w:pPr>
            <w:r>
              <w:rPr>
                <w:rFonts w:ascii="仿宋" w:eastAsia="仿宋" w:hAnsi="仿宋" w:cs="仿宋" w:hint="eastAsia"/>
                <w:sz w:val="24"/>
              </w:rPr>
              <w:t>磋商文件要求的商务条款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14:paraId="679AE9FB" w14:textId="77777777" w:rsidR="00AF3BEA" w:rsidRDefault="00AF3BEA">
            <w:pPr>
              <w:spacing w:line="340" w:lineRule="exact"/>
              <w:jc w:val="center"/>
              <w:rPr>
                <w:rFonts w:ascii="仿宋" w:eastAsia="仿宋" w:hAnsi="仿宋" w:cs="仿宋" w:hint="eastAsia"/>
                <w:sz w:val="24"/>
              </w:rPr>
            </w:pPr>
            <w:r>
              <w:rPr>
                <w:rFonts w:ascii="仿宋" w:eastAsia="仿宋" w:hAnsi="仿宋" w:cs="仿宋"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14:paraId="3D0F3E91" w14:textId="77777777" w:rsidR="00AF3BEA" w:rsidRDefault="00AF3BEA">
            <w:pPr>
              <w:spacing w:line="340" w:lineRule="exact"/>
              <w:jc w:val="center"/>
              <w:rPr>
                <w:rFonts w:ascii="仿宋" w:eastAsia="仿宋" w:hAnsi="仿宋" w:cs="仿宋" w:hint="eastAsia"/>
                <w:sz w:val="24"/>
              </w:rPr>
            </w:pPr>
          </w:p>
          <w:p w14:paraId="0CE0083C" w14:textId="77777777" w:rsidR="00AF3BEA" w:rsidRDefault="00AF3BEA">
            <w:pPr>
              <w:spacing w:line="340" w:lineRule="exact"/>
              <w:jc w:val="center"/>
              <w:rPr>
                <w:rFonts w:ascii="仿宋" w:eastAsia="仿宋" w:hAnsi="仿宋" w:cs="仿宋" w:hint="eastAsia"/>
                <w:sz w:val="24"/>
              </w:rPr>
            </w:pPr>
            <w:r>
              <w:rPr>
                <w:rFonts w:ascii="仿宋" w:eastAsia="仿宋" w:hAnsi="仿宋" w:cs="仿宋" w:hint="eastAsia"/>
                <w:sz w:val="24"/>
              </w:rPr>
              <w:t>偏离说明</w:t>
            </w:r>
          </w:p>
        </w:tc>
      </w:tr>
      <w:tr w:rsidR="00AF3BEA" w14:paraId="6B9604BC" w14:textId="77777777">
        <w:trPr>
          <w:trHeight w:val="414"/>
        </w:trPr>
        <w:tc>
          <w:tcPr>
            <w:tcW w:w="460" w:type="pct"/>
            <w:tcBorders>
              <w:top w:val="single" w:sz="6" w:space="0" w:color="auto"/>
              <w:left w:val="single" w:sz="12" w:space="0" w:color="auto"/>
              <w:bottom w:val="single" w:sz="6" w:space="0" w:color="auto"/>
              <w:right w:val="single" w:sz="6" w:space="0" w:color="auto"/>
            </w:tcBorders>
          </w:tcPr>
          <w:p w14:paraId="26BBE532" w14:textId="77777777" w:rsidR="00AF3BEA" w:rsidRDefault="00AF3BEA">
            <w:pPr>
              <w:spacing w:line="340" w:lineRule="exact"/>
              <w:jc w:val="center"/>
              <w:rPr>
                <w:rFonts w:ascii="仿宋" w:eastAsia="仿宋" w:hAnsi="仿宋" w:cs="仿宋" w:hint="eastAsia"/>
                <w:sz w:val="24"/>
              </w:rPr>
            </w:pPr>
            <w:r>
              <w:rPr>
                <w:rFonts w:ascii="仿宋" w:eastAsia="仿宋" w:hAnsi="仿宋" w:cs="仿宋"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14:paraId="11546EB5" w14:textId="77777777" w:rsidR="00AF3BEA" w:rsidRDefault="00AF3BEA">
            <w:pPr>
              <w:spacing w:line="340" w:lineRule="exact"/>
              <w:rPr>
                <w:rFonts w:ascii="仿宋" w:eastAsia="仿宋" w:hAnsi="仿宋" w:cs="仿宋"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6F27CA6D" w14:textId="77777777" w:rsidR="00AF3BEA" w:rsidRDefault="00AF3BEA">
            <w:pPr>
              <w:spacing w:line="340" w:lineRule="exact"/>
              <w:rPr>
                <w:rFonts w:ascii="仿宋" w:eastAsia="仿宋" w:hAnsi="仿宋" w:cs="仿宋"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648DAC09" w14:textId="77777777" w:rsidR="00AF3BEA" w:rsidRDefault="00AF3BEA">
            <w:pPr>
              <w:spacing w:line="340" w:lineRule="exact"/>
              <w:rPr>
                <w:rFonts w:ascii="仿宋" w:eastAsia="仿宋" w:hAnsi="仿宋" w:cs="仿宋"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2A0DB99A" w14:textId="77777777" w:rsidR="00AF3BEA" w:rsidRDefault="00AF3BEA">
            <w:pPr>
              <w:spacing w:line="340" w:lineRule="exact"/>
              <w:rPr>
                <w:rFonts w:ascii="仿宋" w:eastAsia="仿宋" w:hAnsi="仿宋" w:cs="仿宋" w:hint="eastAsia"/>
                <w:sz w:val="24"/>
              </w:rPr>
            </w:pPr>
          </w:p>
        </w:tc>
      </w:tr>
      <w:tr w:rsidR="00AF3BEA" w14:paraId="2698E796" w14:textId="77777777">
        <w:trPr>
          <w:trHeight w:val="548"/>
        </w:trPr>
        <w:tc>
          <w:tcPr>
            <w:tcW w:w="460" w:type="pct"/>
            <w:tcBorders>
              <w:top w:val="single" w:sz="6" w:space="0" w:color="auto"/>
              <w:left w:val="single" w:sz="12" w:space="0" w:color="auto"/>
              <w:bottom w:val="single" w:sz="6" w:space="0" w:color="auto"/>
              <w:right w:val="single" w:sz="6" w:space="0" w:color="auto"/>
            </w:tcBorders>
          </w:tcPr>
          <w:p w14:paraId="75409E8C" w14:textId="77777777" w:rsidR="00AF3BEA" w:rsidRDefault="00AF3BEA">
            <w:pPr>
              <w:spacing w:line="340" w:lineRule="exact"/>
              <w:jc w:val="center"/>
              <w:rPr>
                <w:rFonts w:ascii="仿宋" w:eastAsia="仿宋" w:hAnsi="仿宋" w:cs="仿宋" w:hint="eastAsia"/>
                <w:sz w:val="24"/>
              </w:rPr>
            </w:pPr>
            <w:r>
              <w:rPr>
                <w:rFonts w:ascii="仿宋" w:eastAsia="仿宋" w:hAnsi="仿宋" w:cs="仿宋"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14:paraId="4B0F639C" w14:textId="77777777" w:rsidR="00AF3BEA" w:rsidRDefault="00AF3BEA">
            <w:pPr>
              <w:spacing w:line="340" w:lineRule="exact"/>
              <w:rPr>
                <w:rFonts w:ascii="仿宋" w:eastAsia="仿宋" w:hAnsi="仿宋" w:cs="仿宋"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286D302A" w14:textId="77777777" w:rsidR="00AF3BEA" w:rsidRDefault="00AF3BEA">
            <w:pPr>
              <w:spacing w:line="340" w:lineRule="exact"/>
              <w:rPr>
                <w:rFonts w:ascii="仿宋" w:eastAsia="仿宋" w:hAnsi="仿宋" w:cs="仿宋"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7FDD8296" w14:textId="77777777" w:rsidR="00AF3BEA" w:rsidRDefault="00AF3BEA">
            <w:pPr>
              <w:spacing w:line="340" w:lineRule="exact"/>
              <w:rPr>
                <w:rFonts w:ascii="仿宋" w:eastAsia="仿宋" w:hAnsi="仿宋" w:cs="仿宋"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6FE7B1B2" w14:textId="77777777" w:rsidR="00AF3BEA" w:rsidRDefault="00AF3BEA">
            <w:pPr>
              <w:spacing w:line="340" w:lineRule="exact"/>
              <w:rPr>
                <w:rFonts w:ascii="仿宋" w:eastAsia="仿宋" w:hAnsi="仿宋" w:cs="仿宋" w:hint="eastAsia"/>
                <w:sz w:val="24"/>
              </w:rPr>
            </w:pPr>
          </w:p>
        </w:tc>
      </w:tr>
      <w:tr w:rsidR="00AF3BEA" w14:paraId="6CBCEC24" w14:textId="77777777">
        <w:trPr>
          <w:trHeight w:val="400"/>
        </w:trPr>
        <w:tc>
          <w:tcPr>
            <w:tcW w:w="460" w:type="pct"/>
            <w:tcBorders>
              <w:top w:val="single" w:sz="6" w:space="0" w:color="auto"/>
              <w:left w:val="single" w:sz="12" w:space="0" w:color="auto"/>
              <w:bottom w:val="single" w:sz="6" w:space="0" w:color="auto"/>
              <w:right w:val="single" w:sz="6" w:space="0" w:color="auto"/>
            </w:tcBorders>
          </w:tcPr>
          <w:p w14:paraId="52F92AF3" w14:textId="77777777" w:rsidR="00AF3BEA" w:rsidRDefault="00AF3BEA">
            <w:pPr>
              <w:spacing w:line="340" w:lineRule="exact"/>
              <w:jc w:val="center"/>
              <w:rPr>
                <w:rFonts w:ascii="仿宋" w:eastAsia="仿宋" w:hAnsi="仿宋" w:cs="仿宋" w:hint="eastAsia"/>
                <w:sz w:val="24"/>
              </w:rPr>
            </w:pPr>
            <w:r>
              <w:rPr>
                <w:rFonts w:ascii="仿宋" w:eastAsia="仿宋" w:hAnsi="仿宋" w:cs="仿宋"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14:paraId="3BF194BA" w14:textId="77777777" w:rsidR="00AF3BEA" w:rsidRDefault="00AF3BEA">
            <w:pPr>
              <w:spacing w:line="340" w:lineRule="exact"/>
              <w:rPr>
                <w:rFonts w:ascii="仿宋" w:eastAsia="仿宋" w:hAnsi="仿宋" w:cs="仿宋"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3DE3855A" w14:textId="77777777" w:rsidR="00AF3BEA" w:rsidRDefault="00AF3BEA">
            <w:pPr>
              <w:spacing w:line="340" w:lineRule="exact"/>
              <w:rPr>
                <w:rFonts w:ascii="仿宋" w:eastAsia="仿宋" w:hAnsi="仿宋" w:cs="仿宋"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5C7FA91B" w14:textId="77777777" w:rsidR="00AF3BEA" w:rsidRDefault="00AF3BEA">
            <w:pPr>
              <w:spacing w:line="340" w:lineRule="exact"/>
              <w:rPr>
                <w:rFonts w:ascii="仿宋" w:eastAsia="仿宋" w:hAnsi="仿宋" w:cs="仿宋"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288761BA" w14:textId="77777777" w:rsidR="00AF3BEA" w:rsidRDefault="00AF3BEA">
            <w:pPr>
              <w:spacing w:line="340" w:lineRule="exact"/>
              <w:rPr>
                <w:rFonts w:ascii="仿宋" w:eastAsia="仿宋" w:hAnsi="仿宋" w:cs="仿宋" w:hint="eastAsia"/>
                <w:sz w:val="24"/>
              </w:rPr>
            </w:pPr>
          </w:p>
        </w:tc>
      </w:tr>
      <w:tr w:rsidR="00AF3BEA" w14:paraId="2B8F6AB6" w14:textId="77777777">
        <w:trPr>
          <w:trHeight w:val="419"/>
        </w:trPr>
        <w:tc>
          <w:tcPr>
            <w:tcW w:w="460" w:type="pct"/>
            <w:tcBorders>
              <w:top w:val="single" w:sz="6" w:space="0" w:color="auto"/>
              <w:left w:val="single" w:sz="12" w:space="0" w:color="auto"/>
              <w:bottom w:val="single" w:sz="6" w:space="0" w:color="auto"/>
              <w:right w:val="single" w:sz="6" w:space="0" w:color="auto"/>
            </w:tcBorders>
          </w:tcPr>
          <w:p w14:paraId="26BC1D89" w14:textId="77777777" w:rsidR="00AF3BEA" w:rsidRDefault="00AF3BEA">
            <w:pPr>
              <w:spacing w:line="340" w:lineRule="exact"/>
              <w:jc w:val="center"/>
              <w:rPr>
                <w:rFonts w:ascii="仿宋" w:eastAsia="仿宋" w:hAnsi="仿宋" w:cs="仿宋" w:hint="eastAsia"/>
                <w:sz w:val="24"/>
              </w:rPr>
            </w:pPr>
            <w:r>
              <w:rPr>
                <w:rFonts w:ascii="仿宋" w:eastAsia="仿宋" w:hAnsi="仿宋" w:cs="仿宋"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14:paraId="19C5DF5F" w14:textId="77777777" w:rsidR="00AF3BEA" w:rsidRDefault="00AF3BEA">
            <w:pPr>
              <w:spacing w:line="340" w:lineRule="exact"/>
              <w:rPr>
                <w:rFonts w:ascii="仿宋" w:eastAsia="仿宋" w:hAnsi="仿宋" w:cs="仿宋"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571707BE" w14:textId="77777777" w:rsidR="00AF3BEA" w:rsidRDefault="00AF3BEA">
            <w:pPr>
              <w:spacing w:line="340" w:lineRule="exact"/>
              <w:rPr>
                <w:rFonts w:ascii="仿宋" w:eastAsia="仿宋" w:hAnsi="仿宋" w:cs="仿宋"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2990E1C3" w14:textId="77777777" w:rsidR="00AF3BEA" w:rsidRDefault="00AF3BEA">
            <w:pPr>
              <w:spacing w:line="340" w:lineRule="exact"/>
              <w:rPr>
                <w:rFonts w:ascii="仿宋" w:eastAsia="仿宋" w:hAnsi="仿宋" w:cs="仿宋"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3631B23C" w14:textId="77777777" w:rsidR="00AF3BEA" w:rsidRDefault="00AF3BEA">
            <w:pPr>
              <w:spacing w:line="340" w:lineRule="exact"/>
              <w:rPr>
                <w:rFonts w:ascii="仿宋" w:eastAsia="仿宋" w:hAnsi="仿宋" w:cs="仿宋" w:hint="eastAsia"/>
                <w:sz w:val="24"/>
              </w:rPr>
            </w:pPr>
          </w:p>
        </w:tc>
      </w:tr>
    </w:tbl>
    <w:p w14:paraId="37FD8376" w14:textId="77777777" w:rsidR="00AF3BEA" w:rsidRDefault="00AF3BEA" w:rsidP="00AF3BEA">
      <w:pPr>
        <w:snapToGrid w:val="0"/>
        <w:spacing w:line="300" w:lineRule="auto"/>
        <w:contextualSpacing/>
        <w:rPr>
          <w:rFonts w:ascii="仿宋" w:eastAsia="仿宋" w:hAnsi="仿宋" w:cs="仿宋" w:hint="eastAsia"/>
          <w:b/>
          <w:sz w:val="24"/>
        </w:rPr>
      </w:pPr>
      <w:r>
        <w:rPr>
          <w:rFonts w:ascii="仿宋" w:eastAsia="仿宋" w:hAnsi="仿宋" w:cs="仿宋" w:hint="eastAsia"/>
          <w:b/>
          <w:sz w:val="24"/>
        </w:rPr>
        <w:t>注：</w:t>
      </w:r>
    </w:p>
    <w:p w14:paraId="13A91A50" w14:textId="77777777" w:rsidR="00AF3BEA" w:rsidRDefault="00AF3BEA" w:rsidP="00AF3BEA">
      <w:pPr>
        <w:snapToGrid w:val="0"/>
        <w:spacing w:line="300" w:lineRule="auto"/>
        <w:ind w:firstLineChars="200" w:firstLine="480"/>
        <w:contextualSpacing/>
        <w:rPr>
          <w:rFonts w:ascii="仿宋" w:eastAsia="仿宋" w:hAnsi="仿宋" w:cs="仿宋" w:hint="eastAsia"/>
          <w:sz w:val="24"/>
        </w:rPr>
      </w:pPr>
      <w:r>
        <w:rPr>
          <w:rFonts w:ascii="仿宋" w:eastAsia="仿宋" w:hAnsi="仿宋" w:cs="仿宋" w:hint="eastAsia"/>
          <w:sz w:val="24"/>
        </w:rPr>
        <w:t>1.供应商提交的响应文件中与磋商文件第三部分“项目需求”中的商务部分的要求，应逐条填列在偏离表中。</w:t>
      </w:r>
      <w:proofErr w:type="gramStart"/>
      <w:r>
        <w:rPr>
          <w:rFonts w:ascii="仿宋" w:eastAsia="仿宋" w:hAnsi="仿宋" w:cs="仿宋" w:hint="eastAsia"/>
          <w:sz w:val="24"/>
        </w:rPr>
        <w:t>完全响应</w:t>
      </w:r>
      <w:proofErr w:type="gramEnd"/>
      <w:r>
        <w:rPr>
          <w:rFonts w:ascii="仿宋" w:eastAsia="仿宋" w:hAnsi="仿宋" w:cs="仿宋" w:hint="eastAsia"/>
          <w:sz w:val="24"/>
        </w:rPr>
        <w:t>以空表提交。</w:t>
      </w:r>
    </w:p>
    <w:p w14:paraId="59633DBC" w14:textId="77777777" w:rsidR="00AF3BEA" w:rsidRDefault="00AF3BEA" w:rsidP="00AF3BEA">
      <w:pPr>
        <w:snapToGrid w:val="0"/>
        <w:spacing w:line="300" w:lineRule="auto"/>
        <w:ind w:firstLineChars="200" w:firstLine="480"/>
        <w:contextualSpacing/>
        <w:rPr>
          <w:rFonts w:ascii="仿宋" w:eastAsia="仿宋" w:hAnsi="仿宋" w:cs="仿宋" w:hint="eastAsia"/>
          <w:sz w:val="24"/>
        </w:rPr>
      </w:pPr>
      <w:r>
        <w:rPr>
          <w:rFonts w:ascii="仿宋" w:eastAsia="仿宋" w:hAnsi="仿宋" w:cs="仿宋" w:hint="eastAsia"/>
          <w:sz w:val="24"/>
        </w:rPr>
        <w:t>2.“偏离说明”一</w:t>
      </w:r>
      <w:proofErr w:type="gramStart"/>
      <w:r>
        <w:rPr>
          <w:rFonts w:ascii="仿宋" w:eastAsia="仿宋" w:hAnsi="仿宋" w:cs="仿宋" w:hint="eastAsia"/>
          <w:sz w:val="24"/>
        </w:rPr>
        <w:t>栏选择</w:t>
      </w:r>
      <w:proofErr w:type="gramEnd"/>
      <w:r>
        <w:rPr>
          <w:rFonts w:ascii="仿宋" w:eastAsia="仿宋" w:hAnsi="仿宋" w:cs="仿宋" w:hint="eastAsia"/>
          <w:sz w:val="24"/>
        </w:rPr>
        <w:t>“正偏离”、“无偏离”、“负偏离”进行填写。正偏离的确认和负偏离的是否响应磋商文件，由磋商小组认定。</w:t>
      </w:r>
    </w:p>
    <w:p w14:paraId="4F444ADC" w14:textId="77777777" w:rsidR="00AF3BEA" w:rsidRDefault="00AF3BEA" w:rsidP="00AF3BEA">
      <w:pPr>
        <w:snapToGrid w:val="0"/>
        <w:spacing w:line="300" w:lineRule="auto"/>
        <w:ind w:firstLineChars="200" w:firstLine="480"/>
        <w:contextualSpacing/>
        <w:rPr>
          <w:rFonts w:ascii="仿宋" w:eastAsia="仿宋" w:hAnsi="仿宋" w:cs="仿宋" w:hint="eastAsia"/>
          <w:sz w:val="24"/>
        </w:rPr>
      </w:pPr>
      <w:r>
        <w:rPr>
          <w:rFonts w:ascii="仿宋" w:eastAsia="仿宋" w:hAnsi="仿宋" w:cs="仿宋" w:hint="eastAsia"/>
          <w:sz w:val="24"/>
        </w:rPr>
        <w:t>3.供应商如果虚假响应，将被暂停参加采购人组织采购活动。</w:t>
      </w:r>
    </w:p>
    <w:p w14:paraId="09F8B38A" w14:textId="77777777" w:rsidR="00AF3BEA" w:rsidRPr="008210BD" w:rsidRDefault="00AF3BEA" w:rsidP="00AF3BEA">
      <w:pPr>
        <w:snapToGrid w:val="0"/>
        <w:spacing w:line="300" w:lineRule="auto"/>
        <w:ind w:firstLineChars="200" w:firstLine="480"/>
        <w:contextualSpacing/>
        <w:rPr>
          <w:rFonts w:ascii="仿宋" w:eastAsia="仿宋" w:hAnsi="仿宋" w:cs="仿宋" w:hint="eastAsia"/>
          <w:sz w:val="24"/>
        </w:rPr>
      </w:pPr>
      <w:r w:rsidRPr="008210BD">
        <w:rPr>
          <w:rFonts w:ascii="仿宋" w:eastAsia="仿宋" w:hAnsi="仿宋" w:cs="仿宋" w:hint="eastAsia"/>
          <w:sz w:val="24"/>
        </w:rPr>
        <w:t>4.供应商若提供其他增值服务，可以在表中自行据实填写。</w:t>
      </w:r>
    </w:p>
    <w:p w14:paraId="250C71E7" w14:textId="6B0F164A" w:rsidR="00AF3BEA" w:rsidRPr="008210BD" w:rsidRDefault="008210BD" w:rsidP="008210BD">
      <w:pPr>
        <w:snapToGrid w:val="0"/>
        <w:spacing w:line="300" w:lineRule="auto"/>
        <w:ind w:firstLineChars="200" w:firstLine="480"/>
        <w:contextualSpacing/>
        <w:rPr>
          <w:rFonts w:ascii="仿宋" w:eastAsia="仿宋" w:hAnsi="仿宋" w:cs="仿宋" w:hint="eastAsia"/>
          <w:sz w:val="24"/>
        </w:rPr>
      </w:pPr>
      <w:r w:rsidRPr="008210BD">
        <w:rPr>
          <w:rFonts w:ascii="仿宋" w:eastAsia="仿宋" w:hAnsi="仿宋" w:cs="仿宋" w:hint="eastAsia"/>
          <w:sz w:val="24"/>
        </w:rPr>
        <w:t>5.商务部分不接受负偏离</w:t>
      </w:r>
    </w:p>
    <w:p w14:paraId="697A6A4E"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184D25CE"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62AFFFCA"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14F4CBD1"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0E3BC5D4"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262112A2"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5DD4A8AB"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42577D77"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317513CD"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73856394"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5F4A293D"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3B1CE865"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7490ED44" w14:textId="77777777" w:rsidR="00AF3BEA" w:rsidRDefault="00AF3BEA" w:rsidP="00AF3BEA">
      <w:pPr>
        <w:snapToGrid w:val="0"/>
        <w:spacing w:line="400" w:lineRule="exact"/>
        <w:contextualSpacing/>
        <w:rPr>
          <w:rFonts w:ascii="仿宋" w:eastAsia="仿宋" w:hAnsi="仿宋" w:cs="仿宋" w:hint="eastAsia"/>
          <w:kern w:val="0"/>
          <w:sz w:val="32"/>
          <w:szCs w:val="32"/>
        </w:rPr>
      </w:pPr>
      <w:r>
        <w:rPr>
          <w:rFonts w:ascii="仿宋" w:eastAsia="仿宋" w:hAnsi="仿宋" w:cs="仿宋" w:hint="eastAsia"/>
          <w:kern w:val="0"/>
          <w:sz w:val="32"/>
          <w:szCs w:val="32"/>
        </w:rPr>
        <w:t>附件8</w:t>
      </w:r>
    </w:p>
    <w:p w14:paraId="76EB3E5D" w14:textId="77777777" w:rsidR="00AF3BEA" w:rsidRDefault="00AF3BEA" w:rsidP="00AF3BEA">
      <w:pPr>
        <w:snapToGrid w:val="0"/>
        <w:spacing w:line="300" w:lineRule="auto"/>
        <w:contextualSpacing/>
        <w:jc w:val="center"/>
        <w:rPr>
          <w:rFonts w:ascii="仿宋" w:eastAsia="仿宋" w:hAnsi="仿宋" w:cs="仿宋" w:hint="eastAsia"/>
          <w:b/>
          <w:sz w:val="32"/>
          <w:szCs w:val="32"/>
        </w:rPr>
      </w:pPr>
      <w:r>
        <w:rPr>
          <w:rFonts w:ascii="仿宋" w:eastAsia="仿宋" w:hAnsi="仿宋" w:cs="仿宋" w:hint="eastAsia"/>
          <w:b/>
          <w:sz w:val="32"/>
          <w:szCs w:val="32"/>
        </w:rPr>
        <w:t>技术部分正负偏离表</w:t>
      </w:r>
    </w:p>
    <w:p w14:paraId="39C46EF2" w14:textId="77777777" w:rsidR="00AF3BEA" w:rsidRDefault="00AF3BEA" w:rsidP="00AF3BEA">
      <w:pPr>
        <w:ind w:firstLineChars="200" w:firstLine="560"/>
        <w:jc w:val="center"/>
        <w:rPr>
          <w:rFonts w:ascii="仿宋" w:eastAsia="仿宋" w:hAnsi="仿宋" w:cs="仿宋" w:hint="eastAsia"/>
          <w:sz w:val="28"/>
          <w:szCs w:val="28"/>
        </w:rPr>
      </w:pPr>
      <w:r>
        <w:rPr>
          <w:rFonts w:ascii="仿宋" w:eastAsia="仿宋" w:hAnsi="仿宋" w:cs="仿宋"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85"/>
        <w:gridCol w:w="2137"/>
        <w:gridCol w:w="1866"/>
        <w:gridCol w:w="2408"/>
        <w:gridCol w:w="1326"/>
      </w:tblGrid>
      <w:tr w:rsidR="00AF3BEA" w14:paraId="264A2F8B" w14:textId="77777777">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14:paraId="3FE108D0" w14:textId="77777777" w:rsidR="00AF3BEA" w:rsidRDefault="00AF3BEA">
            <w:pPr>
              <w:spacing w:line="340" w:lineRule="exact"/>
              <w:jc w:val="center"/>
              <w:rPr>
                <w:rFonts w:ascii="仿宋" w:eastAsia="仿宋" w:hAnsi="仿宋" w:cs="仿宋" w:hint="eastAsia"/>
                <w:sz w:val="24"/>
              </w:rPr>
            </w:pPr>
            <w:r>
              <w:rPr>
                <w:rFonts w:ascii="仿宋" w:eastAsia="仿宋" w:hAnsi="仿宋" w:cs="仿宋"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14:paraId="371BF7AB" w14:textId="77777777" w:rsidR="00AF3BEA" w:rsidRDefault="00AF3BEA">
            <w:pPr>
              <w:spacing w:line="340" w:lineRule="exact"/>
              <w:jc w:val="center"/>
              <w:rPr>
                <w:rFonts w:ascii="仿宋" w:eastAsia="仿宋" w:hAnsi="仿宋" w:cs="仿宋" w:hint="eastAsia"/>
                <w:sz w:val="24"/>
              </w:rPr>
            </w:pPr>
            <w:r>
              <w:rPr>
                <w:rFonts w:ascii="仿宋" w:eastAsia="仿宋" w:hAnsi="仿宋" w:cs="仿宋"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46F9285F" w14:textId="77777777" w:rsidR="00AF3BEA" w:rsidRDefault="00AF3BEA">
            <w:pPr>
              <w:spacing w:line="340" w:lineRule="exact"/>
              <w:jc w:val="center"/>
              <w:rPr>
                <w:rFonts w:ascii="仿宋" w:eastAsia="仿宋" w:hAnsi="仿宋" w:cs="仿宋" w:hint="eastAsia"/>
                <w:sz w:val="24"/>
              </w:rPr>
            </w:pPr>
            <w:r>
              <w:rPr>
                <w:rFonts w:ascii="仿宋" w:eastAsia="仿宋" w:hAnsi="仿宋" w:cs="仿宋" w:hint="eastAsia"/>
                <w:sz w:val="24"/>
              </w:rPr>
              <w:t>磋商文件要求的技术要求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14:paraId="5F8EA8C4" w14:textId="77777777" w:rsidR="00AF3BEA" w:rsidRDefault="00AF3BEA">
            <w:pPr>
              <w:spacing w:line="340" w:lineRule="exact"/>
              <w:jc w:val="center"/>
              <w:rPr>
                <w:rFonts w:ascii="仿宋" w:eastAsia="仿宋" w:hAnsi="仿宋" w:cs="仿宋" w:hint="eastAsia"/>
                <w:sz w:val="24"/>
              </w:rPr>
            </w:pPr>
            <w:r>
              <w:rPr>
                <w:rFonts w:ascii="仿宋" w:eastAsia="仿宋" w:hAnsi="仿宋" w:cs="仿宋"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14:paraId="7EED4263" w14:textId="77777777" w:rsidR="00AF3BEA" w:rsidRDefault="00AF3BEA">
            <w:pPr>
              <w:spacing w:line="340" w:lineRule="exact"/>
              <w:jc w:val="center"/>
              <w:rPr>
                <w:rFonts w:ascii="仿宋" w:eastAsia="仿宋" w:hAnsi="仿宋" w:cs="仿宋" w:hint="eastAsia"/>
                <w:sz w:val="24"/>
              </w:rPr>
            </w:pPr>
          </w:p>
          <w:p w14:paraId="6F18D256" w14:textId="77777777" w:rsidR="00AF3BEA" w:rsidRDefault="00AF3BEA">
            <w:pPr>
              <w:spacing w:line="340" w:lineRule="exact"/>
              <w:jc w:val="center"/>
              <w:rPr>
                <w:rFonts w:ascii="仿宋" w:eastAsia="仿宋" w:hAnsi="仿宋" w:cs="仿宋" w:hint="eastAsia"/>
                <w:sz w:val="24"/>
              </w:rPr>
            </w:pPr>
            <w:r>
              <w:rPr>
                <w:rFonts w:ascii="仿宋" w:eastAsia="仿宋" w:hAnsi="仿宋" w:cs="仿宋" w:hint="eastAsia"/>
                <w:sz w:val="24"/>
              </w:rPr>
              <w:t>偏离说明</w:t>
            </w:r>
          </w:p>
        </w:tc>
      </w:tr>
      <w:tr w:rsidR="00AF3BEA" w14:paraId="60E35F9C" w14:textId="77777777">
        <w:trPr>
          <w:trHeight w:val="414"/>
        </w:trPr>
        <w:tc>
          <w:tcPr>
            <w:tcW w:w="460" w:type="pct"/>
            <w:tcBorders>
              <w:top w:val="single" w:sz="6" w:space="0" w:color="auto"/>
              <w:left w:val="single" w:sz="12" w:space="0" w:color="auto"/>
              <w:bottom w:val="single" w:sz="6" w:space="0" w:color="auto"/>
              <w:right w:val="single" w:sz="6" w:space="0" w:color="auto"/>
            </w:tcBorders>
          </w:tcPr>
          <w:p w14:paraId="070EBC8B" w14:textId="77777777" w:rsidR="00AF3BEA" w:rsidRDefault="00AF3BEA">
            <w:pPr>
              <w:spacing w:line="340" w:lineRule="exact"/>
              <w:jc w:val="center"/>
              <w:rPr>
                <w:rFonts w:ascii="仿宋" w:eastAsia="仿宋" w:hAnsi="仿宋" w:cs="仿宋" w:hint="eastAsia"/>
                <w:sz w:val="24"/>
              </w:rPr>
            </w:pPr>
            <w:r>
              <w:rPr>
                <w:rFonts w:ascii="仿宋" w:eastAsia="仿宋" w:hAnsi="仿宋" w:cs="仿宋"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14:paraId="5B63DA31" w14:textId="77777777" w:rsidR="00AF3BEA" w:rsidRDefault="00AF3BEA">
            <w:pPr>
              <w:spacing w:line="340" w:lineRule="exact"/>
              <w:rPr>
                <w:rFonts w:ascii="仿宋" w:eastAsia="仿宋" w:hAnsi="仿宋" w:cs="仿宋"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20B65E66" w14:textId="77777777" w:rsidR="00AF3BEA" w:rsidRDefault="00AF3BEA">
            <w:pPr>
              <w:spacing w:line="340" w:lineRule="exact"/>
              <w:rPr>
                <w:rFonts w:ascii="仿宋" w:eastAsia="仿宋" w:hAnsi="仿宋" w:cs="仿宋"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0F50254E" w14:textId="77777777" w:rsidR="00AF3BEA" w:rsidRDefault="00AF3BEA">
            <w:pPr>
              <w:spacing w:line="340" w:lineRule="exact"/>
              <w:rPr>
                <w:rFonts w:ascii="仿宋" w:eastAsia="仿宋" w:hAnsi="仿宋" w:cs="仿宋"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10B3E84C" w14:textId="77777777" w:rsidR="00AF3BEA" w:rsidRDefault="00AF3BEA">
            <w:pPr>
              <w:spacing w:line="340" w:lineRule="exact"/>
              <w:rPr>
                <w:rFonts w:ascii="仿宋" w:eastAsia="仿宋" w:hAnsi="仿宋" w:cs="仿宋" w:hint="eastAsia"/>
                <w:sz w:val="24"/>
              </w:rPr>
            </w:pPr>
          </w:p>
        </w:tc>
      </w:tr>
      <w:tr w:rsidR="00AF3BEA" w14:paraId="2B48727A" w14:textId="77777777">
        <w:trPr>
          <w:trHeight w:val="548"/>
        </w:trPr>
        <w:tc>
          <w:tcPr>
            <w:tcW w:w="460" w:type="pct"/>
            <w:tcBorders>
              <w:top w:val="single" w:sz="6" w:space="0" w:color="auto"/>
              <w:left w:val="single" w:sz="12" w:space="0" w:color="auto"/>
              <w:bottom w:val="single" w:sz="6" w:space="0" w:color="auto"/>
              <w:right w:val="single" w:sz="6" w:space="0" w:color="auto"/>
            </w:tcBorders>
          </w:tcPr>
          <w:p w14:paraId="0DD7BFC3" w14:textId="77777777" w:rsidR="00AF3BEA" w:rsidRDefault="00AF3BEA">
            <w:pPr>
              <w:spacing w:line="340" w:lineRule="exact"/>
              <w:jc w:val="center"/>
              <w:rPr>
                <w:rFonts w:ascii="仿宋" w:eastAsia="仿宋" w:hAnsi="仿宋" w:cs="仿宋" w:hint="eastAsia"/>
                <w:sz w:val="24"/>
              </w:rPr>
            </w:pPr>
            <w:r>
              <w:rPr>
                <w:rFonts w:ascii="仿宋" w:eastAsia="仿宋" w:hAnsi="仿宋" w:cs="仿宋"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14:paraId="28E45862" w14:textId="77777777" w:rsidR="00AF3BEA" w:rsidRDefault="00AF3BEA">
            <w:pPr>
              <w:spacing w:line="340" w:lineRule="exact"/>
              <w:rPr>
                <w:rFonts w:ascii="仿宋" w:eastAsia="仿宋" w:hAnsi="仿宋" w:cs="仿宋"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5B1F7873" w14:textId="77777777" w:rsidR="00AF3BEA" w:rsidRDefault="00AF3BEA">
            <w:pPr>
              <w:spacing w:line="340" w:lineRule="exact"/>
              <w:rPr>
                <w:rFonts w:ascii="仿宋" w:eastAsia="仿宋" w:hAnsi="仿宋" w:cs="仿宋"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615CAD3D" w14:textId="77777777" w:rsidR="00AF3BEA" w:rsidRDefault="00AF3BEA">
            <w:pPr>
              <w:spacing w:line="340" w:lineRule="exact"/>
              <w:rPr>
                <w:rFonts w:ascii="仿宋" w:eastAsia="仿宋" w:hAnsi="仿宋" w:cs="仿宋"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3B6EF8B8" w14:textId="77777777" w:rsidR="00AF3BEA" w:rsidRDefault="00AF3BEA">
            <w:pPr>
              <w:spacing w:line="340" w:lineRule="exact"/>
              <w:rPr>
                <w:rFonts w:ascii="仿宋" w:eastAsia="仿宋" w:hAnsi="仿宋" w:cs="仿宋" w:hint="eastAsia"/>
                <w:sz w:val="24"/>
              </w:rPr>
            </w:pPr>
          </w:p>
        </w:tc>
      </w:tr>
      <w:tr w:rsidR="00AF3BEA" w14:paraId="5FEEC7CD" w14:textId="77777777">
        <w:trPr>
          <w:trHeight w:val="400"/>
        </w:trPr>
        <w:tc>
          <w:tcPr>
            <w:tcW w:w="460" w:type="pct"/>
            <w:tcBorders>
              <w:top w:val="single" w:sz="6" w:space="0" w:color="auto"/>
              <w:left w:val="single" w:sz="12" w:space="0" w:color="auto"/>
              <w:bottom w:val="single" w:sz="6" w:space="0" w:color="auto"/>
              <w:right w:val="single" w:sz="6" w:space="0" w:color="auto"/>
            </w:tcBorders>
          </w:tcPr>
          <w:p w14:paraId="155C7EAD" w14:textId="77777777" w:rsidR="00AF3BEA" w:rsidRDefault="00AF3BEA">
            <w:pPr>
              <w:spacing w:line="340" w:lineRule="exact"/>
              <w:jc w:val="center"/>
              <w:rPr>
                <w:rFonts w:ascii="仿宋" w:eastAsia="仿宋" w:hAnsi="仿宋" w:cs="仿宋" w:hint="eastAsia"/>
                <w:sz w:val="24"/>
              </w:rPr>
            </w:pPr>
            <w:r>
              <w:rPr>
                <w:rFonts w:ascii="仿宋" w:eastAsia="仿宋" w:hAnsi="仿宋" w:cs="仿宋"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14:paraId="187469D9" w14:textId="77777777" w:rsidR="00AF3BEA" w:rsidRDefault="00AF3BEA">
            <w:pPr>
              <w:spacing w:line="340" w:lineRule="exact"/>
              <w:rPr>
                <w:rFonts w:ascii="仿宋" w:eastAsia="仿宋" w:hAnsi="仿宋" w:cs="仿宋"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450D69BF" w14:textId="77777777" w:rsidR="00AF3BEA" w:rsidRDefault="00AF3BEA">
            <w:pPr>
              <w:spacing w:line="340" w:lineRule="exact"/>
              <w:rPr>
                <w:rFonts w:ascii="仿宋" w:eastAsia="仿宋" w:hAnsi="仿宋" w:cs="仿宋"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2E9E9BE8" w14:textId="77777777" w:rsidR="00AF3BEA" w:rsidRDefault="00AF3BEA">
            <w:pPr>
              <w:spacing w:line="340" w:lineRule="exact"/>
              <w:rPr>
                <w:rFonts w:ascii="仿宋" w:eastAsia="仿宋" w:hAnsi="仿宋" w:cs="仿宋"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15CFCCC1" w14:textId="77777777" w:rsidR="00AF3BEA" w:rsidRDefault="00AF3BEA">
            <w:pPr>
              <w:spacing w:line="340" w:lineRule="exact"/>
              <w:rPr>
                <w:rFonts w:ascii="仿宋" w:eastAsia="仿宋" w:hAnsi="仿宋" w:cs="仿宋" w:hint="eastAsia"/>
                <w:sz w:val="24"/>
              </w:rPr>
            </w:pPr>
          </w:p>
        </w:tc>
      </w:tr>
      <w:tr w:rsidR="00AF3BEA" w14:paraId="2A37632B" w14:textId="77777777">
        <w:trPr>
          <w:trHeight w:val="419"/>
        </w:trPr>
        <w:tc>
          <w:tcPr>
            <w:tcW w:w="460" w:type="pct"/>
            <w:tcBorders>
              <w:top w:val="single" w:sz="6" w:space="0" w:color="auto"/>
              <w:left w:val="single" w:sz="12" w:space="0" w:color="auto"/>
              <w:bottom w:val="single" w:sz="6" w:space="0" w:color="auto"/>
              <w:right w:val="single" w:sz="6" w:space="0" w:color="auto"/>
            </w:tcBorders>
          </w:tcPr>
          <w:p w14:paraId="6673EC72" w14:textId="77777777" w:rsidR="00AF3BEA" w:rsidRDefault="00AF3BEA">
            <w:pPr>
              <w:spacing w:line="340" w:lineRule="exact"/>
              <w:jc w:val="center"/>
              <w:rPr>
                <w:rFonts w:ascii="仿宋" w:eastAsia="仿宋" w:hAnsi="仿宋" w:cs="仿宋" w:hint="eastAsia"/>
                <w:sz w:val="24"/>
              </w:rPr>
            </w:pPr>
            <w:r>
              <w:rPr>
                <w:rFonts w:ascii="仿宋" w:eastAsia="仿宋" w:hAnsi="仿宋" w:cs="仿宋"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14:paraId="0842BD9D" w14:textId="77777777" w:rsidR="00AF3BEA" w:rsidRDefault="00AF3BEA">
            <w:pPr>
              <w:spacing w:line="340" w:lineRule="exact"/>
              <w:rPr>
                <w:rFonts w:ascii="仿宋" w:eastAsia="仿宋" w:hAnsi="仿宋" w:cs="仿宋"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0370EE9B" w14:textId="77777777" w:rsidR="00AF3BEA" w:rsidRDefault="00AF3BEA">
            <w:pPr>
              <w:spacing w:line="340" w:lineRule="exact"/>
              <w:rPr>
                <w:rFonts w:ascii="仿宋" w:eastAsia="仿宋" w:hAnsi="仿宋" w:cs="仿宋"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1E7E5720" w14:textId="77777777" w:rsidR="00AF3BEA" w:rsidRDefault="00AF3BEA">
            <w:pPr>
              <w:spacing w:line="340" w:lineRule="exact"/>
              <w:rPr>
                <w:rFonts w:ascii="仿宋" w:eastAsia="仿宋" w:hAnsi="仿宋" w:cs="仿宋"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6FE11D8B" w14:textId="77777777" w:rsidR="00AF3BEA" w:rsidRDefault="00AF3BEA">
            <w:pPr>
              <w:spacing w:line="340" w:lineRule="exact"/>
              <w:rPr>
                <w:rFonts w:ascii="仿宋" w:eastAsia="仿宋" w:hAnsi="仿宋" w:cs="仿宋" w:hint="eastAsia"/>
                <w:sz w:val="24"/>
              </w:rPr>
            </w:pPr>
          </w:p>
        </w:tc>
      </w:tr>
    </w:tbl>
    <w:p w14:paraId="29E44443" w14:textId="77777777" w:rsidR="00AF3BEA" w:rsidRDefault="00AF3BEA" w:rsidP="00AF3BEA">
      <w:pPr>
        <w:snapToGrid w:val="0"/>
        <w:spacing w:line="300" w:lineRule="auto"/>
        <w:contextualSpacing/>
        <w:rPr>
          <w:rFonts w:ascii="仿宋" w:eastAsia="仿宋" w:hAnsi="仿宋" w:cs="仿宋" w:hint="eastAsia"/>
          <w:b/>
          <w:sz w:val="24"/>
        </w:rPr>
      </w:pPr>
      <w:r>
        <w:rPr>
          <w:rFonts w:ascii="仿宋" w:eastAsia="仿宋" w:hAnsi="仿宋" w:cs="仿宋" w:hint="eastAsia"/>
          <w:b/>
          <w:sz w:val="24"/>
        </w:rPr>
        <w:t>注：</w:t>
      </w:r>
    </w:p>
    <w:p w14:paraId="351B7770" w14:textId="77777777" w:rsidR="00AF3BEA" w:rsidRDefault="00AF3BEA" w:rsidP="00AF3BEA">
      <w:pPr>
        <w:snapToGrid w:val="0"/>
        <w:spacing w:line="300" w:lineRule="auto"/>
        <w:ind w:firstLineChars="200" w:firstLine="480"/>
        <w:contextualSpacing/>
        <w:rPr>
          <w:rFonts w:ascii="仿宋" w:eastAsia="仿宋" w:hAnsi="仿宋" w:cs="仿宋" w:hint="eastAsia"/>
          <w:sz w:val="24"/>
        </w:rPr>
      </w:pPr>
      <w:r>
        <w:rPr>
          <w:rFonts w:ascii="仿宋" w:eastAsia="仿宋" w:hAnsi="仿宋" w:cs="仿宋" w:hint="eastAsia"/>
          <w:sz w:val="24"/>
        </w:rPr>
        <w:t>1.供应商提交的响应文件中与磋商文件第三部分“项目需求”中的技术部分的要求，应逐条填列在偏离表中。</w:t>
      </w:r>
      <w:proofErr w:type="gramStart"/>
      <w:r>
        <w:rPr>
          <w:rFonts w:ascii="仿宋" w:eastAsia="仿宋" w:hAnsi="仿宋" w:cs="仿宋" w:hint="eastAsia"/>
          <w:sz w:val="24"/>
        </w:rPr>
        <w:t>完全响应</w:t>
      </w:r>
      <w:proofErr w:type="gramEnd"/>
      <w:r>
        <w:rPr>
          <w:rFonts w:ascii="仿宋" w:eastAsia="仿宋" w:hAnsi="仿宋" w:cs="仿宋" w:hint="eastAsia"/>
          <w:sz w:val="24"/>
        </w:rPr>
        <w:t>以空表提交。</w:t>
      </w:r>
    </w:p>
    <w:p w14:paraId="79C1C6E5" w14:textId="77777777" w:rsidR="00AF3BEA" w:rsidRDefault="00AF3BEA" w:rsidP="00AF3BEA">
      <w:pPr>
        <w:snapToGrid w:val="0"/>
        <w:spacing w:line="300" w:lineRule="auto"/>
        <w:ind w:firstLineChars="200" w:firstLine="480"/>
        <w:contextualSpacing/>
        <w:rPr>
          <w:rFonts w:ascii="仿宋" w:eastAsia="仿宋" w:hAnsi="仿宋" w:cs="仿宋" w:hint="eastAsia"/>
          <w:sz w:val="24"/>
        </w:rPr>
      </w:pPr>
      <w:r>
        <w:rPr>
          <w:rFonts w:ascii="仿宋" w:eastAsia="仿宋" w:hAnsi="仿宋" w:cs="仿宋" w:hint="eastAsia"/>
          <w:sz w:val="24"/>
        </w:rPr>
        <w:t>2.“偏离说明”一</w:t>
      </w:r>
      <w:proofErr w:type="gramStart"/>
      <w:r>
        <w:rPr>
          <w:rFonts w:ascii="仿宋" w:eastAsia="仿宋" w:hAnsi="仿宋" w:cs="仿宋" w:hint="eastAsia"/>
          <w:sz w:val="24"/>
        </w:rPr>
        <w:t>栏选择</w:t>
      </w:r>
      <w:proofErr w:type="gramEnd"/>
      <w:r>
        <w:rPr>
          <w:rFonts w:ascii="仿宋" w:eastAsia="仿宋" w:hAnsi="仿宋" w:cs="仿宋" w:hint="eastAsia"/>
          <w:sz w:val="24"/>
        </w:rPr>
        <w:t>“正偏离”、“无偏离”、“负偏离”进行填写。正偏离的确认和负偏离的是否响应磋商文件，由磋商小组认定。</w:t>
      </w:r>
    </w:p>
    <w:p w14:paraId="19F83CC6" w14:textId="77777777" w:rsidR="00AF3BEA" w:rsidRDefault="00AF3BEA" w:rsidP="00AF3BEA">
      <w:pPr>
        <w:snapToGrid w:val="0"/>
        <w:spacing w:line="300" w:lineRule="auto"/>
        <w:ind w:firstLineChars="200" w:firstLine="480"/>
        <w:contextualSpacing/>
        <w:rPr>
          <w:rFonts w:ascii="仿宋" w:eastAsia="仿宋" w:hAnsi="仿宋" w:cs="仿宋" w:hint="eastAsia"/>
          <w:sz w:val="24"/>
        </w:rPr>
      </w:pPr>
      <w:r>
        <w:rPr>
          <w:rFonts w:ascii="仿宋" w:eastAsia="仿宋" w:hAnsi="仿宋" w:cs="仿宋" w:hint="eastAsia"/>
          <w:sz w:val="24"/>
        </w:rPr>
        <w:t>3.供应商如果虚假响应，将被暂停参加采购人组织采购活动。</w:t>
      </w:r>
    </w:p>
    <w:p w14:paraId="63403BE3" w14:textId="77777777" w:rsidR="00AF3BEA" w:rsidRDefault="00AF3BEA" w:rsidP="00AF3BEA">
      <w:pPr>
        <w:snapToGrid w:val="0"/>
        <w:spacing w:line="300" w:lineRule="auto"/>
        <w:ind w:firstLineChars="200" w:firstLine="480"/>
        <w:contextualSpacing/>
        <w:rPr>
          <w:rFonts w:ascii="仿宋" w:eastAsia="仿宋" w:hAnsi="仿宋" w:cs="仿宋" w:hint="eastAsia"/>
          <w:bCs/>
          <w:sz w:val="24"/>
        </w:rPr>
      </w:pPr>
      <w:r>
        <w:rPr>
          <w:rFonts w:ascii="仿宋" w:eastAsia="仿宋" w:hAnsi="仿宋" w:cs="仿宋" w:hint="eastAsia"/>
          <w:bCs/>
          <w:sz w:val="24"/>
        </w:rPr>
        <w:t>4.供应商若提供其他增值服务，可以在表中自行据实填写。</w:t>
      </w:r>
    </w:p>
    <w:p w14:paraId="32466A01"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525D697A"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64A4413D"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0C67ABC9"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003603B5"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3338E762"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29117006"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1D035ABE"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24BCE638"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7DD8B8D9"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7E385A1C"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52E5D8FC"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56C21C47"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6FC3BCBC"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560EEAF0" w14:textId="77777777" w:rsidR="00AF3BEA" w:rsidRDefault="00AF3BEA" w:rsidP="00AF3BEA">
      <w:pPr>
        <w:snapToGrid w:val="0"/>
        <w:spacing w:line="400" w:lineRule="exact"/>
        <w:contextualSpacing/>
        <w:rPr>
          <w:rFonts w:ascii="仿宋" w:eastAsia="仿宋" w:hAnsi="仿宋" w:cs="仿宋" w:hint="eastAsia"/>
          <w:kern w:val="0"/>
          <w:sz w:val="32"/>
          <w:szCs w:val="32"/>
        </w:rPr>
      </w:pPr>
      <w:r>
        <w:rPr>
          <w:rFonts w:ascii="仿宋" w:eastAsia="仿宋" w:hAnsi="仿宋" w:cs="仿宋" w:hint="eastAsia"/>
          <w:kern w:val="0"/>
          <w:sz w:val="32"/>
          <w:szCs w:val="32"/>
        </w:rPr>
        <w:t>附件9</w:t>
      </w:r>
    </w:p>
    <w:p w14:paraId="1557ED54" w14:textId="77777777" w:rsidR="00AF3BEA" w:rsidRDefault="00AF3BEA" w:rsidP="00AF3BEA">
      <w:pPr>
        <w:widowControl/>
        <w:spacing w:before="100" w:beforeAutospacing="1" w:after="100" w:afterAutospacing="1" w:line="500" w:lineRule="atLeast"/>
        <w:jc w:val="center"/>
        <w:rPr>
          <w:rFonts w:ascii="仿宋" w:eastAsia="仿宋" w:hAnsi="仿宋" w:cs="仿宋" w:hint="eastAsia"/>
          <w:kern w:val="0"/>
          <w:sz w:val="32"/>
          <w:szCs w:val="32"/>
        </w:rPr>
      </w:pPr>
      <w:r>
        <w:rPr>
          <w:rFonts w:ascii="仿宋" w:eastAsia="仿宋" w:hAnsi="仿宋" w:cs="仿宋" w:hint="eastAsia"/>
          <w:b/>
          <w:bCs/>
          <w:kern w:val="0"/>
          <w:sz w:val="32"/>
          <w:szCs w:val="32"/>
        </w:rPr>
        <w:t>报价总表</w:t>
      </w:r>
    </w:p>
    <w:p w14:paraId="693877D2" w14:textId="77777777" w:rsidR="00AF3BEA" w:rsidRDefault="00AF3BEA" w:rsidP="00AF3BEA">
      <w:pPr>
        <w:rPr>
          <w:rFonts w:ascii="仿宋" w:eastAsia="仿宋" w:hAnsi="仿宋" w:cs="仿宋" w:hint="eastAsia"/>
          <w:kern w:val="0"/>
          <w:sz w:val="28"/>
          <w:szCs w:val="28"/>
          <w:u w:val="single"/>
        </w:rPr>
      </w:pPr>
      <w:r>
        <w:rPr>
          <w:rFonts w:ascii="仿宋" w:eastAsia="仿宋" w:hAnsi="仿宋" w:cs="仿宋" w:hint="eastAsia"/>
          <w:kern w:val="0"/>
          <w:sz w:val="28"/>
          <w:szCs w:val="28"/>
        </w:rPr>
        <w:t>供应商全称（加盖公章）：</w:t>
      </w:r>
    </w:p>
    <w:p w14:paraId="365997FE" w14:textId="77777777" w:rsidR="00AF3BEA" w:rsidRDefault="00AF3BEA" w:rsidP="00AF3BEA">
      <w:pPr>
        <w:rPr>
          <w:rFonts w:ascii="仿宋" w:eastAsia="仿宋" w:hAnsi="仿宋" w:cs="仿宋" w:hint="eastAsia"/>
          <w:kern w:val="0"/>
          <w:sz w:val="28"/>
          <w:szCs w:val="28"/>
          <w:u w:val="single"/>
        </w:rPr>
      </w:pPr>
      <w:r>
        <w:rPr>
          <w:rFonts w:ascii="仿宋" w:eastAsia="仿宋" w:hAnsi="仿宋" w:cs="仿宋" w:hint="eastAsia"/>
          <w:kern w:val="0"/>
          <w:sz w:val="28"/>
          <w:szCs w:val="28"/>
        </w:rPr>
        <w:t>项目名称：</w:t>
      </w:r>
    </w:p>
    <w:p w14:paraId="2628C9E9" w14:textId="77777777" w:rsidR="00AF3BEA" w:rsidRDefault="00AF3BEA" w:rsidP="00AF3BEA">
      <w:pPr>
        <w:rPr>
          <w:rFonts w:ascii="仿宋" w:eastAsia="仿宋" w:hAnsi="仿宋" w:cs="仿宋" w:hint="eastAsia"/>
          <w:kern w:val="0"/>
          <w:sz w:val="28"/>
          <w:szCs w:val="28"/>
        </w:rPr>
      </w:pPr>
      <w:r>
        <w:rPr>
          <w:rFonts w:ascii="仿宋" w:eastAsia="仿宋" w:hAnsi="仿宋" w:cs="仿宋" w:hint="eastAsia"/>
          <w:kern w:val="0"/>
          <w:sz w:val="28"/>
          <w:szCs w:val="28"/>
        </w:rPr>
        <w:t>项目编号：</w:t>
      </w:r>
    </w:p>
    <w:p w14:paraId="05D6B2EF" w14:textId="77777777" w:rsidR="00AF3BEA" w:rsidRDefault="00AF3BEA" w:rsidP="00AF3BEA">
      <w:pPr>
        <w:rPr>
          <w:rFonts w:ascii="仿宋" w:eastAsia="仿宋" w:hAnsi="仿宋" w:cs="仿宋" w:hint="eastAsia"/>
          <w:kern w:val="0"/>
          <w:sz w:val="28"/>
          <w:szCs w:val="28"/>
        </w:rPr>
      </w:pPr>
      <w:r>
        <w:rPr>
          <w:rFonts w:ascii="仿宋" w:eastAsia="仿宋" w:hAnsi="仿宋" w:cs="仿宋" w:hint="eastAsia"/>
          <w:kern w:val="0"/>
          <w:sz w:val="28"/>
          <w:szCs w:val="28"/>
        </w:rPr>
        <w:t>分包号：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8"/>
        <w:gridCol w:w="4607"/>
      </w:tblGrid>
      <w:tr w:rsidR="00AF3BEA" w14:paraId="4141BDFD" w14:textId="77777777">
        <w:tc>
          <w:tcPr>
            <w:tcW w:w="4148" w:type="dxa"/>
          </w:tcPr>
          <w:p w14:paraId="189B32A6" w14:textId="77777777" w:rsidR="00AF3BEA" w:rsidRDefault="00AF3BEA">
            <w:pPr>
              <w:jc w:val="center"/>
              <w:rPr>
                <w:rFonts w:ascii="仿宋" w:eastAsia="仿宋" w:hAnsi="仿宋" w:cs="仿宋" w:hint="eastAsia"/>
                <w:szCs w:val="22"/>
              </w:rPr>
            </w:pPr>
            <w:r>
              <w:rPr>
                <w:rFonts w:ascii="仿宋" w:eastAsia="仿宋" w:hAnsi="仿宋" w:cs="仿宋" w:hint="eastAsia"/>
                <w:kern w:val="0"/>
                <w:sz w:val="28"/>
                <w:szCs w:val="28"/>
              </w:rPr>
              <w:t>磋商服务名称</w:t>
            </w:r>
          </w:p>
        </w:tc>
        <w:tc>
          <w:tcPr>
            <w:tcW w:w="4607" w:type="dxa"/>
          </w:tcPr>
          <w:p w14:paraId="14F2CA26" w14:textId="77777777" w:rsidR="00AF3BEA" w:rsidRDefault="00AF3BEA">
            <w:pPr>
              <w:jc w:val="center"/>
              <w:rPr>
                <w:rFonts w:ascii="仿宋" w:eastAsia="仿宋" w:hAnsi="仿宋" w:cs="仿宋" w:hint="eastAsia"/>
                <w:szCs w:val="22"/>
              </w:rPr>
            </w:pPr>
            <w:proofErr w:type="gramStart"/>
            <w:r>
              <w:rPr>
                <w:rFonts w:ascii="仿宋" w:eastAsia="仿宋" w:hAnsi="仿宋" w:cs="仿宋" w:hint="eastAsia"/>
                <w:kern w:val="0"/>
                <w:sz w:val="28"/>
                <w:szCs w:val="28"/>
              </w:rPr>
              <w:t>磋商总</w:t>
            </w:r>
            <w:proofErr w:type="gramEnd"/>
            <w:r>
              <w:rPr>
                <w:rFonts w:ascii="仿宋" w:eastAsia="仿宋" w:hAnsi="仿宋" w:cs="仿宋" w:hint="eastAsia"/>
                <w:kern w:val="0"/>
                <w:sz w:val="28"/>
                <w:szCs w:val="28"/>
              </w:rPr>
              <w:t>报价</w:t>
            </w:r>
          </w:p>
        </w:tc>
      </w:tr>
      <w:tr w:rsidR="00AF3BEA" w14:paraId="754DA6B8" w14:textId="77777777">
        <w:trPr>
          <w:trHeight w:val="1091"/>
        </w:trPr>
        <w:tc>
          <w:tcPr>
            <w:tcW w:w="4148" w:type="dxa"/>
            <w:vAlign w:val="center"/>
          </w:tcPr>
          <w:p w14:paraId="122276DE" w14:textId="372C76B6" w:rsidR="00AF3BEA" w:rsidRDefault="00AF3BEA">
            <w:pPr>
              <w:jc w:val="center"/>
              <w:rPr>
                <w:rFonts w:ascii="仿宋" w:eastAsia="仿宋" w:hAnsi="仿宋" w:cs="仿宋" w:hint="eastAsia"/>
                <w:szCs w:val="22"/>
              </w:rPr>
            </w:pPr>
            <w:r>
              <w:rPr>
                <w:rFonts w:ascii="仿宋" w:eastAsia="仿宋" w:hAnsi="仿宋" w:cs="仿宋" w:hint="eastAsia"/>
                <w:kern w:val="0"/>
                <w:sz w:val="28"/>
                <w:szCs w:val="28"/>
              </w:rPr>
              <w:t>南通市殡仪馆</w:t>
            </w:r>
            <w:r w:rsidR="00CE638C">
              <w:rPr>
                <w:rFonts w:ascii="仿宋" w:eastAsia="仿宋" w:hAnsi="仿宋" w:cs="仿宋" w:hint="eastAsia"/>
                <w:kern w:val="0"/>
                <w:sz w:val="28"/>
                <w:szCs w:val="28"/>
              </w:rPr>
              <w:t>工作服</w:t>
            </w:r>
            <w:r>
              <w:rPr>
                <w:rFonts w:ascii="仿宋" w:eastAsia="仿宋" w:hAnsi="仿宋" w:cs="仿宋" w:hint="eastAsia"/>
                <w:kern w:val="0"/>
                <w:sz w:val="28"/>
                <w:szCs w:val="28"/>
              </w:rPr>
              <w:t>采购项目</w:t>
            </w:r>
          </w:p>
        </w:tc>
        <w:tc>
          <w:tcPr>
            <w:tcW w:w="4607" w:type="dxa"/>
            <w:vAlign w:val="center"/>
          </w:tcPr>
          <w:p w14:paraId="4F36E1F6" w14:textId="77777777" w:rsidR="00AF3BEA" w:rsidRDefault="00AF3BEA">
            <w:pPr>
              <w:rPr>
                <w:rFonts w:ascii="仿宋" w:eastAsia="仿宋" w:hAnsi="仿宋" w:cs="仿宋" w:hint="eastAsia"/>
                <w:kern w:val="0"/>
                <w:sz w:val="28"/>
                <w:szCs w:val="28"/>
              </w:rPr>
            </w:pPr>
            <w:r>
              <w:rPr>
                <w:rFonts w:ascii="仿宋" w:eastAsia="仿宋" w:hAnsi="仿宋" w:cs="仿宋" w:hint="eastAsia"/>
                <w:kern w:val="0"/>
                <w:sz w:val="28"/>
                <w:szCs w:val="28"/>
              </w:rPr>
              <w:t>大写：</w:t>
            </w:r>
          </w:p>
          <w:p w14:paraId="078786DE" w14:textId="77777777" w:rsidR="00AF3BEA" w:rsidRDefault="00AF3BEA">
            <w:pPr>
              <w:rPr>
                <w:rFonts w:ascii="仿宋" w:eastAsia="仿宋" w:hAnsi="仿宋" w:cs="仿宋" w:hint="eastAsia"/>
                <w:szCs w:val="22"/>
                <w:u w:val="single"/>
              </w:rPr>
            </w:pPr>
            <w:r>
              <w:rPr>
                <w:rFonts w:ascii="仿宋" w:eastAsia="仿宋" w:hAnsi="仿宋" w:cs="仿宋" w:hint="eastAsia"/>
                <w:kern w:val="0"/>
                <w:sz w:val="28"/>
                <w:szCs w:val="28"/>
              </w:rPr>
              <w:t xml:space="preserve">小写： </w:t>
            </w:r>
            <w:r>
              <w:rPr>
                <w:rFonts w:ascii="仿宋" w:eastAsia="仿宋" w:hAnsi="仿宋" w:cs="仿宋"/>
                <w:kern w:val="0"/>
                <w:sz w:val="28"/>
                <w:szCs w:val="28"/>
              </w:rPr>
              <w:t xml:space="preserve">       </w:t>
            </w:r>
            <w:r>
              <w:rPr>
                <w:rFonts w:ascii="仿宋" w:eastAsia="仿宋" w:hAnsi="仿宋" w:cs="仿宋" w:hint="eastAsia"/>
                <w:kern w:val="0"/>
                <w:sz w:val="28"/>
                <w:szCs w:val="28"/>
              </w:rPr>
              <w:t>元（人民币）</w:t>
            </w:r>
          </w:p>
        </w:tc>
      </w:tr>
    </w:tbl>
    <w:p w14:paraId="3F01EA43" w14:textId="77777777" w:rsidR="00AF3BEA" w:rsidRDefault="00AF3BEA" w:rsidP="00AF3BEA">
      <w:pPr>
        <w:rPr>
          <w:rFonts w:ascii="仿宋" w:eastAsia="仿宋" w:hAnsi="仿宋" w:cs="仿宋" w:hint="eastAsia"/>
          <w:kern w:val="0"/>
          <w:sz w:val="28"/>
          <w:szCs w:val="28"/>
        </w:rPr>
      </w:pPr>
      <w:r>
        <w:rPr>
          <w:rFonts w:ascii="仿宋" w:eastAsia="仿宋" w:hAnsi="仿宋" w:cs="仿宋" w:hint="eastAsia"/>
          <w:kern w:val="0"/>
          <w:sz w:val="28"/>
          <w:szCs w:val="28"/>
        </w:rPr>
        <w:t>日期：</w:t>
      </w:r>
    </w:p>
    <w:p w14:paraId="4784EB46" w14:textId="77777777" w:rsidR="00AF3BEA" w:rsidRDefault="00AF3BEA" w:rsidP="00AF3BEA">
      <w:pPr>
        <w:rPr>
          <w:rFonts w:ascii="仿宋" w:eastAsia="仿宋" w:hAnsi="仿宋" w:cs="仿宋" w:hint="eastAsia"/>
          <w:kern w:val="0"/>
          <w:sz w:val="28"/>
          <w:szCs w:val="28"/>
        </w:rPr>
      </w:pPr>
      <w:r>
        <w:rPr>
          <w:rFonts w:ascii="仿宋" w:eastAsia="仿宋" w:hAnsi="仿宋" w:cs="仿宋" w:hint="eastAsia"/>
          <w:kern w:val="0"/>
          <w:sz w:val="28"/>
          <w:szCs w:val="28"/>
        </w:rPr>
        <w:t>填写说明：</w:t>
      </w:r>
    </w:p>
    <w:p w14:paraId="5142BB96" w14:textId="77777777" w:rsidR="00AF3BEA" w:rsidRDefault="00AF3BEA" w:rsidP="00AF3BEA">
      <w:pPr>
        <w:rPr>
          <w:rFonts w:ascii="仿宋" w:eastAsia="仿宋" w:hAnsi="仿宋" w:cs="仿宋" w:hint="eastAsia"/>
          <w:kern w:val="0"/>
          <w:sz w:val="28"/>
          <w:szCs w:val="28"/>
        </w:rPr>
      </w:pPr>
      <w:r>
        <w:rPr>
          <w:rFonts w:ascii="仿宋" w:eastAsia="仿宋" w:hAnsi="仿宋" w:cs="仿宋" w:hint="eastAsia"/>
          <w:kern w:val="0"/>
          <w:sz w:val="28"/>
          <w:szCs w:val="28"/>
        </w:rPr>
        <w:t>1、报价总表必须加盖供应商公章（复印件无效）。</w:t>
      </w:r>
    </w:p>
    <w:p w14:paraId="08235D8F" w14:textId="77777777" w:rsidR="00AF3BEA" w:rsidRDefault="00AF3BEA" w:rsidP="00AF3BEA">
      <w:pPr>
        <w:rPr>
          <w:rFonts w:ascii="仿宋" w:eastAsia="仿宋" w:hAnsi="仿宋" w:cs="仿宋" w:hint="eastAsia"/>
          <w:kern w:val="0"/>
          <w:sz w:val="28"/>
          <w:szCs w:val="28"/>
        </w:rPr>
      </w:pPr>
      <w:r>
        <w:rPr>
          <w:rFonts w:ascii="仿宋" w:eastAsia="仿宋" w:hAnsi="仿宋" w:cs="仿宋" w:hint="eastAsia"/>
          <w:kern w:val="0"/>
          <w:sz w:val="28"/>
          <w:szCs w:val="28"/>
        </w:rPr>
        <w:t>2、如有分包，供应商参与任何一个包的标的，都需单独填写报价总表。</w:t>
      </w:r>
    </w:p>
    <w:p w14:paraId="6BE9F158" w14:textId="77777777" w:rsidR="00AF3BEA" w:rsidRDefault="00AF3BEA" w:rsidP="00AF3BEA">
      <w:pPr>
        <w:rPr>
          <w:rFonts w:ascii="仿宋" w:eastAsia="仿宋" w:hAnsi="仿宋" w:cs="仿宋" w:hint="eastAsia"/>
          <w:kern w:val="0"/>
          <w:sz w:val="28"/>
          <w:szCs w:val="28"/>
        </w:rPr>
      </w:pPr>
      <w:r>
        <w:rPr>
          <w:rFonts w:ascii="仿宋" w:eastAsia="仿宋" w:hAnsi="仿宋" w:cs="仿宋" w:hint="eastAsia"/>
          <w:kern w:val="0"/>
          <w:sz w:val="28"/>
          <w:szCs w:val="28"/>
        </w:rPr>
        <w:t>3、</w:t>
      </w:r>
      <w:proofErr w:type="gramStart"/>
      <w:r>
        <w:rPr>
          <w:rFonts w:ascii="仿宋" w:eastAsia="仿宋" w:hAnsi="仿宋" w:cs="仿宋" w:hint="eastAsia"/>
          <w:kern w:val="0"/>
          <w:sz w:val="28"/>
          <w:szCs w:val="28"/>
        </w:rPr>
        <w:t>磋商总</w:t>
      </w:r>
      <w:proofErr w:type="gramEnd"/>
      <w:r>
        <w:rPr>
          <w:rFonts w:ascii="仿宋" w:eastAsia="仿宋" w:hAnsi="仿宋" w:cs="仿宋" w:hint="eastAsia"/>
          <w:kern w:val="0"/>
          <w:sz w:val="28"/>
          <w:szCs w:val="28"/>
        </w:rPr>
        <w:t>报价应包括：</w:t>
      </w:r>
      <w:bookmarkStart w:id="94" w:name="_Toc20031"/>
      <w:r>
        <w:rPr>
          <w:rFonts w:ascii="仿宋" w:eastAsia="仿宋" w:hAnsi="仿宋" w:cs="仿宋" w:hint="eastAsia"/>
          <w:kern w:val="0"/>
          <w:sz w:val="28"/>
          <w:szCs w:val="28"/>
        </w:rPr>
        <w:t>最后报价应包括提供本次采购项目的全部费用，包含服装面料、里料、辅料的采购、量体剪裁、加工制作、包装、运输及质量保证等所有费用，即响应本磋商文件规定的各项应有费用。</w:t>
      </w:r>
    </w:p>
    <w:bookmarkEnd w:id="94"/>
    <w:p w14:paraId="08DC9B3B"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123BED65" w14:textId="77777777" w:rsidR="00AF3BEA" w:rsidRDefault="00AF3BEA" w:rsidP="00AF3BEA">
      <w:pPr>
        <w:snapToGrid w:val="0"/>
        <w:spacing w:line="400" w:lineRule="exact"/>
        <w:ind w:firstLineChars="192" w:firstLine="540"/>
        <w:contextualSpacing/>
        <w:rPr>
          <w:rFonts w:ascii="仿宋" w:eastAsia="仿宋" w:hAnsi="仿宋" w:cs="仿宋" w:hint="eastAsia"/>
          <w:b/>
          <w:kern w:val="0"/>
          <w:sz w:val="28"/>
          <w:szCs w:val="28"/>
        </w:rPr>
      </w:pPr>
    </w:p>
    <w:p w14:paraId="1742596C" w14:textId="77777777" w:rsidR="00AF3BEA" w:rsidRDefault="00AF3BEA" w:rsidP="00AF3BEA">
      <w:pPr>
        <w:snapToGrid w:val="0"/>
        <w:spacing w:line="300" w:lineRule="auto"/>
        <w:outlineLvl w:val="0"/>
        <w:rPr>
          <w:rFonts w:ascii="宋体" w:eastAsia="方正黑体_GBK" w:hAnsi="宋体" w:cs="宋体" w:hint="eastAsia"/>
          <w:sz w:val="28"/>
          <w:szCs w:val="28"/>
        </w:rPr>
      </w:pPr>
      <w:r>
        <w:rPr>
          <w:rFonts w:eastAsia="方正黑体_GBK"/>
          <w:sz w:val="32"/>
          <w:szCs w:val="32"/>
        </w:rPr>
        <w:t>附件</w:t>
      </w:r>
      <w:r>
        <w:rPr>
          <w:rFonts w:eastAsia="方正黑体_GBK" w:hint="eastAsia"/>
          <w:sz w:val="32"/>
          <w:szCs w:val="32"/>
        </w:rPr>
        <w:t>10</w:t>
      </w:r>
    </w:p>
    <w:p w14:paraId="676D47AB" w14:textId="77777777" w:rsidR="00AF3BEA" w:rsidRDefault="00AF3BEA" w:rsidP="00AF3BEA">
      <w:pPr>
        <w:widowControl/>
        <w:spacing w:before="100" w:beforeAutospacing="1" w:after="100" w:afterAutospacing="1" w:line="500" w:lineRule="atLeast"/>
        <w:jc w:val="center"/>
        <w:rPr>
          <w:rFonts w:ascii="仿宋" w:eastAsia="仿宋" w:hAnsi="仿宋" w:cs="仿宋" w:hint="eastAsia"/>
          <w:b/>
          <w:bCs/>
          <w:kern w:val="0"/>
          <w:sz w:val="32"/>
          <w:szCs w:val="32"/>
        </w:rPr>
      </w:pPr>
      <w:r>
        <w:rPr>
          <w:rFonts w:ascii="仿宋" w:eastAsia="仿宋" w:hAnsi="仿宋" w:cs="仿宋" w:hint="eastAsia"/>
          <w:b/>
          <w:bCs/>
          <w:kern w:val="0"/>
          <w:sz w:val="32"/>
          <w:szCs w:val="32"/>
        </w:rPr>
        <w:t>报价明细表</w:t>
      </w:r>
    </w:p>
    <w:tbl>
      <w:tblPr>
        <w:tblW w:w="9875" w:type="dxa"/>
        <w:jc w:val="center"/>
        <w:tblLook w:val="04A0" w:firstRow="1" w:lastRow="0" w:firstColumn="1" w:lastColumn="0" w:noHBand="0" w:noVBand="1"/>
      </w:tblPr>
      <w:tblGrid>
        <w:gridCol w:w="748"/>
        <w:gridCol w:w="809"/>
        <w:gridCol w:w="808"/>
        <w:gridCol w:w="3303"/>
        <w:gridCol w:w="744"/>
        <w:gridCol w:w="1165"/>
        <w:gridCol w:w="1060"/>
        <w:gridCol w:w="1238"/>
      </w:tblGrid>
      <w:tr w:rsidR="00802E37" w14:paraId="48EB5F9A" w14:textId="6BCE8309" w:rsidTr="00802E37">
        <w:trPr>
          <w:trHeight w:val="78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A773D9D" w14:textId="77777777" w:rsidR="00F7779A" w:rsidRDefault="00F7779A" w:rsidP="00F7779A">
            <w:pPr>
              <w:widowControl/>
              <w:jc w:val="center"/>
              <w:rPr>
                <w:rFonts w:ascii="仿宋" w:eastAsia="仿宋" w:hAnsi="仿宋" w:cs="仿宋" w:hint="eastAsia"/>
                <w:kern w:val="0"/>
                <w:sz w:val="24"/>
              </w:rPr>
            </w:pPr>
            <w:r>
              <w:rPr>
                <w:rFonts w:ascii="仿宋" w:eastAsia="仿宋" w:hAnsi="仿宋" w:cs="仿宋" w:hint="eastAsia"/>
                <w:kern w:val="0"/>
                <w:sz w:val="24"/>
              </w:rPr>
              <w:t>序号</w:t>
            </w:r>
          </w:p>
        </w:tc>
        <w:tc>
          <w:tcPr>
            <w:tcW w:w="810" w:type="dxa"/>
            <w:tcBorders>
              <w:top w:val="single" w:sz="4" w:space="0" w:color="auto"/>
              <w:left w:val="nil"/>
              <w:bottom w:val="single" w:sz="4" w:space="0" w:color="auto"/>
              <w:right w:val="single" w:sz="4" w:space="0" w:color="auto"/>
            </w:tcBorders>
            <w:shd w:val="clear" w:color="auto" w:fill="auto"/>
            <w:vAlign w:val="center"/>
          </w:tcPr>
          <w:p w14:paraId="5B837E7C" w14:textId="77777777" w:rsidR="00F7779A" w:rsidRDefault="00F7779A" w:rsidP="00F7779A">
            <w:pPr>
              <w:widowControl/>
              <w:jc w:val="center"/>
              <w:rPr>
                <w:rFonts w:ascii="仿宋" w:eastAsia="仿宋" w:hAnsi="仿宋" w:cs="仿宋" w:hint="eastAsia"/>
                <w:kern w:val="0"/>
                <w:sz w:val="24"/>
              </w:rPr>
            </w:pPr>
            <w:r>
              <w:rPr>
                <w:rFonts w:ascii="仿宋" w:eastAsia="仿宋" w:hAnsi="仿宋" w:cs="仿宋" w:hint="eastAsia"/>
                <w:kern w:val="0"/>
                <w:sz w:val="24"/>
              </w:rPr>
              <w:t>种类</w:t>
            </w:r>
          </w:p>
        </w:tc>
        <w:tc>
          <w:tcPr>
            <w:tcW w:w="809" w:type="dxa"/>
            <w:tcBorders>
              <w:top w:val="single" w:sz="4" w:space="0" w:color="auto"/>
              <w:left w:val="nil"/>
              <w:bottom w:val="single" w:sz="4" w:space="0" w:color="auto"/>
              <w:right w:val="single" w:sz="4" w:space="0" w:color="auto"/>
            </w:tcBorders>
            <w:shd w:val="clear" w:color="auto" w:fill="auto"/>
            <w:vAlign w:val="center"/>
          </w:tcPr>
          <w:p w14:paraId="5E983BB4" w14:textId="77777777" w:rsidR="00F7779A" w:rsidRDefault="00F7779A" w:rsidP="00F7779A">
            <w:pPr>
              <w:widowControl/>
              <w:jc w:val="center"/>
              <w:rPr>
                <w:rFonts w:ascii="仿宋" w:eastAsia="仿宋" w:hAnsi="仿宋" w:cs="仿宋" w:hint="eastAsia"/>
                <w:kern w:val="0"/>
                <w:sz w:val="24"/>
              </w:rPr>
            </w:pPr>
            <w:r>
              <w:rPr>
                <w:rFonts w:ascii="仿宋" w:eastAsia="仿宋" w:hAnsi="仿宋" w:cs="仿宋" w:hint="eastAsia"/>
                <w:sz w:val="24"/>
              </w:rPr>
              <w:t>数量</w:t>
            </w:r>
          </w:p>
        </w:tc>
        <w:tc>
          <w:tcPr>
            <w:tcW w:w="3310" w:type="dxa"/>
            <w:tcBorders>
              <w:top w:val="single" w:sz="4" w:space="0" w:color="auto"/>
              <w:left w:val="nil"/>
              <w:bottom w:val="single" w:sz="4" w:space="0" w:color="auto"/>
              <w:right w:val="single" w:sz="4" w:space="0" w:color="auto"/>
            </w:tcBorders>
            <w:shd w:val="clear" w:color="auto" w:fill="auto"/>
            <w:vAlign w:val="center"/>
          </w:tcPr>
          <w:p w14:paraId="11374E5F" w14:textId="77777777" w:rsidR="00F7779A" w:rsidRDefault="00F7779A" w:rsidP="00F7779A">
            <w:pPr>
              <w:jc w:val="center"/>
              <w:rPr>
                <w:rFonts w:ascii="仿宋" w:eastAsia="仿宋" w:hAnsi="仿宋" w:cs="仿宋" w:hint="eastAsia"/>
                <w:kern w:val="0"/>
                <w:sz w:val="24"/>
              </w:rPr>
            </w:pPr>
            <w:r>
              <w:rPr>
                <w:rFonts w:ascii="仿宋" w:eastAsia="仿宋" w:hAnsi="仿宋" w:cs="仿宋" w:hint="eastAsia"/>
                <w:kern w:val="0"/>
                <w:sz w:val="24"/>
              </w:rPr>
              <w:t>面料参数</w:t>
            </w:r>
          </w:p>
        </w:tc>
        <w:tc>
          <w:tcPr>
            <w:tcW w:w="745" w:type="dxa"/>
            <w:tcBorders>
              <w:top w:val="single" w:sz="4" w:space="0" w:color="auto"/>
              <w:left w:val="nil"/>
              <w:bottom w:val="single" w:sz="4" w:space="0" w:color="auto"/>
              <w:right w:val="single" w:sz="4" w:space="0" w:color="auto"/>
            </w:tcBorders>
            <w:shd w:val="clear" w:color="auto" w:fill="auto"/>
            <w:vAlign w:val="center"/>
          </w:tcPr>
          <w:p w14:paraId="11C64E28" w14:textId="77777777" w:rsidR="00F7779A" w:rsidRDefault="00F7779A" w:rsidP="00F7779A">
            <w:pPr>
              <w:widowControl/>
              <w:jc w:val="center"/>
              <w:rPr>
                <w:rFonts w:ascii="仿宋" w:eastAsia="仿宋" w:hAnsi="仿宋" w:cs="仿宋" w:hint="eastAsia"/>
                <w:kern w:val="0"/>
                <w:sz w:val="24"/>
              </w:rPr>
            </w:pPr>
            <w:r>
              <w:rPr>
                <w:rFonts w:ascii="仿宋" w:eastAsia="仿宋" w:hAnsi="仿宋" w:cs="仿宋" w:hint="eastAsia"/>
                <w:kern w:val="0"/>
                <w:sz w:val="24"/>
              </w:rPr>
              <w:t>颜色</w:t>
            </w:r>
          </w:p>
        </w:tc>
        <w:tc>
          <w:tcPr>
            <w:tcW w:w="1165" w:type="dxa"/>
            <w:tcBorders>
              <w:top w:val="single" w:sz="4" w:space="0" w:color="auto"/>
              <w:left w:val="nil"/>
              <w:bottom w:val="single" w:sz="4" w:space="0" w:color="auto"/>
              <w:right w:val="single" w:sz="4" w:space="0" w:color="auto"/>
            </w:tcBorders>
            <w:shd w:val="clear" w:color="auto" w:fill="auto"/>
            <w:vAlign w:val="center"/>
          </w:tcPr>
          <w:p w14:paraId="7FB11E7B" w14:textId="7464C2B1" w:rsidR="00F7779A" w:rsidRDefault="00F7779A" w:rsidP="00F7779A">
            <w:pPr>
              <w:widowControl/>
              <w:jc w:val="center"/>
              <w:rPr>
                <w:rFonts w:ascii="仿宋" w:eastAsia="仿宋" w:hAnsi="仿宋" w:cs="仿宋" w:hint="eastAsia"/>
                <w:kern w:val="0"/>
                <w:sz w:val="24"/>
              </w:rPr>
            </w:pPr>
            <w:r w:rsidRPr="00F7779A">
              <w:rPr>
                <w:rFonts w:ascii="仿宋" w:eastAsia="仿宋" w:hAnsi="仿宋" w:cs="仿宋" w:hint="eastAsia"/>
                <w:b/>
                <w:bCs/>
                <w:kern w:val="0"/>
                <w:sz w:val="28"/>
                <w:szCs w:val="28"/>
              </w:rPr>
              <w:t>综合单价（元）</w:t>
            </w:r>
          </w:p>
        </w:tc>
        <w:tc>
          <w:tcPr>
            <w:tcW w:w="1046" w:type="dxa"/>
            <w:tcBorders>
              <w:top w:val="single" w:sz="4" w:space="0" w:color="auto"/>
              <w:left w:val="nil"/>
              <w:bottom w:val="single" w:sz="4" w:space="0" w:color="auto"/>
              <w:right w:val="single" w:sz="4" w:space="0" w:color="auto"/>
            </w:tcBorders>
            <w:vAlign w:val="center"/>
          </w:tcPr>
          <w:p w14:paraId="0856EE90" w14:textId="588DE96D" w:rsidR="00F7779A" w:rsidRDefault="00F7779A" w:rsidP="00F7779A">
            <w:pPr>
              <w:widowControl/>
              <w:jc w:val="center"/>
              <w:rPr>
                <w:rFonts w:ascii="仿宋" w:eastAsia="仿宋" w:hAnsi="仿宋" w:cs="仿宋" w:hint="eastAsia"/>
                <w:kern w:val="0"/>
                <w:sz w:val="24"/>
              </w:rPr>
            </w:pPr>
            <w:r w:rsidRPr="00F7779A">
              <w:rPr>
                <w:rFonts w:ascii="仿宋" w:eastAsia="仿宋" w:hAnsi="仿宋" w:cs="仿宋" w:hint="eastAsia"/>
                <w:b/>
                <w:bCs/>
                <w:kern w:val="0"/>
                <w:sz w:val="28"/>
                <w:szCs w:val="28"/>
              </w:rPr>
              <w:t>综合</w:t>
            </w:r>
            <w:proofErr w:type="gramStart"/>
            <w:r w:rsidRPr="00F7779A">
              <w:rPr>
                <w:rFonts w:ascii="仿宋" w:eastAsia="仿宋" w:hAnsi="仿宋" w:cs="仿宋" w:hint="eastAsia"/>
                <w:b/>
                <w:bCs/>
                <w:kern w:val="0"/>
                <w:sz w:val="28"/>
                <w:szCs w:val="28"/>
              </w:rPr>
              <w:t>合</w:t>
            </w:r>
            <w:proofErr w:type="gramEnd"/>
            <w:r w:rsidRPr="00F7779A">
              <w:rPr>
                <w:rFonts w:ascii="仿宋" w:eastAsia="仿宋" w:hAnsi="仿宋" w:cs="仿宋" w:hint="eastAsia"/>
                <w:b/>
                <w:bCs/>
                <w:kern w:val="0"/>
                <w:sz w:val="28"/>
                <w:szCs w:val="28"/>
              </w:rPr>
              <w:t>价（元）</w:t>
            </w:r>
          </w:p>
        </w:tc>
        <w:tc>
          <w:tcPr>
            <w:tcW w:w="1240" w:type="dxa"/>
            <w:tcBorders>
              <w:top w:val="single" w:sz="4" w:space="0" w:color="auto"/>
              <w:left w:val="nil"/>
              <w:bottom w:val="single" w:sz="4" w:space="0" w:color="auto"/>
              <w:right w:val="single" w:sz="4" w:space="0" w:color="auto"/>
            </w:tcBorders>
          </w:tcPr>
          <w:p w14:paraId="6C85D4D2" w14:textId="7709806B" w:rsidR="00F7779A" w:rsidRDefault="00F7779A" w:rsidP="00F7779A">
            <w:pPr>
              <w:widowControl/>
              <w:jc w:val="center"/>
              <w:rPr>
                <w:rFonts w:ascii="仿宋" w:eastAsia="仿宋" w:hAnsi="仿宋" w:cs="仿宋" w:hint="eastAsia"/>
                <w:kern w:val="0"/>
                <w:sz w:val="24"/>
              </w:rPr>
            </w:pPr>
            <w:r w:rsidRPr="00F7779A">
              <w:rPr>
                <w:rFonts w:ascii="仿宋" w:eastAsia="仿宋" w:hAnsi="仿宋" w:cs="仿宋" w:hint="eastAsia"/>
                <w:b/>
                <w:bCs/>
                <w:kern w:val="0"/>
                <w:sz w:val="28"/>
                <w:szCs w:val="28"/>
              </w:rPr>
              <w:t>限价</w:t>
            </w:r>
          </w:p>
        </w:tc>
      </w:tr>
      <w:tr w:rsidR="00802E37" w14:paraId="24DB4957" w14:textId="65427EE3" w:rsidTr="000B3815">
        <w:trPr>
          <w:trHeight w:val="352"/>
          <w:jc w:val="center"/>
        </w:trPr>
        <w:tc>
          <w:tcPr>
            <w:tcW w:w="750" w:type="dxa"/>
            <w:tcBorders>
              <w:top w:val="nil"/>
              <w:left w:val="single" w:sz="4" w:space="0" w:color="auto"/>
              <w:bottom w:val="single" w:sz="4" w:space="0" w:color="auto"/>
              <w:right w:val="single" w:sz="4" w:space="0" w:color="auto"/>
            </w:tcBorders>
            <w:shd w:val="clear" w:color="auto" w:fill="auto"/>
            <w:vAlign w:val="center"/>
          </w:tcPr>
          <w:p w14:paraId="08BF67CC" w14:textId="77777777" w:rsidR="00802E37" w:rsidRDefault="00802E37" w:rsidP="00802E37">
            <w:pPr>
              <w:widowControl/>
              <w:jc w:val="center"/>
              <w:rPr>
                <w:rFonts w:ascii="仿宋" w:eastAsia="仿宋" w:hAnsi="仿宋" w:cs="仿宋" w:hint="eastAsia"/>
                <w:kern w:val="0"/>
                <w:sz w:val="24"/>
              </w:rPr>
            </w:pPr>
            <w:r>
              <w:rPr>
                <w:rFonts w:ascii="仿宋" w:eastAsia="仿宋" w:hAnsi="仿宋" w:cs="仿宋" w:hint="eastAsia"/>
                <w:kern w:val="0"/>
                <w:sz w:val="24"/>
              </w:rPr>
              <w:t>1</w:t>
            </w:r>
          </w:p>
        </w:tc>
        <w:tc>
          <w:tcPr>
            <w:tcW w:w="810" w:type="dxa"/>
            <w:tcBorders>
              <w:top w:val="nil"/>
              <w:left w:val="nil"/>
              <w:bottom w:val="single" w:sz="4" w:space="0" w:color="auto"/>
              <w:right w:val="single" w:sz="4" w:space="0" w:color="auto"/>
            </w:tcBorders>
            <w:shd w:val="clear" w:color="auto" w:fill="auto"/>
            <w:vAlign w:val="center"/>
          </w:tcPr>
          <w:p w14:paraId="31FDB036" w14:textId="63771AAE" w:rsidR="00802E37" w:rsidRDefault="00802E37" w:rsidP="00802E37">
            <w:pPr>
              <w:widowControl/>
              <w:jc w:val="center"/>
              <w:rPr>
                <w:rFonts w:ascii="仿宋" w:eastAsia="仿宋" w:hAnsi="仿宋" w:cs="仿宋" w:hint="eastAsia"/>
                <w:kern w:val="0"/>
                <w:sz w:val="24"/>
              </w:rPr>
            </w:pPr>
            <w:r>
              <w:rPr>
                <w:rFonts w:ascii="仿宋" w:eastAsia="仿宋" w:hAnsi="仿宋" w:cs="仿宋" w:hint="eastAsia"/>
                <w:kern w:val="0"/>
                <w:sz w:val="24"/>
              </w:rPr>
              <w:t>西服</w:t>
            </w:r>
          </w:p>
        </w:tc>
        <w:tc>
          <w:tcPr>
            <w:tcW w:w="809" w:type="dxa"/>
            <w:tcBorders>
              <w:top w:val="nil"/>
              <w:left w:val="nil"/>
              <w:bottom w:val="single" w:sz="4" w:space="0" w:color="auto"/>
              <w:right w:val="single" w:sz="4" w:space="0" w:color="auto"/>
            </w:tcBorders>
            <w:shd w:val="clear" w:color="auto" w:fill="auto"/>
            <w:vAlign w:val="center"/>
          </w:tcPr>
          <w:p w14:paraId="6C5DDCCF" w14:textId="31A24782" w:rsidR="00802E37" w:rsidRDefault="00802E37" w:rsidP="00802E37">
            <w:pPr>
              <w:widowControl/>
              <w:jc w:val="center"/>
              <w:rPr>
                <w:rFonts w:ascii="仿宋" w:eastAsia="仿宋" w:hAnsi="仿宋" w:cs="仿宋" w:hint="eastAsia"/>
                <w:kern w:val="0"/>
                <w:sz w:val="24"/>
              </w:rPr>
            </w:pPr>
            <w:r>
              <w:rPr>
                <w:rFonts w:ascii="仿宋" w:eastAsia="仿宋" w:hAnsi="仿宋" w:cs="仿宋" w:hint="eastAsia"/>
                <w:sz w:val="24"/>
              </w:rPr>
              <w:t>52套</w:t>
            </w:r>
          </w:p>
        </w:tc>
        <w:tc>
          <w:tcPr>
            <w:tcW w:w="3310" w:type="dxa"/>
            <w:tcBorders>
              <w:top w:val="nil"/>
              <w:left w:val="nil"/>
              <w:bottom w:val="single" w:sz="4" w:space="0" w:color="auto"/>
              <w:right w:val="single" w:sz="4" w:space="0" w:color="auto"/>
            </w:tcBorders>
            <w:shd w:val="clear" w:color="auto" w:fill="auto"/>
            <w:vAlign w:val="center"/>
          </w:tcPr>
          <w:p w14:paraId="01CE0306" w14:textId="77777777" w:rsidR="00802E37" w:rsidRDefault="00802E37" w:rsidP="00802E37">
            <w:pPr>
              <w:spacing w:line="360" w:lineRule="auto"/>
              <w:rPr>
                <w:rFonts w:ascii="仿宋" w:eastAsia="仿宋" w:hAnsi="仿宋" w:hint="eastAsia"/>
                <w:kern w:val="0"/>
                <w:sz w:val="24"/>
              </w:rPr>
            </w:pPr>
            <w:r>
              <w:rPr>
                <w:rFonts w:ascii="仿宋" w:eastAsia="仿宋" w:hAnsi="仿宋" w:hint="eastAsia"/>
                <w:kern w:val="0"/>
                <w:sz w:val="24"/>
              </w:rPr>
              <w:t>成分：80%羊毛，19.5%聚酯纤维，0.5%导电纤维</w:t>
            </w:r>
          </w:p>
          <w:p w14:paraId="5756BB98" w14:textId="77777777" w:rsidR="00802E37" w:rsidRDefault="00802E37" w:rsidP="00802E37">
            <w:pPr>
              <w:spacing w:line="360" w:lineRule="auto"/>
              <w:rPr>
                <w:rFonts w:ascii="仿宋" w:eastAsia="仿宋" w:hAnsi="仿宋" w:hint="eastAsia"/>
                <w:kern w:val="0"/>
                <w:sz w:val="24"/>
              </w:rPr>
            </w:pPr>
            <w:r>
              <w:rPr>
                <w:rFonts w:ascii="仿宋" w:eastAsia="仿宋" w:hAnsi="仿宋" w:hint="eastAsia"/>
                <w:kern w:val="0"/>
                <w:sz w:val="24"/>
              </w:rPr>
              <w:t>支数：100/2*100/2</w:t>
            </w:r>
          </w:p>
          <w:p w14:paraId="67ECDF31" w14:textId="35679BD3" w:rsidR="00802E37" w:rsidRDefault="00802E37" w:rsidP="00802E37">
            <w:pPr>
              <w:rPr>
                <w:rFonts w:ascii="仿宋" w:eastAsia="仿宋" w:hAnsi="仿宋" w:cs="仿宋" w:hint="eastAsia"/>
                <w:sz w:val="24"/>
              </w:rPr>
            </w:pPr>
            <w:r>
              <w:rPr>
                <w:rFonts w:ascii="仿宋" w:eastAsia="仿宋" w:hAnsi="仿宋" w:hint="eastAsia"/>
                <w:kern w:val="0"/>
                <w:sz w:val="24"/>
              </w:rPr>
              <w:t>克重：≥ 175克/平方米</w:t>
            </w:r>
          </w:p>
        </w:tc>
        <w:tc>
          <w:tcPr>
            <w:tcW w:w="745" w:type="dxa"/>
            <w:tcBorders>
              <w:top w:val="nil"/>
              <w:left w:val="nil"/>
              <w:bottom w:val="single" w:sz="4" w:space="0" w:color="auto"/>
              <w:right w:val="single" w:sz="4" w:space="0" w:color="auto"/>
            </w:tcBorders>
            <w:shd w:val="clear" w:color="auto" w:fill="auto"/>
            <w:vAlign w:val="center"/>
          </w:tcPr>
          <w:p w14:paraId="053B4D85" w14:textId="245224C9" w:rsidR="00802E37" w:rsidRDefault="00802E37" w:rsidP="00802E37">
            <w:pPr>
              <w:widowControl/>
              <w:jc w:val="center"/>
              <w:rPr>
                <w:rFonts w:ascii="仿宋" w:eastAsia="仿宋" w:hAnsi="仿宋" w:cs="仿宋" w:hint="eastAsia"/>
                <w:kern w:val="0"/>
                <w:sz w:val="24"/>
              </w:rPr>
            </w:pPr>
            <w:r>
              <w:rPr>
                <w:rFonts w:ascii="仿宋" w:eastAsia="仿宋" w:hAnsi="仿宋" w:cs="仿宋" w:hint="eastAsia"/>
                <w:kern w:val="0"/>
                <w:sz w:val="24"/>
              </w:rPr>
              <w:t>藏青色</w:t>
            </w:r>
          </w:p>
        </w:tc>
        <w:tc>
          <w:tcPr>
            <w:tcW w:w="1165" w:type="dxa"/>
            <w:tcBorders>
              <w:top w:val="nil"/>
              <w:left w:val="nil"/>
              <w:bottom w:val="single" w:sz="4" w:space="0" w:color="auto"/>
              <w:right w:val="single" w:sz="4" w:space="0" w:color="auto"/>
            </w:tcBorders>
            <w:shd w:val="clear" w:color="auto" w:fill="auto"/>
            <w:vAlign w:val="center"/>
          </w:tcPr>
          <w:p w14:paraId="4F199E50" w14:textId="77777777" w:rsidR="00802E37" w:rsidRDefault="00802E37" w:rsidP="00802E37">
            <w:pPr>
              <w:jc w:val="center"/>
              <w:rPr>
                <w:rFonts w:ascii="仿宋" w:eastAsia="仿宋" w:hAnsi="仿宋" w:cs="仿宋" w:hint="eastAsia"/>
                <w:kern w:val="0"/>
                <w:sz w:val="24"/>
              </w:rPr>
            </w:pPr>
          </w:p>
        </w:tc>
        <w:tc>
          <w:tcPr>
            <w:tcW w:w="1046" w:type="dxa"/>
            <w:tcBorders>
              <w:top w:val="nil"/>
              <w:left w:val="nil"/>
              <w:bottom w:val="single" w:sz="4" w:space="0" w:color="auto"/>
              <w:right w:val="single" w:sz="4" w:space="0" w:color="auto"/>
            </w:tcBorders>
          </w:tcPr>
          <w:p w14:paraId="575C745C" w14:textId="77777777" w:rsidR="00802E37" w:rsidRDefault="00802E37" w:rsidP="00802E37">
            <w:pPr>
              <w:jc w:val="center"/>
              <w:rPr>
                <w:rFonts w:ascii="仿宋" w:eastAsia="仿宋" w:hAnsi="仿宋" w:cs="仿宋" w:hint="eastAsia"/>
                <w:kern w:val="0"/>
                <w:sz w:val="24"/>
              </w:rPr>
            </w:pPr>
          </w:p>
        </w:tc>
        <w:tc>
          <w:tcPr>
            <w:tcW w:w="1240" w:type="dxa"/>
            <w:tcBorders>
              <w:top w:val="nil"/>
              <w:left w:val="nil"/>
              <w:bottom w:val="single" w:sz="4" w:space="0" w:color="auto"/>
              <w:right w:val="single" w:sz="4" w:space="0" w:color="auto"/>
            </w:tcBorders>
            <w:vAlign w:val="center"/>
          </w:tcPr>
          <w:p w14:paraId="430ABB62" w14:textId="2BEEB834" w:rsidR="00802E37" w:rsidRDefault="00802E37" w:rsidP="00802E37">
            <w:pPr>
              <w:jc w:val="center"/>
              <w:rPr>
                <w:rFonts w:ascii="仿宋" w:eastAsia="仿宋" w:hAnsi="仿宋" w:cs="仿宋" w:hint="eastAsia"/>
                <w:kern w:val="0"/>
                <w:sz w:val="24"/>
              </w:rPr>
            </w:pPr>
            <w:r w:rsidRPr="00F7779A">
              <w:rPr>
                <w:rFonts w:ascii="仿宋" w:eastAsia="仿宋" w:hAnsi="仿宋" w:cs="仿宋" w:hint="eastAsia"/>
                <w:b/>
                <w:bCs/>
                <w:kern w:val="0"/>
                <w:sz w:val="24"/>
              </w:rPr>
              <w:t>1</w:t>
            </w:r>
            <w:r w:rsidRPr="00F7779A">
              <w:rPr>
                <w:rFonts w:ascii="仿宋" w:eastAsia="仿宋" w:hAnsi="仿宋" w:cs="仿宋"/>
                <w:b/>
                <w:bCs/>
                <w:kern w:val="0"/>
                <w:sz w:val="24"/>
              </w:rPr>
              <w:t>000</w:t>
            </w:r>
            <w:r w:rsidRPr="00F7779A">
              <w:rPr>
                <w:rFonts w:ascii="仿宋" w:eastAsia="仿宋" w:hAnsi="仿宋" w:cs="仿宋" w:hint="eastAsia"/>
                <w:b/>
                <w:bCs/>
                <w:kern w:val="0"/>
                <w:sz w:val="24"/>
              </w:rPr>
              <w:t>元/件</w:t>
            </w:r>
          </w:p>
        </w:tc>
      </w:tr>
      <w:tr w:rsidR="00802E37" w14:paraId="14AAE06E" w14:textId="0DC36E2E" w:rsidTr="000B3815">
        <w:trPr>
          <w:trHeight w:val="352"/>
          <w:jc w:val="center"/>
        </w:trPr>
        <w:tc>
          <w:tcPr>
            <w:tcW w:w="750" w:type="dxa"/>
            <w:tcBorders>
              <w:top w:val="nil"/>
              <w:left w:val="single" w:sz="4" w:space="0" w:color="auto"/>
              <w:bottom w:val="single" w:sz="4" w:space="0" w:color="auto"/>
              <w:right w:val="single" w:sz="4" w:space="0" w:color="auto"/>
            </w:tcBorders>
            <w:shd w:val="clear" w:color="auto" w:fill="auto"/>
            <w:vAlign w:val="center"/>
          </w:tcPr>
          <w:p w14:paraId="0B996620" w14:textId="77777777" w:rsidR="00802E37" w:rsidRDefault="00802E37" w:rsidP="00802E37">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810" w:type="dxa"/>
            <w:tcBorders>
              <w:top w:val="nil"/>
              <w:left w:val="nil"/>
              <w:bottom w:val="single" w:sz="4" w:space="0" w:color="auto"/>
              <w:right w:val="single" w:sz="4" w:space="0" w:color="auto"/>
            </w:tcBorders>
            <w:shd w:val="clear" w:color="auto" w:fill="auto"/>
            <w:vAlign w:val="center"/>
          </w:tcPr>
          <w:p w14:paraId="16EF9319" w14:textId="5B5F3720" w:rsidR="00802E37" w:rsidRDefault="00802E37" w:rsidP="00802E37">
            <w:pPr>
              <w:widowControl/>
              <w:jc w:val="center"/>
              <w:rPr>
                <w:rFonts w:ascii="仿宋" w:eastAsia="仿宋" w:hAnsi="仿宋" w:cs="仿宋" w:hint="eastAsia"/>
                <w:kern w:val="0"/>
                <w:sz w:val="24"/>
              </w:rPr>
            </w:pPr>
            <w:r>
              <w:rPr>
                <w:rFonts w:ascii="仿宋" w:eastAsia="仿宋" w:hAnsi="仿宋" w:cs="仿宋" w:hint="eastAsia"/>
                <w:kern w:val="0"/>
                <w:sz w:val="24"/>
              </w:rPr>
              <w:t>短袖衬衫</w:t>
            </w:r>
          </w:p>
        </w:tc>
        <w:tc>
          <w:tcPr>
            <w:tcW w:w="809" w:type="dxa"/>
            <w:tcBorders>
              <w:top w:val="nil"/>
              <w:left w:val="nil"/>
              <w:bottom w:val="single" w:sz="4" w:space="0" w:color="auto"/>
              <w:right w:val="single" w:sz="4" w:space="0" w:color="auto"/>
            </w:tcBorders>
            <w:shd w:val="clear" w:color="auto" w:fill="auto"/>
            <w:vAlign w:val="center"/>
          </w:tcPr>
          <w:p w14:paraId="7FEAE5C4" w14:textId="22263E1C" w:rsidR="00802E37" w:rsidRDefault="00802E37" w:rsidP="00802E37">
            <w:pPr>
              <w:widowControl/>
              <w:jc w:val="center"/>
              <w:rPr>
                <w:rFonts w:ascii="仿宋" w:eastAsia="仿宋" w:hAnsi="仿宋" w:cs="仿宋" w:hint="eastAsia"/>
                <w:kern w:val="0"/>
                <w:sz w:val="24"/>
              </w:rPr>
            </w:pPr>
            <w:r>
              <w:rPr>
                <w:rFonts w:ascii="仿宋" w:eastAsia="仿宋" w:hAnsi="仿宋" w:cs="仿宋" w:hint="eastAsia"/>
                <w:sz w:val="24"/>
              </w:rPr>
              <w:t>52件</w:t>
            </w:r>
          </w:p>
        </w:tc>
        <w:tc>
          <w:tcPr>
            <w:tcW w:w="3310" w:type="dxa"/>
            <w:tcBorders>
              <w:top w:val="nil"/>
              <w:left w:val="nil"/>
              <w:bottom w:val="single" w:sz="4" w:space="0" w:color="auto"/>
              <w:right w:val="single" w:sz="4" w:space="0" w:color="auto"/>
            </w:tcBorders>
            <w:shd w:val="clear" w:color="auto" w:fill="auto"/>
            <w:vAlign w:val="center"/>
          </w:tcPr>
          <w:p w14:paraId="44076374" w14:textId="77777777" w:rsidR="00802E37" w:rsidRDefault="00802E37" w:rsidP="00802E37">
            <w:pPr>
              <w:spacing w:line="360" w:lineRule="auto"/>
              <w:rPr>
                <w:rFonts w:ascii="仿宋" w:eastAsia="仿宋" w:hAnsi="仿宋" w:hint="eastAsia"/>
                <w:kern w:val="0"/>
                <w:sz w:val="24"/>
              </w:rPr>
            </w:pPr>
            <w:r>
              <w:rPr>
                <w:rFonts w:ascii="仿宋" w:eastAsia="仿宋" w:hAnsi="仿宋" w:hint="eastAsia"/>
                <w:kern w:val="0"/>
                <w:sz w:val="24"/>
              </w:rPr>
              <w:t>成分：100%棉成衣免烫（柔软工艺处理，免烫等级：3.5级以上）</w:t>
            </w:r>
          </w:p>
          <w:p w14:paraId="6A7F39B9" w14:textId="77777777" w:rsidR="00802E37" w:rsidRDefault="00802E37" w:rsidP="00802E37">
            <w:pPr>
              <w:spacing w:line="360" w:lineRule="auto"/>
              <w:rPr>
                <w:rFonts w:ascii="仿宋" w:eastAsia="仿宋" w:hAnsi="仿宋" w:hint="eastAsia"/>
                <w:kern w:val="0"/>
                <w:sz w:val="24"/>
              </w:rPr>
            </w:pPr>
            <w:r>
              <w:rPr>
                <w:rFonts w:ascii="仿宋" w:eastAsia="仿宋" w:hAnsi="仿宋" w:hint="eastAsia"/>
                <w:kern w:val="0"/>
                <w:sz w:val="24"/>
              </w:rPr>
              <w:t>支数：100*100s/2</w:t>
            </w:r>
          </w:p>
          <w:p w14:paraId="717D9F8A" w14:textId="2DD64D38" w:rsidR="00802E37" w:rsidRDefault="00802E37" w:rsidP="00802E37">
            <w:pPr>
              <w:rPr>
                <w:rFonts w:ascii="仿宋" w:eastAsia="仿宋" w:hAnsi="仿宋" w:cs="仿宋" w:hint="eastAsia"/>
                <w:sz w:val="24"/>
              </w:rPr>
            </w:pPr>
            <w:r>
              <w:rPr>
                <w:rFonts w:ascii="仿宋" w:eastAsia="仿宋" w:hAnsi="仿宋" w:hint="eastAsia"/>
                <w:kern w:val="0"/>
                <w:sz w:val="24"/>
              </w:rPr>
              <w:t>克重：≥110克/平方米</w:t>
            </w:r>
          </w:p>
        </w:tc>
        <w:tc>
          <w:tcPr>
            <w:tcW w:w="745" w:type="dxa"/>
            <w:tcBorders>
              <w:top w:val="nil"/>
              <w:left w:val="nil"/>
              <w:bottom w:val="single" w:sz="4" w:space="0" w:color="auto"/>
              <w:right w:val="single" w:sz="4" w:space="0" w:color="auto"/>
            </w:tcBorders>
            <w:shd w:val="clear" w:color="auto" w:fill="auto"/>
            <w:vAlign w:val="center"/>
          </w:tcPr>
          <w:p w14:paraId="7B5E5D67" w14:textId="3C3284C1" w:rsidR="00802E37" w:rsidRDefault="00802E37" w:rsidP="00802E37">
            <w:pPr>
              <w:widowControl/>
              <w:jc w:val="center"/>
              <w:rPr>
                <w:rFonts w:ascii="仿宋" w:eastAsia="仿宋" w:hAnsi="仿宋" w:cs="仿宋" w:hint="eastAsia"/>
                <w:kern w:val="0"/>
                <w:szCs w:val="21"/>
              </w:rPr>
            </w:pPr>
            <w:r>
              <w:rPr>
                <w:rFonts w:ascii="仿宋" w:eastAsia="仿宋" w:hAnsi="仿宋" w:cs="仿宋" w:hint="eastAsia"/>
                <w:kern w:val="0"/>
                <w:szCs w:val="21"/>
              </w:rPr>
              <w:t>客户指定</w:t>
            </w:r>
          </w:p>
        </w:tc>
        <w:tc>
          <w:tcPr>
            <w:tcW w:w="1165" w:type="dxa"/>
            <w:tcBorders>
              <w:top w:val="nil"/>
              <w:left w:val="nil"/>
              <w:bottom w:val="single" w:sz="4" w:space="0" w:color="auto"/>
              <w:right w:val="single" w:sz="4" w:space="0" w:color="auto"/>
            </w:tcBorders>
            <w:shd w:val="clear" w:color="auto" w:fill="auto"/>
            <w:vAlign w:val="center"/>
          </w:tcPr>
          <w:p w14:paraId="6E322463" w14:textId="77777777" w:rsidR="00802E37" w:rsidRDefault="00802E37" w:rsidP="00802E37">
            <w:pPr>
              <w:jc w:val="center"/>
              <w:rPr>
                <w:rFonts w:ascii="仿宋" w:eastAsia="仿宋" w:hAnsi="仿宋" w:cs="仿宋" w:hint="eastAsia"/>
                <w:kern w:val="0"/>
                <w:sz w:val="24"/>
              </w:rPr>
            </w:pPr>
          </w:p>
        </w:tc>
        <w:tc>
          <w:tcPr>
            <w:tcW w:w="1046" w:type="dxa"/>
            <w:tcBorders>
              <w:top w:val="nil"/>
              <w:left w:val="nil"/>
              <w:bottom w:val="single" w:sz="4" w:space="0" w:color="auto"/>
              <w:right w:val="single" w:sz="4" w:space="0" w:color="auto"/>
            </w:tcBorders>
          </w:tcPr>
          <w:p w14:paraId="4C5990B6" w14:textId="77777777" w:rsidR="00802E37" w:rsidRDefault="00802E37" w:rsidP="00802E37">
            <w:pPr>
              <w:jc w:val="center"/>
              <w:rPr>
                <w:rFonts w:ascii="仿宋" w:eastAsia="仿宋" w:hAnsi="仿宋" w:cs="仿宋" w:hint="eastAsia"/>
                <w:kern w:val="0"/>
                <w:sz w:val="24"/>
              </w:rPr>
            </w:pPr>
          </w:p>
        </w:tc>
        <w:tc>
          <w:tcPr>
            <w:tcW w:w="1240" w:type="dxa"/>
            <w:vMerge w:val="restart"/>
            <w:tcBorders>
              <w:top w:val="nil"/>
              <w:left w:val="nil"/>
              <w:right w:val="single" w:sz="4" w:space="0" w:color="auto"/>
            </w:tcBorders>
            <w:vAlign w:val="center"/>
          </w:tcPr>
          <w:p w14:paraId="1D668A71" w14:textId="43B032FF" w:rsidR="00802E37" w:rsidRDefault="00802E37" w:rsidP="00802E37">
            <w:pPr>
              <w:jc w:val="center"/>
              <w:rPr>
                <w:rFonts w:ascii="仿宋" w:eastAsia="仿宋" w:hAnsi="仿宋" w:cs="仿宋" w:hint="eastAsia"/>
                <w:kern w:val="0"/>
                <w:sz w:val="24"/>
              </w:rPr>
            </w:pPr>
            <w:r w:rsidRPr="000529E2">
              <w:rPr>
                <w:rFonts w:ascii="仿宋" w:eastAsia="仿宋" w:hAnsi="仿宋" w:cs="仿宋" w:hint="eastAsia"/>
                <w:b/>
                <w:bCs/>
                <w:kern w:val="0"/>
                <w:sz w:val="24"/>
              </w:rPr>
              <w:t>300元/套</w:t>
            </w:r>
          </w:p>
        </w:tc>
      </w:tr>
      <w:tr w:rsidR="00802E37" w14:paraId="1FD79816" w14:textId="01D9DF94" w:rsidTr="00802E37">
        <w:trPr>
          <w:trHeight w:val="352"/>
          <w:jc w:val="center"/>
        </w:trPr>
        <w:tc>
          <w:tcPr>
            <w:tcW w:w="750" w:type="dxa"/>
            <w:tcBorders>
              <w:top w:val="nil"/>
              <w:left w:val="single" w:sz="4" w:space="0" w:color="auto"/>
              <w:bottom w:val="single" w:sz="4" w:space="0" w:color="auto"/>
              <w:right w:val="single" w:sz="4" w:space="0" w:color="auto"/>
            </w:tcBorders>
            <w:shd w:val="clear" w:color="auto" w:fill="auto"/>
            <w:vAlign w:val="center"/>
          </w:tcPr>
          <w:p w14:paraId="7A70962D" w14:textId="77777777" w:rsidR="00802E37" w:rsidRDefault="00802E37" w:rsidP="00802E37">
            <w:pPr>
              <w:widowControl/>
              <w:jc w:val="center"/>
              <w:rPr>
                <w:rFonts w:ascii="仿宋" w:eastAsia="仿宋" w:hAnsi="仿宋" w:cs="仿宋" w:hint="eastAsia"/>
                <w:kern w:val="0"/>
                <w:sz w:val="24"/>
              </w:rPr>
            </w:pPr>
            <w:r>
              <w:rPr>
                <w:rFonts w:ascii="仿宋" w:eastAsia="仿宋" w:hAnsi="仿宋" w:cs="仿宋" w:hint="eastAsia"/>
                <w:kern w:val="0"/>
                <w:sz w:val="24"/>
              </w:rPr>
              <w:t>3</w:t>
            </w:r>
          </w:p>
        </w:tc>
        <w:tc>
          <w:tcPr>
            <w:tcW w:w="810" w:type="dxa"/>
            <w:tcBorders>
              <w:top w:val="nil"/>
              <w:left w:val="nil"/>
              <w:bottom w:val="single" w:sz="4" w:space="0" w:color="auto"/>
              <w:right w:val="single" w:sz="4" w:space="0" w:color="auto"/>
            </w:tcBorders>
            <w:shd w:val="clear" w:color="auto" w:fill="auto"/>
            <w:vAlign w:val="center"/>
          </w:tcPr>
          <w:p w14:paraId="4C3E41B8" w14:textId="341C00F5" w:rsidR="00802E37" w:rsidRDefault="00802E37" w:rsidP="00802E37">
            <w:pPr>
              <w:widowControl/>
              <w:jc w:val="center"/>
              <w:rPr>
                <w:rFonts w:ascii="仿宋" w:eastAsia="仿宋" w:hAnsi="仿宋" w:cs="仿宋" w:hint="eastAsia"/>
                <w:kern w:val="0"/>
                <w:sz w:val="24"/>
              </w:rPr>
            </w:pPr>
            <w:r>
              <w:rPr>
                <w:rFonts w:ascii="仿宋" w:eastAsia="仿宋" w:hAnsi="仿宋" w:cs="仿宋" w:hint="eastAsia"/>
                <w:kern w:val="0"/>
                <w:sz w:val="24"/>
              </w:rPr>
              <w:t>长袖衬衫</w:t>
            </w:r>
          </w:p>
        </w:tc>
        <w:tc>
          <w:tcPr>
            <w:tcW w:w="809" w:type="dxa"/>
            <w:tcBorders>
              <w:top w:val="nil"/>
              <w:left w:val="nil"/>
              <w:bottom w:val="single" w:sz="4" w:space="0" w:color="auto"/>
              <w:right w:val="single" w:sz="4" w:space="0" w:color="auto"/>
            </w:tcBorders>
            <w:shd w:val="clear" w:color="auto" w:fill="auto"/>
            <w:vAlign w:val="center"/>
          </w:tcPr>
          <w:p w14:paraId="0B6C15F9" w14:textId="6B1D9C13" w:rsidR="00802E37" w:rsidRDefault="00802E37" w:rsidP="00802E37">
            <w:pPr>
              <w:widowControl/>
              <w:jc w:val="center"/>
              <w:rPr>
                <w:rFonts w:ascii="仿宋" w:eastAsia="仿宋" w:hAnsi="仿宋" w:cs="仿宋" w:hint="eastAsia"/>
                <w:sz w:val="24"/>
              </w:rPr>
            </w:pPr>
            <w:r>
              <w:rPr>
                <w:rFonts w:ascii="仿宋" w:eastAsia="仿宋" w:hAnsi="仿宋" w:cs="仿宋" w:hint="eastAsia"/>
                <w:sz w:val="24"/>
              </w:rPr>
              <w:t>52件</w:t>
            </w:r>
          </w:p>
        </w:tc>
        <w:tc>
          <w:tcPr>
            <w:tcW w:w="3310" w:type="dxa"/>
            <w:tcBorders>
              <w:top w:val="nil"/>
              <w:left w:val="nil"/>
              <w:bottom w:val="single" w:sz="4" w:space="0" w:color="auto"/>
              <w:right w:val="single" w:sz="4" w:space="0" w:color="auto"/>
            </w:tcBorders>
            <w:shd w:val="clear" w:color="auto" w:fill="auto"/>
            <w:vAlign w:val="center"/>
          </w:tcPr>
          <w:p w14:paraId="1FCE2419" w14:textId="77777777" w:rsidR="00802E37" w:rsidRDefault="00802E37" w:rsidP="00802E37">
            <w:pPr>
              <w:spacing w:line="360" w:lineRule="auto"/>
              <w:rPr>
                <w:rFonts w:ascii="仿宋" w:eastAsia="仿宋" w:hAnsi="仿宋" w:hint="eastAsia"/>
                <w:kern w:val="0"/>
                <w:sz w:val="24"/>
              </w:rPr>
            </w:pPr>
            <w:r>
              <w:rPr>
                <w:rFonts w:ascii="仿宋" w:eastAsia="仿宋" w:hAnsi="仿宋" w:hint="eastAsia"/>
                <w:kern w:val="0"/>
                <w:sz w:val="24"/>
              </w:rPr>
              <w:t>成分：100%棉成衣免烫（柔软工艺处理，免烫等级：3.5级以上）</w:t>
            </w:r>
          </w:p>
          <w:p w14:paraId="424B9F36" w14:textId="77777777" w:rsidR="00802E37" w:rsidRDefault="00802E37" w:rsidP="00802E37">
            <w:pPr>
              <w:spacing w:line="360" w:lineRule="auto"/>
              <w:rPr>
                <w:rFonts w:ascii="仿宋" w:eastAsia="仿宋" w:hAnsi="仿宋" w:hint="eastAsia"/>
                <w:kern w:val="0"/>
                <w:sz w:val="24"/>
              </w:rPr>
            </w:pPr>
            <w:r>
              <w:rPr>
                <w:rFonts w:ascii="仿宋" w:eastAsia="仿宋" w:hAnsi="仿宋" w:hint="eastAsia"/>
                <w:kern w:val="0"/>
                <w:sz w:val="24"/>
              </w:rPr>
              <w:t>支数：100*100s/2</w:t>
            </w:r>
          </w:p>
          <w:p w14:paraId="4C93BB09" w14:textId="6A27A312" w:rsidR="00802E37" w:rsidRDefault="00802E37" w:rsidP="00802E37">
            <w:pPr>
              <w:rPr>
                <w:rFonts w:ascii="仿宋" w:eastAsia="仿宋" w:hAnsi="仿宋" w:cs="仿宋" w:hint="eastAsia"/>
                <w:sz w:val="24"/>
              </w:rPr>
            </w:pPr>
            <w:r>
              <w:rPr>
                <w:rFonts w:ascii="仿宋" w:eastAsia="仿宋" w:hAnsi="仿宋" w:hint="eastAsia"/>
                <w:kern w:val="0"/>
                <w:sz w:val="24"/>
              </w:rPr>
              <w:t>克重：≥110克/平方米</w:t>
            </w:r>
          </w:p>
        </w:tc>
        <w:tc>
          <w:tcPr>
            <w:tcW w:w="745" w:type="dxa"/>
            <w:tcBorders>
              <w:top w:val="nil"/>
              <w:left w:val="nil"/>
              <w:bottom w:val="single" w:sz="4" w:space="0" w:color="auto"/>
              <w:right w:val="single" w:sz="4" w:space="0" w:color="auto"/>
            </w:tcBorders>
            <w:shd w:val="clear" w:color="auto" w:fill="auto"/>
            <w:vAlign w:val="center"/>
          </w:tcPr>
          <w:p w14:paraId="5A7B3058" w14:textId="7BB6A71A" w:rsidR="00802E37" w:rsidRDefault="00802E37" w:rsidP="00802E37">
            <w:pPr>
              <w:widowControl/>
              <w:jc w:val="center"/>
              <w:rPr>
                <w:rFonts w:ascii="仿宋" w:eastAsia="仿宋" w:hAnsi="仿宋" w:cs="仿宋" w:hint="eastAsia"/>
                <w:kern w:val="0"/>
                <w:szCs w:val="21"/>
              </w:rPr>
            </w:pPr>
            <w:r>
              <w:rPr>
                <w:rFonts w:ascii="仿宋" w:eastAsia="仿宋" w:hAnsi="仿宋" w:cs="仿宋" w:hint="eastAsia"/>
                <w:kern w:val="0"/>
                <w:szCs w:val="21"/>
              </w:rPr>
              <w:t>客户指定</w:t>
            </w:r>
          </w:p>
        </w:tc>
        <w:tc>
          <w:tcPr>
            <w:tcW w:w="1165" w:type="dxa"/>
            <w:tcBorders>
              <w:top w:val="nil"/>
              <w:left w:val="nil"/>
              <w:bottom w:val="single" w:sz="4" w:space="0" w:color="auto"/>
              <w:right w:val="single" w:sz="4" w:space="0" w:color="auto"/>
            </w:tcBorders>
            <w:shd w:val="clear" w:color="auto" w:fill="auto"/>
            <w:vAlign w:val="center"/>
          </w:tcPr>
          <w:p w14:paraId="42FA8546" w14:textId="77777777" w:rsidR="00802E37" w:rsidRDefault="00802E37" w:rsidP="00802E37">
            <w:pPr>
              <w:jc w:val="center"/>
              <w:rPr>
                <w:rFonts w:ascii="仿宋" w:eastAsia="仿宋" w:hAnsi="仿宋" w:cs="仿宋" w:hint="eastAsia"/>
                <w:kern w:val="0"/>
                <w:sz w:val="24"/>
              </w:rPr>
            </w:pPr>
          </w:p>
        </w:tc>
        <w:tc>
          <w:tcPr>
            <w:tcW w:w="1046" w:type="dxa"/>
            <w:tcBorders>
              <w:top w:val="nil"/>
              <w:left w:val="nil"/>
              <w:bottom w:val="single" w:sz="4" w:space="0" w:color="auto"/>
              <w:right w:val="single" w:sz="4" w:space="0" w:color="auto"/>
            </w:tcBorders>
          </w:tcPr>
          <w:p w14:paraId="6F42F8B3" w14:textId="77777777" w:rsidR="00802E37" w:rsidRDefault="00802E37" w:rsidP="00802E37">
            <w:pPr>
              <w:jc w:val="center"/>
              <w:rPr>
                <w:rFonts w:ascii="仿宋" w:eastAsia="仿宋" w:hAnsi="仿宋" w:cs="仿宋" w:hint="eastAsia"/>
                <w:kern w:val="0"/>
                <w:sz w:val="24"/>
              </w:rPr>
            </w:pPr>
          </w:p>
        </w:tc>
        <w:tc>
          <w:tcPr>
            <w:tcW w:w="1240" w:type="dxa"/>
            <w:vMerge/>
            <w:tcBorders>
              <w:left w:val="nil"/>
              <w:right w:val="single" w:sz="4" w:space="0" w:color="auto"/>
            </w:tcBorders>
          </w:tcPr>
          <w:p w14:paraId="1E62F208" w14:textId="77777777" w:rsidR="00802E37" w:rsidRDefault="00802E37" w:rsidP="00802E37">
            <w:pPr>
              <w:jc w:val="center"/>
              <w:rPr>
                <w:rFonts w:ascii="仿宋" w:eastAsia="仿宋" w:hAnsi="仿宋" w:cs="仿宋" w:hint="eastAsia"/>
                <w:kern w:val="0"/>
                <w:sz w:val="24"/>
              </w:rPr>
            </w:pPr>
          </w:p>
        </w:tc>
      </w:tr>
      <w:tr w:rsidR="00802E37" w14:paraId="5DDA1E6A" w14:textId="54EBD867" w:rsidTr="00802E37">
        <w:trPr>
          <w:trHeight w:val="352"/>
          <w:jc w:val="center"/>
        </w:trPr>
        <w:tc>
          <w:tcPr>
            <w:tcW w:w="750" w:type="dxa"/>
            <w:tcBorders>
              <w:top w:val="nil"/>
              <w:left w:val="single" w:sz="4" w:space="0" w:color="auto"/>
              <w:bottom w:val="single" w:sz="4" w:space="0" w:color="auto"/>
              <w:right w:val="single" w:sz="4" w:space="0" w:color="auto"/>
            </w:tcBorders>
            <w:shd w:val="clear" w:color="auto" w:fill="auto"/>
            <w:vAlign w:val="center"/>
          </w:tcPr>
          <w:p w14:paraId="2CF24CAD" w14:textId="77777777" w:rsidR="00802E37" w:rsidRDefault="00802E37" w:rsidP="00802E37">
            <w:pPr>
              <w:widowControl/>
              <w:jc w:val="center"/>
              <w:rPr>
                <w:rFonts w:ascii="仿宋" w:eastAsia="仿宋" w:hAnsi="仿宋" w:cs="仿宋" w:hint="eastAsia"/>
                <w:kern w:val="0"/>
                <w:sz w:val="24"/>
              </w:rPr>
            </w:pPr>
            <w:r>
              <w:rPr>
                <w:rFonts w:ascii="仿宋" w:eastAsia="仿宋" w:hAnsi="仿宋" w:cs="仿宋" w:hint="eastAsia"/>
                <w:kern w:val="0"/>
                <w:sz w:val="24"/>
              </w:rPr>
              <w:t>3</w:t>
            </w:r>
          </w:p>
        </w:tc>
        <w:tc>
          <w:tcPr>
            <w:tcW w:w="810" w:type="dxa"/>
            <w:tcBorders>
              <w:top w:val="nil"/>
              <w:left w:val="nil"/>
              <w:bottom w:val="single" w:sz="4" w:space="0" w:color="auto"/>
              <w:right w:val="single" w:sz="4" w:space="0" w:color="auto"/>
            </w:tcBorders>
            <w:shd w:val="clear" w:color="auto" w:fill="auto"/>
            <w:vAlign w:val="center"/>
          </w:tcPr>
          <w:p w14:paraId="667443AA" w14:textId="03B6879D" w:rsidR="00802E37" w:rsidRDefault="00802E37" w:rsidP="00802E37">
            <w:pPr>
              <w:widowControl/>
              <w:jc w:val="center"/>
              <w:rPr>
                <w:rFonts w:ascii="仿宋" w:eastAsia="仿宋" w:hAnsi="仿宋" w:cs="仿宋" w:hint="eastAsia"/>
                <w:kern w:val="0"/>
                <w:sz w:val="24"/>
              </w:rPr>
            </w:pPr>
            <w:r>
              <w:rPr>
                <w:rFonts w:ascii="仿宋" w:eastAsia="仿宋" w:hAnsi="仿宋" w:cs="仿宋" w:hint="eastAsia"/>
                <w:kern w:val="0"/>
                <w:sz w:val="24"/>
              </w:rPr>
              <w:t>夏裤</w:t>
            </w:r>
          </w:p>
        </w:tc>
        <w:tc>
          <w:tcPr>
            <w:tcW w:w="809" w:type="dxa"/>
            <w:tcBorders>
              <w:top w:val="nil"/>
              <w:left w:val="nil"/>
              <w:bottom w:val="single" w:sz="4" w:space="0" w:color="auto"/>
              <w:right w:val="single" w:sz="4" w:space="0" w:color="auto"/>
            </w:tcBorders>
            <w:shd w:val="clear" w:color="auto" w:fill="auto"/>
            <w:vAlign w:val="center"/>
          </w:tcPr>
          <w:p w14:paraId="1554C127" w14:textId="3E4D93D6" w:rsidR="00802E37" w:rsidRDefault="00802E37" w:rsidP="00802E37">
            <w:pPr>
              <w:widowControl/>
              <w:jc w:val="center"/>
              <w:rPr>
                <w:rFonts w:ascii="仿宋" w:eastAsia="仿宋" w:hAnsi="仿宋" w:cs="仿宋" w:hint="eastAsia"/>
                <w:kern w:val="0"/>
                <w:sz w:val="24"/>
              </w:rPr>
            </w:pPr>
            <w:r>
              <w:rPr>
                <w:rFonts w:ascii="仿宋" w:eastAsia="仿宋" w:hAnsi="仿宋" w:cs="仿宋" w:hint="eastAsia"/>
                <w:sz w:val="24"/>
              </w:rPr>
              <w:t>52条</w:t>
            </w:r>
          </w:p>
        </w:tc>
        <w:tc>
          <w:tcPr>
            <w:tcW w:w="3310" w:type="dxa"/>
            <w:tcBorders>
              <w:top w:val="nil"/>
              <w:left w:val="nil"/>
              <w:bottom w:val="single" w:sz="4" w:space="0" w:color="auto"/>
              <w:right w:val="single" w:sz="4" w:space="0" w:color="auto"/>
            </w:tcBorders>
            <w:shd w:val="clear" w:color="auto" w:fill="auto"/>
            <w:vAlign w:val="center"/>
          </w:tcPr>
          <w:p w14:paraId="04C2B8EA" w14:textId="77777777" w:rsidR="00802E37" w:rsidRDefault="00802E37" w:rsidP="00802E37">
            <w:pPr>
              <w:spacing w:line="360" w:lineRule="auto"/>
              <w:rPr>
                <w:rFonts w:ascii="仿宋" w:eastAsia="仿宋" w:hAnsi="仿宋" w:hint="eastAsia"/>
                <w:kern w:val="0"/>
                <w:sz w:val="24"/>
              </w:rPr>
            </w:pPr>
            <w:r>
              <w:rPr>
                <w:rFonts w:ascii="仿宋" w:eastAsia="仿宋" w:hAnsi="仿宋" w:hint="eastAsia"/>
                <w:kern w:val="0"/>
                <w:sz w:val="24"/>
              </w:rPr>
              <w:t>成分：100%聚酯纤维（含92%锦纶，8%氨纶）</w:t>
            </w:r>
          </w:p>
          <w:p w14:paraId="6F82BA53" w14:textId="3D3C9B83" w:rsidR="00802E37" w:rsidRDefault="00802E37" w:rsidP="00802E37">
            <w:pPr>
              <w:rPr>
                <w:rFonts w:ascii="仿宋" w:eastAsia="仿宋" w:hAnsi="仿宋" w:cs="仿宋" w:hint="eastAsia"/>
                <w:sz w:val="24"/>
              </w:rPr>
            </w:pPr>
            <w:r>
              <w:rPr>
                <w:rFonts w:ascii="仿宋" w:eastAsia="仿宋" w:hAnsi="仿宋" w:hint="eastAsia"/>
                <w:kern w:val="0"/>
                <w:sz w:val="24"/>
              </w:rPr>
              <w:t>克重：≥160克/平方米</w:t>
            </w:r>
          </w:p>
        </w:tc>
        <w:tc>
          <w:tcPr>
            <w:tcW w:w="745" w:type="dxa"/>
            <w:tcBorders>
              <w:top w:val="nil"/>
              <w:left w:val="nil"/>
              <w:bottom w:val="single" w:sz="4" w:space="0" w:color="auto"/>
              <w:right w:val="single" w:sz="4" w:space="0" w:color="auto"/>
            </w:tcBorders>
            <w:shd w:val="clear" w:color="auto" w:fill="auto"/>
            <w:vAlign w:val="center"/>
          </w:tcPr>
          <w:p w14:paraId="0532F519" w14:textId="3CE395A8" w:rsidR="00802E37" w:rsidRDefault="00802E37" w:rsidP="00802E37">
            <w:pPr>
              <w:widowControl/>
              <w:jc w:val="center"/>
              <w:rPr>
                <w:rFonts w:ascii="仿宋" w:eastAsia="仿宋" w:hAnsi="仿宋" w:cs="仿宋" w:hint="eastAsia"/>
                <w:kern w:val="0"/>
                <w:sz w:val="24"/>
              </w:rPr>
            </w:pPr>
            <w:r>
              <w:rPr>
                <w:rFonts w:ascii="仿宋" w:eastAsia="仿宋" w:hAnsi="仿宋" w:cs="仿宋" w:hint="eastAsia"/>
                <w:kern w:val="0"/>
                <w:sz w:val="24"/>
              </w:rPr>
              <w:t>藏青色</w:t>
            </w:r>
          </w:p>
        </w:tc>
        <w:tc>
          <w:tcPr>
            <w:tcW w:w="1165" w:type="dxa"/>
            <w:tcBorders>
              <w:top w:val="nil"/>
              <w:left w:val="nil"/>
              <w:bottom w:val="single" w:sz="4" w:space="0" w:color="auto"/>
              <w:right w:val="single" w:sz="4" w:space="0" w:color="auto"/>
            </w:tcBorders>
            <w:shd w:val="clear" w:color="auto" w:fill="auto"/>
            <w:vAlign w:val="center"/>
          </w:tcPr>
          <w:p w14:paraId="0EF165C6" w14:textId="77777777" w:rsidR="00802E37" w:rsidRDefault="00802E37" w:rsidP="00802E37">
            <w:pPr>
              <w:jc w:val="center"/>
              <w:rPr>
                <w:rFonts w:ascii="仿宋" w:eastAsia="仿宋" w:hAnsi="仿宋" w:cs="仿宋" w:hint="eastAsia"/>
                <w:kern w:val="0"/>
                <w:sz w:val="24"/>
              </w:rPr>
            </w:pPr>
          </w:p>
        </w:tc>
        <w:tc>
          <w:tcPr>
            <w:tcW w:w="1046" w:type="dxa"/>
            <w:tcBorders>
              <w:top w:val="nil"/>
              <w:left w:val="nil"/>
              <w:bottom w:val="single" w:sz="4" w:space="0" w:color="auto"/>
              <w:right w:val="single" w:sz="4" w:space="0" w:color="auto"/>
            </w:tcBorders>
          </w:tcPr>
          <w:p w14:paraId="33C6080D" w14:textId="77777777" w:rsidR="00802E37" w:rsidRDefault="00802E37" w:rsidP="00802E37">
            <w:pPr>
              <w:jc w:val="center"/>
              <w:rPr>
                <w:rFonts w:ascii="仿宋" w:eastAsia="仿宋" w:hAnsi="仿宋" w:cs="仿宋" w:hint="eastAsia"/>
                <w:kern w:val="0"/>
                <w:sz w:val="24"/>
              </w:rPr>
            </w:pPr>
          </w:p>
        </w:tc>
        <w:tc>
          <w:tcPr>
            <w:tcW w:w="1240" w:type="dxa"/>
            <w:vMerge/>
            <w:tcBorders>
              <w:left w:val="nil"/>
              <w:bottom w:val="single" w:sz="4" w:space="0" w:color="auto"/>
              <w:right w:val="single" w:sz="4" w:space="0" w:color="auto"/>
            </w:tcBorders>
          </w:tcPr>
          <w:p w14:paraId="76D9BA6F" w14:textId="77777777" w:rsidR="00802E37" w:rsidRDefault="00802E37" w:rsidP="00802E37">
            <w:pPr>
              <w:jc w:val="center"/>
              <w:rPr>
                <w:rFonts w:ascii="仿宋" w:eastAsia="仿宋" w:hAnsi="仿宋" w:cs="仿宋" w:hint="eastAsia"/>
                <w:kern w:val="0"/>
                <w:sz w:val="24"/>
              </w:rPr>
            </w:pPr>
          </w:p>
        </w:tc>
      </w:tr>
      <w:tr w:rsidR="00F7779A" w14:paraId="0F797022" w14:textId="77777777" w:rsidTr="00802E37">
        <w:trPr>
          <w:trHeight w:val="352"/>
          <w:jc w:val="center"/>
        </w:trPr>
        <w:tc>
          <w:tcPr>
            <w:tcW w:w="23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E09184" w14:textId="46A27D1B" w:rsidR="00F7779A" w:rsidRDefault="00F7779A" w:rsidP="006C62CB">
            <w:pPr>
              <w:widowControl/>
              <w:jc w:val="center"/>
              <w:rPr>
                <w:rFonts w:ascii="仿宋" w:eastAsia="仿宋" w:hAnsi="仿宋" w:cs="仿宋" w:hint="eastAsia"/>
                <w:sz w:val="24"/>
              </w:rPr>
            </w:pPr>
            <w:r>
              <w:rPr>
                <w:rFonts w:ascii="仿宋" w:eastAsia="仿宋" w:hAnsi="仿宋" w:cs="仿宋" w:hint="eastAsia"/>
                <w:kern w:val="0"/>
                <w:sz w:val="24"/>
              </w:rPr>
              <w:t>合计</w:t>
            </w:r>
          </w:p>
        </w:tc>
        <w:tc>
          <w:tcPr>
            <w:tcW w:w="3310" w:type="dxa"/>
            <w:tcBorders>
              <w:top w:val="single" w:sz="4" w:space="0" w:color="auto"/>
              <w:left w:val="nil"/>
              <w:bottom w:val="single" w:sz="4" w:space="0" w:color="auto"/>
              <w:right w:val="single" w:sz="4" w:space="0" w:color="auto"/>
            </w:tcBorders>
            <w:shd w:val="clear" w:color="auto" w:fill="auto"/>
            <w:vAlign w:val="center"/>
          </w:tcPr>
          <w:p w14:paraId="353B376A" w14:textId="206EF020" w:rsidR="00F7779A" w:rsidRDefault="00F7779A" w:rsidP="00F7779A">
            <w:pPr>
              <w:rPr>
                <w:rFonts w:ascii="仿宋" w:eastAsia="仿宋" w:hAnsi="仿宋" w:cs="仿宋" w:hint="eastAsia"/>
                <w:kern w:val="0"/>
                <w:sz w:val="24"/>
              </w:rPr>
            </w:pPr>
            <w:r>
              <w:rPr>
                <w:rFonts w:ascii="仿宋" w:eastAsia="仿宋" w:hAnsi="仿宋" w:cs="仿宋" w:hint="eastAsia"/>
                <w:kern w:val="0"/>
                <w:sz w:val="24"/>
              </w:rPr>
              <w:t>小写：</w:t>
            </w:r>
          </w:p>
        </w:tc>
        <w:tc>
          <w:tcPr>
            <w:tcW w:w="4196" w:type="dxa"/>
            <w:gridSpan w:val="4"/>
            <w:tcBorders>
              <w:top w:val="single" w:sz="4" w:space="0" w:color="auto"/>
              <w:left w:val="nil"/>
              <w:bottom w:val="single" w:sz="4" w:space="0" w:color="auto"/>
              <w:right w:val="single" w:sz="4" w:space="0" w:color="auto"/>
            </w:tcBorders>
            <w:shd w:val="clear" w:color="auto" w:fill="auto"/>
            <w:vAlign w:val="center"/>
          </w:tcPr>
          <w:p w14:paraId="254CD44E" w14:textId="3DD7BD8F" w:rsidR="00F7779A" w:rsidRDefault="00F7779A" w:rsidP="00F7779A">
            <w:pPr>
              <w:rPr>
                <w:rFonts w:ascii="仿宋" w:eastAsia="仿宋" w:hAnsi="仿宋" w:cs="仿宋" w:hint="eastAsia"/>
                <w:kern w:val="0"/>
                <w:sz w:val="24"/>
              </w:rPr>
            </w:pPr>
            <w:r>
              <w:rPr>
                <w:rFonts w:ascii="仿宋" w:eastAsia="仿宋" w:hAnsi="仿宋" w:cs="仿宋" w:hint="eastAsia"/>
                <w:kern w:val="0"/>
                <w:sz w:val="24"/>
              </w:rPr>
              <w:t>大写：</w:t>
            </w:r>
          </w:p>
        </w:tc>
      </w:tr>
    </w:tbl>
    <w:p w14:paraId="36B45E5E" w14:textId="0A7AC50E" w:rsidR="00AF3BEA" w:rsidRDefault="00CE638C" w:rsidP="00AF3BEA">
      <w:pPr>
        <w:spacing w:line="460" w:lineRule="exact"/>
        <w:rPr>
          <w:rFonts w:ascii="仿宋" w:eastAsia="仿宋" w:hAnsi="仿宋" w:cs="仿宋" w:hint="eastAsia"/>
          <w:bCs/>
          <w:sz w:val="40"/>
          <w:szCs w:val="40"/>
        </w:rPr>
      </w:pPr>
      <w:r>
        <w:rPr>
          <w:rFonts w:ascii="仿宋" w:eastAsia="仿宋" w:hAnsi="仿宋" w:cs="仿宋" w:hint="eastAsia"/>
          <w:sz w:val="28"/>
          <w:szCs w:val="28"/>
          <w:lang w:val="zh-CN"/>
        </w:rPr>
        <w:t>备注：如需增加或减少数量按中标方案的同类单价和实际数量结算。</w:t>
      </w:r>
    </w:p>
    <w:p w14:paraId="40951337" w14:textId="77777777" w:rsidR="00AF3BEA" w:rsidRDefault="00AF3BEA" w:rsidP="00AF3BEA">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注：1、投标人应所列的项目逐项进行单价报价，并最终按各规格总量乘以货物单价报总价；</w:t>
      </w:r>
    </w:p>
    <w:p w14:paraId="320F015E" w14:textId="77777777" w:rsidR="00AF3BEA" w:rsidRDefault="00AF3BEA" w:rsidP="00AF3BEA">
      <w:pPr>
        <w:spacing w:line="360" w:lineRule="auto"/>
        <w:ind w:firstLineChars="400" w:firstLine="1120"/>
        <w:rPr>
          <w:rFonts w:ascii="仿宋" w:eastAsia="仿宋" w:hAnsi="仿宋" w:cs="仿宋" w:hint="eastAsia"/>
          <w:sz w:val="28"/>
          <w:szCs w:val="28"/>
        </w:rPr>
      </w:pPr>
      <w:r>
        <w:rPr>
          <w:rFonts w:ascii="仿宋" w:eastAsia="仿宋" w:hAnsi="仿宋" w:cs="仿宋" w:hint="eastAsia"/>
          <w:sz w:val="28"/>
          <w:szCs w:val="28"/>
        </w:rPr>
        <w:t>2、投标人的报价包括服装面料、里料、辅料的采购、量体剪裁、加工制作、包装、运输及质量保证等所有费用。</w:t>
      </w:r>
    </w:p>
    <w:p w14:paraId="04B44B91" w14:textId="77777777" w:rsidR="00AF3BEA" w:rsidRDefault="00AF3BEA" w:rsidP="00AF3BEA">
      <w:pPr>
        <w:spacing w:line="360" w:lineRule="auto"/>
        <w:ind w:firstLineChars="400" w:firstLine="1120"/>
        <w:rPr>
          <w:rFonts w:ascii="仿宋" w:eastAsia="仿宋" w:hAnsi="仿宋" w:cs="仿宋" w:hint="eastAsia"/>
          <w:bCs/>
          <w:sz w:val="40"/>
          <w:szCs w:val="40"/>
        </w:rPr>
      </w:pPr>
      <w:r>
        <w:rPr>
          <w:rFonts w:ascii="仿宋" w:eastAsia="仿宋" w:hAnsi="仿宋" w:cs="仿宋" w:hint="eastAsia"/>
          <w:sz w:val="28"/>
          <w:szCs w:val="28"/>
        </w:rPr>
        <w:t>3、报价中包含税费。</w:t>
      </w:r>
    </w:p>
    <w:p w14:paraId="13C3BA0B" w14:textId="77777777" w:rsidR="00AF3BEA" w:rsidRDefault="00AF3BEA" w:rsidP="00AF3BEA">
      <w:pPr>
        <w:widowControl/>
        <w:spacing w:before="100" w:beforeAutospacing="1" w:after="100" w:afterAutospacing="1" w:line="500" w:lineRule="atLeast"/>
        <w:rPr>
          <w:rFonts w:ascii="仿宋" w:eastAsia="仿宋" w:hAnsi="仿宋" w:cs="仿宋" w:hint="eastAsia"/>
          <w:b/>
          <w:bCs/>
          <w:kern w:val="0"/>
          <w:sz w:val="32"/>
          <w:szCs w:val="32"/>
        </w:rPr>
      </w:pPr>
      <w:r>
        <w:rPr>
          <w:rFonts w:ascii="仿宋" w:eastAsia="仿宋" w:hAnsi="仿宋" w:cs="仿宋"/>
          <w:sz w:val="32"/>
          <w:szCs w:val="32"/>
        </w:rPr>
        <w:br w:type="page"/>
      </w:r>
      <w:r>
        <w:rPr>
          <w:rFonts w:ascii="仿宋" w:eastAsia="仿宋" w:hAnsi="仿宋" w:cs="仿宋" w:hint="eastAsia"/>
          <w:sz w:val="32"/>
          <w:szCs w:val="32"/>
        </w:rPr>
        <w:t>附件11</w:t>
      </w:r>
    </w:p>
    <w:p w14:paraId="56C4EC98" w14:textId="77777777" w:rsidR="00AF3BEA" w:rsidRDefault="00AF3BEA" w:rsidP="00AF3BEA">
      <w:pPr>
        <w:spacing w:line="460" w:lineRule="exact"/>
        <w:jc w:val="center"/>
        <w:rPr>
          <w:rFonts w:ascii="仿宋" w:eastAsia="仿宋" w:hAnsi="仿宋" w:cs="仿宋" w:hint="eastAsia"/>
          <w:bCs/>
          <w:sz w:val="40"/>
          <w:szCs w:val="40"/>
        </w:rPr>
      </w:pPr>
      <w:r>
        <w:rPr>
          <w:rFonts w:ascii="仿宋" w:eastAsia="仿宋" w:hAnsi="仿宋" w:cs="仿宋" w:hint="eastAsia"/>
          <w:bCs/>
          <w:sz w:val="40"/>
          <w:szCs w:val="40"/>
        </w:rPr>
        <w:t>质疑函范本</w:t>
      </w:r>
    </w:p>
    <w:p w14:paraId="5BB570B0" w14:textId="77777777" w:rsidR="00AF3BEA" w:rsidRDefault="00AF3BEA" w:rsidP="00AF3BEA">
      <w:pPr>
        <w:adjustRightInd w:val="0"/>
        <w:snapToGrid w:val="0"/>
        <w:spacing w:beforeLines="100" w:before="312" w:line="460" w:lineRule="exact"/>
        <w:rPr>
          <w:rFonts w:ascii="仿宋" w:eastAsia="仿宋" w:hAnsi="仿宋" w:cs="仿宋" w:hint="eastAsia"/>
          <w:bCs/>
          <w:sz w:val="28"/>
          <w:szCs w:val="28"/>
        </w:rPr>
      </w:pPr>
      <w:r>
        <w:rPr>
          <w:rFonts w:ascii="仿宋" w:eastAsia="仿宋" w:hAnsi="仿宋" w:cs="仿宋" w:hint="eastAsia"/>
          <w:bCs/>
          <w:sz w:val="28"/>
          <w:szCs w:val="28"/>
        </w:rPr>
        <w:t>一、质疑供应商基本信息</w:t>
      </w:r>
    </w:p>
    <w:p w14:paraId="5AB0F83D" w14:textId="77777777" w:rsidR="00AF3BEA" w:rsidRDefault="00AF3BEA" w:rsidP="00AF3BEA">
      <w:pPr>
        <w:adjustRightInd w:val="0"/>
        <w:snapToGrid w:val="0"/>
        <w:spacing w:line="460" w:lineRule="exact"/>
        <w:rPr>
          <w:rFonts w:ascii="仿宋" w:eastAsia="仿宋" w:hAnsi="仿宋" w:cs="仿宋" w:hint="eastAsia"/>
          <w:sz w:val="28"/>
          <w:szCs w:val="28"/>
          <w:u w:val="dotted"/>
        </w:rPr>
      </w:pPr>
      <w:r>
        <w:rPr>
          <w:rFonts w:ascii="仿宋" w:eastAsia="仿宋" w:hAnsi="仿宋" w:cs="仿宋" w:hint="eastAsia"/>
          <w:sz w:val="28"/>
          <w:szCs w:val="28"/>
        </w:rPr>
        <w:t>质疑供应商：</w:t>
      </w:r>
    </w:p>
    <w:p w14:paraId="52301001" w14:textId="77777777" w:rsidR="00AF3BEA" w:rsidRDefault="00AF3BEA" w:rsidP="00AF3BEA">
      <w:pPr>
        <w:adjustRightInd w:val="0"/>
        <w:snapToGrid w:val="0"/>
        <w:spacing w:line="460" w:lineRule="exact"/>
        <w:rPr>
          <w:rFonts w:ascii="仿宋" w:eastAsia="仿宋" w:hAnsi="仿宋" w:cs="仿宋" w:hint="eastAsia"/>
          <w:sz w:val="28"/>
          <w:szCs w:val="28"/>
        </w:rPr>
      </w:pPr>
      <w:r>
        <w:rPr>
          <w:rFonts w:ascii="仿宋" w:eastAsia="仿宋" w:hAnsi="仿宋" w:cs="仿宋" w:hint="eastAsia"/>
          <w:sz w:val="28"/>
          <w:szCs w:val="28"/>
        </w:rPr>
        <w:t>地址：邮编：</w:t>
      </w:r>
    </w:p>
    <w:p w14:paraId="18E2DA05" w14:textId="77777777" w:rsidR="00AF3BEA" w:rsidRDefault="00AF3BEA" w:rsidP="00AF3BEA">
      <w:pPr>
        <w:adjustRightInd w:val="0"/>
        <w:snapToGrid w:val="0"/>
        <w:spacing w:line="460" w:lineRule="exact"/>
        <w:rPr>
          <w:rFonts w:ascii="仿宋" w:eastAsia="仿宋" w:hAnsi="仿宋" w:cs="仿宋" w:hint="eastAsia"/>
          <w:sz w:val="28"/>
          <w:szCs w:val="28"/>
        </w:rPr>
      </w:pPr>
      <w:r>
        <w:rPr>
          <w:rFonts w:ascii="仿宋" w:eastAsia="仿宋" w:hAnsi="仿宋" w:cs="仿宋" w:hint="eastAsia"/>
          <w:sz w:val="28"/>
          <w:szCs w:val="28"/>
        </w:rPr>
        <w:t>联系人：联系电话：</w:t>
      </w:r>
    </w:p>
    <w:p w14:paraId="51D2BB9F" w14:textId="77777777" w:rsidR="00AF3BEA" w:rsidRDefault="00AF3BEA" w:rsidP="00AF3BEA">
      <w:pPr>
        <w:adjustRightInd w:val="0"/>
        <w:snapToGrid w:val="0"/>
        <w:spacing w:line="460" w:lineRule="exact"/>
        <w:rPr>
          <w:rFonts w:ascii="仿宋" w:eastAsia="仿宋" w:hAnsi="仿宋" w:cs="仿宋" w:hint="eastAsia"/>
          <w:sz w:val="28"/>
          <w:szCs w:val="28"/>
          <w:u w:val="dotted"/>
        </w:rPr>
      </w:pPr>
      <w:r>
        <w:rPr>
          <w:rFonts w:ascii="仿宋" w:eastAsia="仿宋" w:hAnsi="仿宋" w:cs="仿宋" w:hint="eastAsia"/>
          <w:sz w:val="28"/>
          <w:szCs w:val="28"/>
        </w:rPr>
        <w:t>授权代表：</w:t>
      </w:r>
    </w:p>
    <w:p w14:paraId="1C749962" w14:textId="77777777" w:rsidR="00AF3BEA" w:rsidRDefault="00AF3BEA" w:rsidP="00AF3BEA">
      <w:pPr>
        <w:adjustRightInd w:val="0"/>
        <w:snapToGrid w:val="0"/>
        <w:spacing w:line="460" w:lineRule="exact"/>
        <w:rPr>
          <w:rFonts w:ascii="仿宋" w:eastAsia="仿宋" w:hAnsi="仿宋" w:cs="仿宋" w:hint="eastAsia"/>
          <w:sz w:val="28"/>
          <w:szCs w:val="28"/>
        </w:rPr>
      </w:pPr>
      <w:r>
        <w:rPr>
          <w:rFonts w:ascii="仿宋" w:eastAsia="仿宋" w:hAnsi="仿宋" w:cs="仿宋" w:hint="eastAsia"/>
          <w:sz w:val="28"/>
          <w:szCs w:val="28"/>
        </w:rPr>
        <w:t>联系电话：</w:t>
      </w:r>
    </w:p>
    <w:p w14:paraId="402CF72E" w14:textId="77777777" w:rsidR="00AF3BEA" w:rsidRDefault="00AF3BEA" w:rsidP="00AF3BEA">
      <w:pPr>
        <w:adjustRightInd w:val="0"/>
        <w:snapToGrid w:val="0"/>
        <w:spacing w:line="460" w:lineRule="exact"/>
        <w:rPr>
          <w:rFonts w:ascii="仿宋" w:eastAsia="仿宋" w:hAnsi="仿宋" w:cs="仿宋" w:hint="eastAsia"/>
          <w:sz w:val="28"/>
          <w:szCs w:val="28"/>
        </w:rPr>
      </w:pPr>
      <w:r>
        <w:rPr>
          <w:rFonts w:ascii="仿宋" w:eastAsia="仿宋" w:hAnsi="仿宋" w:cs="仿宋" w:hint="eastAsia"/>
          <w:sz w:val="28"/>
          <w:szCs w:val="28"/>
        </w:rPr>
        <w:t>地址：邮编：</w:t>
      </w:r>
    </w:p>
    <w:p w14:paraId="18136A7E" w14:textId="77777777" w:rsidR="00AF3BEA" w:rsidRDefault="00AF3BEA" w:rsidP="00AF3BEA">
      <w:pPr>
        <w:adjustRightInd w:val="0"/>
        <w:snapToGrid w:val="0"/>
        <w:spacing w:line="460" w:lineRule="exact"/>
        <w:rPr>
          <w:rFonts w:ascii="仿宋" w:eastAsia="仿宋" w:hAnsi="仿宋" w:cs="仿宋" w:hint="eastAsia"/>
          <w:bCs/>
          <w:sz w:val="28"/>
          <w:szCs w:val="28"/>
        </w:rPr>
      </w:pPr>
      <w:r>
        <w:rPr>
          <w:rFonts w:ascii="仿宋" w:eastAsia="仿宋" w:hAnsi="仿宋" w:cs="仿宋" w:hint="eastAsia"/>
          <w:bCs/>
          <w:sz w:val="28"/>
          <w:szCs w:val="28"/>
        </w:rPr>
        <w:t>二、质疑项目基本情况</w:t>
      </w:r>
    </w:p>
    <w:p w14:paraId="3BE921E4" w14:textId="77777777" w:rsidR="00AF3BEA" w:rsidRDefault="00AF3BEA" w:rsidP="00AF3BEA">
      <w:pPr>
        <w:adjustRightInd w:val="0"/>
        <w:snapToGrid w:val="0"/>
        <w:spacing w:line="460" w:lineRule="exact"/>
        <w:rPr>
          <w:rFonts w:ascii="仿宋" w:eastAsia="仿宋" w:hAnsi="仿宋" w:cs="仿宋" w:hint="eastAsia"/>
          <w:sz w:val="28"/>
          <w:szCs w:val="28"/>
        </w:rPr>
      </w:pPr>
      <w:r>
        <w:rPr>
          <w:rFonts w:ascii="仿宋" w:eastAsia="仿宋" w:hAnsi="仿宋" w:cs="仿宋" w:hint="eastAsia"/>
          <w:sz w:val="28"/>
          <w:szCs w:val="28"/>
        </w:rPr>
        <w:t>质疑项目的名称：</w:t>
      </w:r>
    </w:p>
    <w:p w14:paraId="79C5F18E" w14:textId="77777777" w:rsidR="00AF3BEA" w:rsidRDefault="00AF3BEA" w:rsidP="00AF3BEA">
      <w:pPr>
        <w:adjustRightInd w:val="0"/>
        <w:snapToGrid w:val="0"/>
        <w:spacing w:line="460" w:lineRule="exact"/>
        <w:rPr>
          <w:rFonts w:ascii="仿宋" w:eastAsia="仿宋" w:hAnsi="仿宋" w:cs="仿宋" w:hint="eastAsia"/>
          <w:sz w:val="28"/>
          <w:szCs w:val="28"/>
        </w:rPr>
      </w:pPr>
      <w:r>
        <w:rPr>
          <w:rFonts w:ascii="仿宋" w:eastAsia="仿宋" w:hAnsi="仿宋" w:cs="仿宋" w:hint="eastAsia"/>
          <w:sz w:val="28"/>
          <w:szCs w:val="28"/>
        </w:rPr>
        <w:t>质疑项目的编号：包号：</w:t>
      </w:r>
    </w:p>
    <w:p w14:paraId="39D0CA99" w14:textId="77777777" w:rsidR="00AF3BEA" w:rsidRDefault="00AF3BEA" w:rsidP="00AF3BEA">
      <w:pPr>
        <w:adjustRightInd w:val="0"/>
        <w:snapToGrid w:val="0"/>
        <w:spacing w:line="460" w:lineRule="exact"/>
        <w:rPr>
          <w:rFonts w:ascii="仿宋" w:eastAsia="仿宋" w:hAnsi="仿宋" w:cs="仿宋" w:hint="eastAsia"/>
          <w:sz w:val="28"/>
          <w:szCs w:val="28"/>
          <w:u w:val="dotted"/>
        </w:rPr>
      </w:pPr>
      <w:r>
        <w:rPr>
          <w:rFonts w:ascii="仿宋" w:eastAsia="仿宋" w:hAnsi="仿宋" w:cs="仿宋" w:hint="eastAsia"/>
          <w:sz w:val="28"/>
          <w:szCs w:val="28"/>
        </w:rPr>
        <w:t>采购人名称：</w:t>
      </w:r>
    </w:p>
    <w:p w14:paraId="19F92CB8" w14:textId="77777777" w:rsidR="00AF3BEA" w:rsidRDefault="00AF3BEA" w:rsidP="00AF3BEA">
      <w:pPr>
        <w:adjustRightInd w:val="0"/>
        <w:snapToGrid w:val="0"/>
        <w:spacing w:line="460" w:lineRule="exact"/>
        <w:rPr>
          <w:rFonts w:ascii="仿宋" w:eastAsia="仿宋" w:hAnsi="仿宋" w:cs="仿宋" w:hint="eastAsia"/>
          <w:sz w:val="28"/>
          <w:szCs w:val="28"/>
        </w:rPr>
      </w:pPr>
      <w:r>
        <w:rPr>
          <w:rFonts w:ascii="仿宋" w:eastAsia="仿宋" w:hAnsi="仿宋" w:cs="仿宋" w:hint="eastAsia"/>
          <w:sz w:val="28"/>
          <w:szCs w:val="28"/>
        </w:rPr>
        <w:t>采购文件获取日期：</w:t>
      </w:r>
    </w:p>
    <w:p w14:paraId="07356038" w14:textId="77777777" w:rsidR="00AF3BEA" w:rsidRDefault="00AF3BEA" w:rsidP="00AF3BEA">
      <w:pPr>
        <w:adjustRightInd w:val="0"/>
        <w:snapToGrid w:val="0"/>
        <w:spacing w:line="460" w:lineRule="exact"/>
        <w:rPr>
          <w:rFonts w:ascii="仿宋" w:eastAsia="仿宋" w:hAnsi="仿宋" w:cs="仿宋" w:hint="eastAsia"/>
          <w:bCs/>
          <w:sz w:val="28"/>
          <w:szCs w:val="28"/>
        </w:rPr>
      </w:pPr>
      <w:r>
        <w:rPr>
          <w:rFonts w:ascii="仿宋" w:eastAsia="仿宋" w:hAnsi="仿宋" w:cs="仿宋" w:hint="eastAsia"/>
          <w:bCs/>
          <w:sz w:val="28"/>
          <w:szCs w:val="28"/>
        </w:rPr>
        <w:t>三、质疑事项具体内容</w:t>
      </w:r>
    </w:p>
    <w:p w14:paraId="25B901DD" w14:textId="77777777" w:rsidR="00AF3BEA" w:rsidRDefault="00AF3BEA" w:rsidP="00AF3BEA">
      <w:pPr>
        <w:adjustRightInd w:val="0"/>
        <w:snapToGrid w:val="0"/>
        <w:spacing w:line="460" w:lineRule="exact"/>
        <w:rPr>
          <w:rFonts w:ascii="仿宋" w:eastAsia="仿宋" w:hAnsi="仿宋" w:cs="仿宋" w:hint="eastAsia"/>
          <w:sz w:val="28"/>
          <w:szCs w:val="28"/>
          <w:u w:val="dotted"/>
        </w:rPr>
      </w:pPr>
      <w:r>
        <w:rPr>
          <w:rFonts w:ascii="仿宋" w:eastAsia="仿宋" w:hAnsi="仿宋" w:cs="仿宋" w:hint="eastAsia"/>
          <w:sz w:val="28"/>
          <w:szCs w:val="28"/>
        </w:rPr>
        <w:t>质疑事项1：</w:t>
      </w:r>
    </w:p>
    <w:p w14:paraId="458933A2" w14:textId="77777777" w:rsidR="00AF3BEA" w:rsidRDefault="00AF3BEA" w:rsidP="00AF3BEA">
      <w:pPr>
        <w:adjustRightInd w:val="0"/>
        <w:snapToGrid w:val="0"/>
        <w:spacing w:line="460" w:lineRule="exact"/>
        <w:rPr>
          <w:rFonts w:ascii="仿宋" w:eastAsia="仿宋" w:hAnsi="仿宋" w:cs="仿宋" w:hint="eastAsia"/>
          <w:sz w:val="28"/>
          <w:szCs w:val="28"/>
          <w:u w:val="dotted"/>
        </w:rPr>
      </w:pPr>
      <w:r>
        <w:rPr>
          <w:rFonts w:ascii="仿宋" w:eastAsia="仿宋" w:hAnsi="仿宋" w:cs="仿宋" w:hint="eastAsia"/>
          <w:sz w:val="28"/>
          <w:szCs w:val="28"/>
        </w:rPr>
        <w:t>事实依据：</w:t>
      </w:r>
    </w:p>
    <w:p w14:paraId="3B8E981B" w14:textId="77777777" w:rsidR="00AF3BEA" w:rsidRDefault="00AF3BEA" w:rsidP="00AF3BEA">
      <w:pPr>
        <w:adjustRightInd w:val="0"/>
        <w:snapToGrid w:val="0"/>
        <w:spacing w:line="460" w:lineRule="exact"/>
        <w:rPr>
          <w:rFonts w:ascii="仿宋" w:eastAsia="仿宋" w:hAnsi="仿宋" w:cs="仿宋" w:hint="eastAsia"/>
          <w:sz w:val="28"/>
          <w:szCs w:val="28"/>
        </w:rPr>
      </w:pPr>
    </w:p>
    <w:p w14:paraId="686E1DDF" w14:textId="77777777" w:rsidR="00AF3BEA" w:rsidRDefault="00AF3BEA" w:rsidP="00AF3BEA">
      <w:pPr>
        <w:adjustRightInd w:val="0"/>
        <w:snapToGrid w:val="0"/>
        <w:spacing w:line="460" w:lineRule="exact"/>
        <w:rPr>
          <w:rFonts w:ascii="仿宋" w:eastAsia="仿宋" w:hAnsi="仿宋" w:cs="仿宋" w:hint="eastAsia"/>
          <w:sz w:val="28"/>
          <w:szCs w:val="28"/>
          <w:u w:val="dotted"/>
        </w:rPr>
      </w:pPr>
      <w:r>
        <w:rPr>
          <w:rFonts w:ascii="仿宋" w:eastAsia="仿宋" w:hAnsi="仿宋" w:cs="仿宋" w:hint="eastAsia"/>
          <w:sz w:val="28"/>
          <w:szCs w:val="28"/>
        </w:rPr>
        <w:t>法律依据：</w:t>
      </w:r>
    </w:p>
    <w:p w14:paraId="637CDA96" w14:textId="77777777" w:rsidR="00AF3BEA" w:rsidRDefault="00AF3BEA" w:rsidP="00AF3BEA">
      <w:pPr>
        <w:adjustRightInd w:val="0"/>
        <w:snapToGrid w:val="0"/>
        <w:spacing w:line="460" w:lineRule="exact"/>
        <w:rPr>
          <w:rFonts w:ascii="仿宋" w:eastAsia="仿宋" w:hAnsi="仿宋" w:cs="仿宋" w:hint="eastAsia"/>
          <w:sz w:val="28"/>
          <w:szCs w:val="28"/>
          <w:u w:val="dotted"/>
        </w:rPr>
      </w:pPr>
    </w:p>
    <w:p w14:paraId="47DA9FE2" w14:textId="77777777" w:rsidR="00AF3BEA" w:rsidRDefault="00AF3BEA" w:rsidP="00AF3BEA">
      <w:pPr>
        <w:adjustRightInd w:val="0"/>
        <w:snapToGrid w:val="0"/>
        <w:spacing w:line="460" w:lineRule="exact"/>
        <w:rPr>
          <w:rFonts w:ascii="仿宋" w:eastAsia="仿宋" w:hAnsi="仿宋" w:cs="仿宋" w:hint="eastAsia"/>
          <w:sz w:val="28"/>
          <w:szCs w:val="28"/>
          <w:u w:val="dotted"/>
        </w:rPr>
      </w:pPr>
      <w:r>
        <w:rPr>
          <w:rFonts w:ascii="仿宋" w:eastAsia="仿宋" w:hAnsi="仿宋" w:cs="仿宋" w:hint="eastAsia"/>
          <w:sz w:val="28"/>
          <w:szCs w:val="28"/>
        </w:rPr>
        <w:t>质疑事项2</w:t>
      </w:r>
    </w:p>
    <w:p w14:paraId="29347074" w14:textId="77777777" w:rsidR="00AF3BEA" w:rsidRDefault="00AF3BEA" w:rsidP="00AF3BEA">
      <w:pPr>
        <w:adjustRightInd w:val="0"/>
        <w:snapToGrid w:val="0"/>
        <w:spacing w:line="460" w:lineRule="exact"/>
        <w:rPr>
          <w:rFonts w:ascii="仿宋" w:eastAsia="仿宋" w:hAnsi="仿宋" w:cs="仿宋" w:hint="eastAsia"/>
          <w:sz w:val="28"/>
          <w:szCs w:val="28"/>
        </w:rPr>
      </w:pPr>
      <w:r>
        <w:rPr>
          <w:rFonts w:ascii="仿宋" w:eastAsia="仿宋" w:hAnsi="仿宋" w:cs="仿宋" w:hint="eastAsia"/>
          <w:sz w:val="28"/>
          <w:szCs w:val="28"/>
        </w:rPr>
        <w:t>……</w:t>
      </w:r>
    </w:p>
    <w:p w14:paraId="5BCAD354" w14:textId="77777777" w:rsidR="00AF3BEA" w:rsidRDefault="00AF3BEA" w:rsidP="00AF3BEA">
      <w:pPr>
        <w:adjustRightInd w:val="0"/>
        <w:snapToGrid w:val="0"/>
        <w:spacing w:line="460" w:lineRule="exact"/>
        <w:rPr>
          <w:rFonts w:ascii="仿宋" w:eastAsia="仿宋" w:hAnsi="仿宋" w:cs="仿宋" w:hint="eastAsia"/>
          <w:bCs/>
          <w:sz w:val="28"/>
          <w:szCs w:val="28"/>
        </w:rPr>
      </w:pPr>
      <w:r>
        <w:rPr>
          <w:rFonts w:ascii="仿宋" w:eastAsia="仿宋" w:hAnsi="仿宋" w:cs="仿宋" w:hint="eastAsia"/>
          <w:bCs/>
          <w:sz w:val="28"/>
          <w:szCs w:val="28"/>
        </w:rPr>
        <w:t>四、与质疑事项相关的质疑请求</w:t>
      </w:r>
    </w:p>
    <w:p w14:paraId="0F1A1868" w14:textId="77777777" w:rsidR="00AF3BEA" w:rsidRDefault="00AF3BEA" w:rsidP="00AF3BEA">
      <w:pPr>
        <w:adjustRightInd w:val="0"/>
        <w:snapToGrid w:val="0"/>
        <w:spacing w:line="460" w:lineRule="exact"/>
        <w:rPr>
          <w:rFonts w:ascii="仿宋" w:eastAsia="仿宋" w:hAnsi="仿宋" w:cs="仿宋" w:hint="eastAsia"/>
          <w:sz w:val="28"/>
          <w:szCs w:val="28"/>
          <w:u w:val="dotted"/>
        </w:rPr>
      </w:pPr>
      <w:r>
        <w:rPr>
          <w:rFonts w:ascii="仿宋" w:eastAsia="仿宋" w:hAnsi="仿宋" w:cs="仿宋" w:hint="eastAsia"/>
          <w:sz w:val="28"/>
          <w:szCs w:val="28"/>
        </w:rPr>
        <w:t>请求：</w:t>
      </w:r>
    </w:p>
    <w:p w14:paraId="77270DEB" w14:textId="77777777" w:rsidR="00AF3BEA" w:rsidRDefault="00AF3BEA" w:rsidP="00AF3BEA">
      <w:pPr>
        <w:spacing w:line="460" w:lineRule="exact"/>
        <w:rPr>
          <w:rFonts w:ascii="仿宋" w:eastAsia="仿宋" w:hAnsi="仿宋" w:cs="仿宋" w:hint="eastAsia"/>
          <w:sz w:val="28"/>
          <w:szCs w:val="28"/>
        </w:rPr>
      </w:pPr>
      <w:r>
        <w:rPr>
          <w:rFonts w:ascii="仿宋" w:eastAsia="仿宋" w:hAnsi="仿宋" w:cs="仿宋" w:hint="eastAsia"/>
          <w:sz w:val="28"/>
          <w:szCs w:val="28"/>
        </w:rPr>
        <w:t xml:space="preserve">签字(签章)：                   公章：                      </w:t>
      </w:r>
    </w:p>
    <w:p w14:paraId="304DDCCB" w14:textId="77777777" w:rsidR="00AF3BEA" w:rsidRDefault="00AF3BEA" w:rsidP="00AF3BEA">
      <w:pPr>
        <w:spacing w:line="460" w:lineRule="exact"/>
        <w:rPr>
          <w:rFonts w:ascii="仿宋" w:eastAsia="仿宋" w:hAnsi="仿宋" w:cs="仿宋" w:hint="eastAsia"/>
          <w:sz w:val="28"/>
          <w:szCs w:val="28"/>
        </w:rPr>
      </w:pPr>
      <w:r>
        <w:rPr>
          <w:rFonts w:ascii="仿宋" w:eastAsia="仿宋" w:hAnsi="仿宋" w:cs="仿宋" w:hint="eastAsia"/>
          <w:sz w:val="28"/>
          <w:szCs w:val="28"/>
        </w:rPr>
        <w:t xml:space="preserve">日期：    </w:t>
      </w:r>
    </w:p>
    <w:p w14:paraId="361C2B4B" w14:textId="77777777" w:rsidR="00AF3BEA" w:rsidRDefault="00AF3BEA" w:rsidP="00AF3BEA">
      <w:pPr>
        <w:adjustRightInd w:val="0"/>
        <w:snapToGrid w:val="0"/>
        <w:spacing w:line="460" w:lineRule="exact"/>
        <w:rPr>
          <w:rFonts w:ascii="仿宋" w:eastAsia="仿宋" w:hAnsi="仿宋" w:cs="仿宋" w:hint="eastAsia"/>
          <w:sz w:val="28"/>
          <w:szCs w:val="28"/>
        </w:rPr>
      </w:pPr>
    </w:p>
    <w:p w14:paraId="71B5A406" w14:textId="77777777" w:rsidR="00AF3BEA" w:rsidRDefault="00AF3BEA" w:rsidP="00AF3BEA">
      <w:pPr>
        <w:spacing w:line="460" w:lineRule="exact"/>
        <w:rPr>
          <w:rFonts w:ascii="仿宋" w:eastAsia="仿宋" w:hAnsi="仿宋" w:cs="仿宋" w:hint="eastAsia"/>
          <w:b/>
          <w:sz w:val="28"/>
          <w:szCs w:val="28"/>
        </w:rPr>
      </w:pPr>
    </w:p>
    <w:p w14:paraId="60627AD4" w14:textId="77777777" w:rsidR="00AF3BEA" w:rsidRDefault="00AF3BEA" w:rsidP="00AF3BEA">
      <w:pPr>
        <w:spacing w:line="460" w:lineRule="exact"/>
        <w:rPr>
          <w:rFonts w:ascii="仿宋" w:eastAsia="仿宋" w:hAnsi="仿宋" w:cs="仿宋" w:hint="eastAsia"/>
          <w:b/>
          <w:sz w:val="28"/>
          <w:szCs w:val="28"/>
        </w:rPr>
      </w:pPr>
    </w:p>
    <w:p w14:paraId="3D0F1293" w14:textId="77777777" w:rsidR="00AF3BEA" w:rsidRDefault="00AF3BEA" w:rsidP="00AF3BEA">
      <w:pPr>
        <w:spacing w:line="460" w:lineRule="exact"/>
        <w:rPr>
          <w:rFonts w:ascii="仿宋" w:eastAsia="仿宋" w:hAnsi="仿宋" w:cs="仿宋" w:hint="eastAsia"/>
          <w:b/>
          <w:sz w:val="28"/>
          <w:szCs w:val="28"/>
        </w:rPr>
      </w:pPr>
      <w:r>
        <w:rPr>
          <w:rFonts w:ascii="仿宋" w:eastAsia="仿宋" w:hAnsi="仿宋" w:cs="仿宋" w:hint="eastAsia"/>
          <w:b/>
          <w:sz w:val="28"/>
          <w:szCs w:val="28"/>
        </w:rPr>
        <w:t>质疑函制作说明：</w:t>
      </w:r>
    </w:p>
    <w:p w14:paraId="0648590A" w14:textId="77777777" w:rsidR="00AF3BEA" w:rsidRDefault="00AF3BEA" w:rsidP="00AF3BEA">
      <w:pPr>
        <w:widowControl/>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1.供应商提出质疑时，应提交质疑函和必要的证明材料。</w:t>
      </w:r>
    </w:p>
    <w:p w14:paraId="208C7AA0" w14:textId="77777777" w:rsidR="00AF3BEA" w:rsidRDefault="00AF3BEA" w:rsidP="00AF3BEA">
      <w:pPr>
        <w:widowControl/>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2.质疑供应商若委托代理人进行质疑的，</w:t>
      </w:r>
      <w:proofErr w:type="gramStart"/>
      <w:r>
        <w:rPr>
          <w:rFonts w:ascii="仿宋" w:eastAsia="仿宋" w:hAnsi="仿宋" w:cs="仿宋" w:hint="eastAsia"/>
          <w:sz w:val="28"/>
          <w:szCs w:val="28"/>
        </w:rPr>
        <w:t>质疑函应按</w:t>
      </w:r>
      <w:proofErr w:type="gramEnd"/>
      <w:r>
        <w:rPr>
          <w:rFonts w:ascii="仿宋" w:eastAsia="仿宋" w:hAnsi="仿宋" w:cs="仿宋" w:hint="eastAsia"/>
          <w:sz w:val="28"/>
          <w:szCs w:val="28"/>
        </w:rPr>
        <w:t>要求列明“授权代表”的有关内容，并在附件中提交由质疑</w:t>
      </w:r>
      <w:r>
        <w:rPr>
          <w:rFonts w:ascii="仿宋" w:eastAsia="仿宋" w:hAnsi="仿宋" w:cs="仿宋" w:hint="eastAsia"/>
          <w:kern w:val="0"/>
          <w:sz w:val="28"/>
          <w:szCs w:val="28"/>
        </w:rPr>
        <w:t>供应商签署的授权委托书。授权委托书应载明代理人的姓名或者名称、代理事项、具体权限、期限和相关事项。</w:t>
      </w:r>
    </w:p>
    <w:p w14:paraId="4849031F" w14:textId="77777777" w:rsidR="00AF3BEA" w:rsidRDefault="00AF3BEA" w:rsidP="00AF3BEA">
      <w:pPr>
        <w:widowControl/>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3.质疑供应商若对项目的某一分包进行质疑，质疑函中应列明具体分包号。</w:t>
      </w:r>
    </w:p>
    <w:p w14:paraId="3409A28A" w14:textId="77777777" w:rsidR="00AF3BEA" w:rsidRDefault="00AF3BEA" w:rsidP="00AF3BEA">
      <w:pPr>
        <w:widowControl/>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4.质疑函的质疑事项应具体、明确，并有必要的事实依据和法律依据。</w:t>
      </w:r>
    </w:p>
    <w:p w14:paraId="70AD5FA5" w14:textId="77777777" w:rsidR="00AF3BEA" w:rsidRDefault="00AF3BEA" w:rsidP="00AF3BEA">
      <w:pPr>
        <w:widowControl/>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5.质疑函的质疑请求应与质疑事项相关。</w:t>
      </w:r>
    </w:p>
    <w:p w14:paraId="463B4323" w14:textId="77777777" w:rsidR="00AF3BEA" w:rsidRDefault="00AF3BEA" w:rsidP="00AF3BEA">
      <w:pPr>
        <w:widowControl/>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6.质疑供应商为自然人的，</w:t>
      </w:r>
      <w:proofErr w:type="gramStart"/>
      <w:r>
        <w:rPr>
          <w:rFonts w:ascii="仿宋" w:eastAsia="仿宋" w:hAnsi="仿宋" w:cs="仿宋" w:hint="eastAsia"/>
          <w:sz w:val="28"/>
          <w:szCs w:val="28"/>
        </w:rPr>
        <w:t>质疑函应由</w:t>
      </w:r>
      <w:proofErr w:type="gramEnd"/>
      <w:r>
        <w:rPr>
          <w:rFonts w:ascii="仿宋" w:eastAsia="仿宋" w:hAnsi="仿宋" w:cs="仿宋" w:hint="eastAsia"/>
          <w:sz w:val="28"/>
          <w:szCs w:val="28"/>
        </w:rPr>
        <w:t>本人签字；质疑供应商为法人或者其他组织的，</w:t>
      </w:r>
      <w:proofErr w:type="gramStart"/>
      <w:r>
        <w:rPr>
          <w:rFonts w:ascii="仿宋" w:eastAsia="仿宋" w:hAnsi="仿宋" w:cs="仿宋" w:hint="eastAsia"/>
          <w:sz w:val="28"/>
          <w:szCs w:val="28"/>
        </w:rPr>
        <w:t>质疑函应由</w:t>
      </w:r>
      <w:proofErr w:type="gramEnd"/>
      <w:r>
        <w:rPr>
          <w:rFonts w:ascii="仿宋" w:eastAsia="仿宋" w:hAnsi="仿宋" w:cs="仿宋" w:hint="eastAsia"/>
          <w:sz w:val="28"/>
          <w:szCs w:val="28"/>
        </w:rPr>
        <w:t>法定代表人、主要负责人，或者其授权代表签字或者盖章，并加盖公章。</w:t>
      </w:r>
    </w:p>
    <w:p w14:paraId="6A8B7BD7" w14:textId="77777777" w:rsidR="00AF3BEA" w:rsidRDefault="00AF3BEA" w:rsidP="00AF3BEA">
      <w:pPr>
        <w:snapToGrid w:val="0"/>
        <w:spacing w:line="300" w:lineRule="auto"/>
        <w:outlineLvl w:val="0"/>
        <w:rPr>
          <w:rFonts w:ascii="仿宋" w:eastAsia="仿宋" w:hAnsi="仿宋" w:cs="仿宋" w:hint="eastAsia"/>
          <w:sz w:val="28"/>
          <w:szCs w:val="28"/>
        </w:rPr>
      </w:pPr>
    </w:p>
    <w:p w14:paraId="041AD70D" w14:textId="77777777" w:rsidR="00AF3BEA" w:rsidRDefault="00AF3BEA" w:rsidP="00AF3BEA">
      <w:pPr>
        <w:snapToGrid w:val="0"/>
        <w:spacing w:line="300" w:lineRule="auto"/>
        <w:outlineLvl w:val="0"/>
        <w:rPr>
          <w:rFonts w:ascii="仿宋" w:eastAsia="仿宋" w:hAnsi="仿宋" w:cs="仿宋" w:hint="eastAsia"/>
          <w:sz w:val="28"/>
          <w:szCs w:val="28"/>
        </w:rPr>
      </w:pPr>
    </w:p>
    <w:sectPr w:rsidR="00AF3BEA">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AED0E" w14:textId="77777777" w:rsidR="00236E69" w:rsidRDefault="00236E69">
      <w:r>
        <w:separator/>
      </w:r>
    </w:p>
  </w:endnote>
  <w:endnote w:type="continuationSeparator" w:id="0">
    <w:p w14:paraId="29B4F76E" w14:textId="77777777" w:rsidR="00236E69" w:rsidRDefault="0023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Bold">
    <w:altName w:val="Arial"/>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2011E" w14:textId="77777777" w:rsidR="0052217C" w:rsidRDefault="00000000">
    <w:pPr>
      <w:pStyle w:val="ad"/>
      <w:jc w:val="center"/>
    </w:pPr>
    <w:r>
      <w:fldChar w:fldCharType="begin"/>
    </w:r>
    <w:r>
      <w:instrText xml:space="preserve"> PAGE   \* MERGEFORMAT </w:instrText>
    </w:r>
    <w:r>
      <w:fldChar w:fldCharType="separate"/>
    </w:r>
    <w:r>
      <w:rPr>
        <w:lang w:val="zh-CN"/>
      </w:rPr>
      <w:t>6</w:t>
    </w:r>
    <w:r>
      <w:rPr>
        <w:lang w:val="zh-CN"/>
      </w:rPr>
      <w:fldChar w:fldCharType="end"/>
    </w:r>
  </w:p>
  <w:p w14:paraId="765190B8" w14:textId="77777777" w:rsidR="0052217C" w:rsidRDefault="0052217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610C2" w14:textId="77777777" w:rsidR="00236E69" w:rsidRDefault="00236E69">
      <w:r>
        <w:separator/>
      </w:r>
    </w:p>
  </w:footnote>
  <w:footnote w:type="continuationSeparator" w:id="0">
    <w:p w14:paraId="2DB86C8D" w14:textId="77777777" w:rsidR="00236E69" w:rsidRDefault="00236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709172"/>
    <w:multiLevelType w:val="singleLevel"/>
    <w:tmpl w:val="91709172"/>
    <w:lvl w:ilvl="0">
      <w:start w:val="1"/>
      <w:numFmt w:val="decimal"/>
      <w:lvlText w:val="%1."/>
      <w:lvlJc w:val="left"/>
      <w:pPr>
        <w:tabs>
          <w:tab w:val="num" w:pos="312"/>
        </w:tabs>
      </w:pPr>
    </w:lvl>
  </w:abstractNum>
  <w:abstractNum w:abstractNumId="1" w15:restartNumberingAfterBreak="0">
    <w:nsid w:val="EF1EE409"/>
    <w:multiLevelType w:val="singleLevel"/>
    <w:tmpl w:val="EF1EE409"/>
    <w:lvl w:ilvl="0">
      <w:start w:val="3"/>
      <w:numFmt w:val="chineseCounting"/>
      <w:suff w:val="nothing"/>
      <w:lvlText w:val="（%1）"/>
      <w:lvlJc w:val="left"/>
      <w:rPr>
        <w:rFonts w:hint="eastAsia"/>
      </w:rPr>
    </w:lvl>
  </w:abstractNum>
  <w:abstractNum w:abstractNumId="2" w15:restartNumberingAfterBreak="0">
    <w:nsid w:val="09E6DF14"/>
    <w:multiLevelType w:val="singleLevel"/>
    <w:tmpl w:val="09E6DF14"/>
    <w:lvl w:ilvl="0">
      <w:start w:val="2"/>
      <w:numFmt w:val="chineseCounting"/>
      <w:suff w:val="nothing"/>
      <w:lvlText w:val="%1、"/>
      <w:lvlJc w:val="left"/>
      <w:rPr>
        <w:rFonts w:hint="eastAsia"/>
      </w:rPr>
    </w:lvl>
  </w:abstractNum>
  <w:abstractNum w:abstractNumId="3" w15:restartNumberingAfterBreak="0">
    <w:nsid w:val="3E4510A2"/>
    <w:multiLevelType w:val="multilevel"/>
    <w:tmpl w:val="3E4510A2"/>
    <w:lvl w:ilvl="0">
      <w:start w:val="1"/>
      <w:numFmt w:val="decimal"/>
      <w:lvlText w:val="%1."/>
      <w:lvlJc w:val="left"/>
      <w:pPr>
        <w:ind w:left="205" w:hanging="322"/>
      </w:pPr>
      <w:rPr>
        <w:rFonts w:ascii="仿宋" w:eastAsia="仿宋" w:hAnsi="仿宋" w:cs="仿宋" w:hint="default"/>
        <w:spacing w:val="-46"/>
        <w:w w:val="99"/>
        <w:sz w:val="30"/>
        <w:szCs w:val="30"/>
      </w:rPr>
    </w:lvl>
    <w:lvl w:ilvl="1">
      <w:numFmt w:val="bullet"/>
      <w:lvlText w:val="•"/>
      <w:lvlJc w:val="left"/>
      <w:pPr>
        <w:ind w:left="1074" w:hanging="322"/>
      </w:pPr>
      <w:rPr>
        <w:rFonts w:hint="default"/>
      </w:rPr>
    </w:lvl>
    <w:lvl w:ilvl="2">
      <w:numFmt w:val="bullet"/>
      <w:lvlText w:val="•"/>
      <w:lvlJc w:val="left"/>
      <w:pPr>
        <w:ind w:left="1949" w:hanging="322"/>
      </w:pPr>
      <w:rPr>
        <w:rFonts w:hint="default"/>
      </w:rPr>
    </w:lvl>
    <w:lvl w:ilvl="3">
      <w:numFmt w:val="bullet"/>
      <w:lvlText w:val="•"/>
      <w:lvlJc w:val="left"/>
      <w:pPr>
        <w:ind w:left="2823" w:hanging="322"/>
      </w:pPr>
      <w:rPr>
        <w:rFonts w:hint="default"/>
      </w:rPr>
    </w:lvl>
    <w:lvl w:ilvl="4">
      <w:numFmt w:val="bullet"/>
      <w:lvlText w:val="•"/>
      <w:lvlJc w:val="left"/>
      <w:pPr>
        <w:ind w:left="3698" w:hanging="322"/>
      </w:pPr>
      <w:rPr>
        <w:rFonts w:hint="default"/>
      </w:rPr>
    </w:lvl>
    <w:lvl w:ilvl="5">
      <w:numFmt w:val="bullet"/>
      <w:lvlText w:val="•"/>
      <w:lvlJc w:val="left"/>
      <w:pPr>
        <w:ind w:left="4573" w:hanging="322"/>
      </w:pPr>
      <w:rPr>
        <w:rFonts w:hint="default"/>
      </w:rPr>
    </w:lvl>
    <w:lvl w:ilvl="6">
      <w:numFmt w:val="bullet"/>
      <w:lvlText w:val="•"/>
      <w:lvlJc w:val="left"/>
      <w:pPr>
        <w:ind w:left="5447" w:hanging="322"/>
      </w:pPr>
      <w:rPr>
        <w:rFonts w:hint="default"/>
      </w:rPr>
    </w:lvl>
    <w:lvl w:ilvl="7">
      <w:numFmt w:val="bullet"/>
      <w:lvlText w:val="•"/>
      <w:lvlJc w:val="left"/>
      <w:pPr>
        <w:ind w:left="6322" w:hanging="322"/>
      </w:pPr>
      <w:rPr>
        <w:rFonts w:hint="default"/>
      </w:rPr>
    </w:lvl>
    <w:lvl w:ilvl="8">
      <w:numFmt w:val="bullet"/>
      <w:lvlText w:val="•"/>
      <w:lvlJc w:val="left"/>
      <w:pPr>
        <w:ind w:left="7196" w:hanging="322"/>
      </w:pPr>
      <w:rPr>
        <w:rFonts w:hint="default"/>
      </w:rPr>
    </w:lvl>
  </w:abstractNum>
  <w:num w:numId="1" w16cid:durableId="1525560081">
    <w:abstractNumId w:val="2"/>
  </w:num>
  <w:num w:numId="2" w16cid:durableId="1561206268">
    <w:abstractNumId w:val="0"/>
  </w:num>
  <w:num w:numId="3" w16cid:durableId="171802446">
    <w:abstractNumId w:val="3"/>
  </w:num>
  <w:num w:numId="4" w16cid:durableId="516165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linkStyles/>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F2737C4"/>
    <w:rsid w:val="000115A6"/>
    <w:rsid w:val="00043DD7"/>
    <w:rsid w:val="00046CE2"/>
    <w:rsid w:val="000528FD"/>
    <w:rsid w:val="000529E2"/>
    <w:rsid w:val="00054B21"/>
    <w:rsid w:val="00072254"/>
    <w:rsid w:val="0009382C"/>
    <w:rsid w:val="000B3815"/>
    <w:rsid w:val="000D3F05"/>
    <w:rsid w:val="00103C9C"/>
    <w:rsid w:val="00110490"/>
    <w:rsid w:val="001140A0"/>
    <w:rsid w:val="0012170D"/>
    <w:rsid w:val="00143A24"/>
    <w:rsid w:val="0016030A"/>
    <w:rsid w:val="001713DC"/>
    <w:rsid w:val="00173B40"/>
    <w:rsid w:val="00190C3C"/>
    <w:rsid w:val="00193D2B"/>
    <w:rsid w:val="001C1144"/>
    <w:rsid w:val="001E1581"/>
    <w:rsid w:val="001E5695"/>
    <w:rsid w:val="001F2DD0"/>
    <w:rsid w:val="00221DA0"/>
    <w:rsid w:val="00236E69"/>
    <w:rsid w:val="00243777"/>
    <w:rsid w:val="0025288D"/>
    <w:rsid w:val="00271F92"/>
    <w:rsid w:val="00283168"/>
    <w:rsid w:val="002A5209"/>
    <w:rsid w:val="002A723A"/>
    <w:rsid w:val="002B0EE4"/>
    <w:rsid w:val="002D072F"/>
    <w:rsid w:val="002D36CD"/>
    <w:rsid w:val="002F4D46"/>
    <w:rsid w:val="00300C8D"/>
    <w:rsid w:val="0030101A"/>
    <w:rsid w:val="003053B2"/>
    <w:rsid w:val="00305ACF"/>
    <w:rsid w:val="003337B2"/>
    <w:rsid w:val="0033425A"/>
    <w:rsid w:val="00340EAB"/>
    <w:rsid w:val="00345295"/>
    <w:rsid w:val="00347DB9"/>
    <w:rsid w:val="003618C9"/>
    <w:rsid w:val="00373AF3"/>
    <w:rsid w:val="00380D01"/>
    <w:rsid w:val="003E4007"/>
    <w:rsid w:val="003E4A16"/>
    <w:rsid w:val="00402757"/>
    <w:rsid w:val="004031BD"/>
    <w:rsid w:val="0043794A"/>
    <w:rsid w:val="00441E07"/>
    <w:rsid w:val="00443010"/>
    <w:rsid w:val="0044351D"/>
    <w:rsid w:val="004562FB"/>
    <w:rsid w:val="00465B9D"/>
    <w:rsid w:val="00475C3D"/>
    <w:rsid w:val="0049478E"/>
    <w:rsid w:val="00495207"/>
    <w:rsid w:val="004A0A3A"/>
    <w:rsid w:val="004A5F78"/>
    <w:rsid w:val="004B43B1"/>
    <w:rsid w:val="004C78C1"/>
    <w:rsid w:val="004D3BD6"/>
    <w:rsid w:val="00514AB4"/>
    <w:rsid w:val="0052217C"/>
    <w:rsid w:val="00527E1C"/>
    <w:rsid w:val="005409DB"/>
    <w:rsid w:val="00561A87"/>
    <w:rsid w:val="0056251E"/>
    <w:rsid w:val="005740F5"/>
    <w:rsid w:val="005804BD"/>
    <w:rsid w:val="00592127"/>
    <w:rsid w:val="005A2105"/>
    <w:rsid w:val="005B2C44"/>
    <w:rsid w:val="005C3671"/>
    <w:rsid w:val="005D1078"/>
    <w:rsid w:val="006028F7"/>
    <w:rsid w:val="006178BF"/>
    <w:rsid w:val="00675BA2"/>
    <w:rsid w:val="006876D7"/>
    <w:rsid w:val="006A6F7A"/>
    <w:rsid w:val="006B4BDE"/>
    <w:rsid w:val="006C1FDB"/>
    <w:rsid w:val="007029C4"/>
    <w:rsid w:val="00703DD9"/>
    <w:rsid w:val="00705232"/>
    <w:rsid w:val="007206AC"/>
    <w:rsid w:val="007444C9"/>
    <w:rsid w:val="00757EFE"/>
    <w:rsid w:val="00774562"/>
    <w:rsid w:val="00775079"/>
    <w:rsid w:val="007764F7"/>
    <w:rsid w:val="00791A4C"/>
    <w:rsid w:val="007C4A7A"/>
    <w:rsid w:val="007D1186"/>
    <w:rsid w:val="007F69CA"/>
    <w:rsid w:val="00802E37"/>
    <w:rsid w:val="008210BD"/>
    <w:rsid w:val="00850582"/>
    <w:rsid w:val="00852D81"/>
    <w:rsid w:val="00860471"/>
    <w:rsid w:val="00893BF4"/>
    <w:rsid w:val="00894450"/>
    <w:rsid w:val="008B6E7F"/>
    <w:rsid w:val="008C2C8B"/>
    <w:rsid w:val="008D48FE"/>
    <w:rsid w:val="008F7EB7"/>
    <w:rsid w:val="00903AC5"/>
    <w:rsid w:val="0091537B"/>
    <w:rsid w:val="009271CB"/>
    <w:rsid w:val="00934F80"/>
    <w:rsid w:val="0094165F"/>
    <w:rsid w:val="009A0454"/>
    <w:rsid w:val="009C104E"/>
    <w:rsid w:val="009E4C34"/>
    <w:rsid w:val="00A1262F"/>
    <w:rsid w:val="00A6718D"/>
    <w:rsid w:val="00A71A69"/>
    <w:rsid w:val="00A735D4"/>
    <w:rsid w:val="00AA0068"/>
    <w:rsid w:val="00AC113E"/>
    <w:rsid w:val="00AD17B3"/>
    <w:rsid w:val="00AF3BEA"/>
    <w:rsid w:val="00B3383C"/>
    <w:rsid w:val="00B36240"/>
    <w:rsid w:val="00B530A3"/>
    <w:rsid w:val="00B61695"/>
    <w:rsid w:val="00B84C1C"/>
    <w:rsid w:val="00BA693F"/>
    <w:rsid w:val="00BF7EEA"/>
    <w:rsid w:val="00C12A05"/>
    <w:rsid w:val="00C2134D"/>
    <w:rsid w:val="00C3555E"/>
    <w:rsid w:val="00C47EE4"/>
    <w:rsid w:val="00C55784"/>
    <w:rsid w:val="00C607B0"/>
    <w:rsid w:val="00C639E6"/>
    <w:rsid w:val="00C85B8E"/>
    <w:rsid w:val="00C86C0A"/>
    <w:rsid w:val="00CD2FB1"/>
    <w:rsid w:val="00CD30BD"/>
    <w:rsid w:val="00CE57C0"/>
    <w:rsid w:val="00CE638C"/>
    <w:rsid w:val="00CF4B0D"/>
    <w:rsid w:val="00D01CDE"/>
    <w:rsid w:val="00D052A2"/>
    <w:rsid w:val="00D22200"/>
    <w:rsid w:val="00D250D2"/>
    <w:rsid w:val="00D6462B"/>
    <w:rsid w:val="00D64D9F"/>
    <w:rsid w:val="00D65B45"/>
    <w:rsid w:val="00D72493"/>
    <w:rsid w:val="00D80951"/>
    <w:rsid w:val="00D843AF"/>
    <w:rsid w:val="00D8458C"/>
    <w:rsid w:val="00D93FAE"/>
    <w:rsid w:val="00DF1AD0"/>
    <w:rsid w:val="00E01691"/>
    <w:rsid w:val="00E026B7"/>
    <w:rsid w:val="00E10964"/>
    <w:rsid w:val="00E605B7"/>
    <w:rsid w:val="00E64F4C"/>
    <w:rsid w:val="00E7797E"/>
    <w:rsid w:val="00E8599D"/>
    <w:rsid w:val="00E90B74"/>
    <w:rsid w:val="00EA1301"/>
    <w:rsid w:val="00EB0D11"/>
    <w:rsid w:val="00EB7323"/>
    <w:rsid w:val="00ED5000"/>
    <w:rsid w:val="00EE120A"/>
    <w:rsid w:val="00EE2077"/>
    <w:rsid w:val="00EE5D3C"/>
    <w:rsid w:val="00EF2812"/>
    <w:rsid w:val="00EF2AEA"/>
    <w:rsid w:val="00F14B66"/>
    <w:rsid w:val="00F2340F"/>
    <w:rsid w:val="00F25F9D"/>
    <w:rsid w:val="00F32EF1"/>
    <w:rsid w:val="00F36F16"/>
    <w:rsid w:val="00F52A1C"/>
    <w:rsid w:val="00F66928"/>
    <w:rsid w:val="00F7779A"/>
    <w:rsid w:val="00F814D0"/>
    <w:rsid w:val="00F90C4A"/>
    <w:rsid w:val="00FA7768"/>
    <w:rsid w:val="00FB013C"/>
    <w:rsid w:val="00FB0E2E"/>
    <w:rsid w:val="00FC05AD"/>
    <w:rsid w:val="00FD4B67"/>
    <w:rsid w:val="00FE0A9B"/>
    <w:rsid w:val="00FF0174"/>
    <w:rsid w:val="00FF0671"/>
    <w:rsid w:val="02EF0B9C"/>
    <w:rsid w:val="03F422BD"/>
    <w:rsid w:val="044F39F7"/>
    <w:rsid w:val="046B6372"/>
    <w:rsid w:val="05CC7355"/>
    <w:rsid w:val="097B1CEE"/>
    <w:rsid w:val="0B70407D"/>
    <w:rsid w:val="0BDF2D0B"/>
    <w:rsid w:val="0C932427"/>
    <w:rsid w:val="0DF959E6"/>
    <w:rsid w:val="0F2737C4"/>
    <w:rsid w:val="0FDC6F8B"/>
    <w:rsid w:val="103D464A"/>
    <w:rsid w:val="122C2A04"/>
    <w:rsid w:val="166C5575"/>
    <w:rsid w:val="17336FF2"/>
    <w:rsid w:val="19D33997"/>
    <w:rsid w:val="1ABE3539"/>
    <w:rsid w:val="1C5C1104"/>
    <w:rsid w:val="1C617A4C"/>
    <w:rsid w:val="1DDE7350"/>
    <w:rsid w:val="20237D22"/>
    <w:rsid w:val="20C748E5"/>
    <w:rsid w:val="22E917B9"/>
    <w:rsid w:val="24DF0A9F"/>
    <w:rsid w:val="259C5029"/>
    <w:rsid w:val="26DB0471"/>
    <w:rsid w:val="2A965CCD"/>
    <w:rsid w:val="2AD46062"/>
    <w:rsid w:val="2B64520E"/>
    <w:rsid w:val="2B777E71"/>
    <w:rsid w:val="2C9E4070"/>
    <w:rsid w:val="2E4B79B1"/>
    <w:rsid w:val="32A22686"/>
    <w:rsid w:val="3321201E"/>
    <w:rsid w:val="33525C9B"/>
    <w:rsid w:val="346C59D6"/>
    <w:rsid w:val="349C661B"/>
    <w:rsid w:val="357A06DA"/>
    <w:rsid w:val="3B6F5CE7"/>
    <w:rsid w:val="3C6B4631"/>
    <w:rsid w:val="3D1E09CF"/>
    <w:rsid w:val="3E0640E1"/>
    <w:rsid w:val="3F6A30DB"/>
    <w:rsid w:val="41A46445"/>
    <w:rsid w:val="43F30404"/>
    <w:rsid w:val="46271365"/>
    <w:rsid w:val="4A441A62"/>
    <w:rsid w:val="4C1B4784"/>
    <w:rsid w:val="50AA3EF6"/>
    <w:rsid w:val="50C87F8A"/>
    <w:rsid w:val="50CE0474"/>
    <w:rsid w:val="52CD7AB6"/>
    <w:rsid w:val="58DA41A8"/>
    <w:rsid w:val="598E6EC0"/>
    <w:rsid w:val="5EA85892"/>
    <w:rsid w:val="5FE41165"/>
    <w:rsid w:val="6070722D"/>
    <w:rsid w:val="62F03F99"/>
    <w:rsid w:val="63D83D91"/>
    <w:rsid w:val="63ED6666"/>
    <w:rsid w:val="645C6ECA"/>
    <w:rsid w:val="65EC69D5"/>
    <w:rsid w:val="679E3657"/>
    <w:rsid w:val="683403C9"/>
    <w:rsid w:val="69476D2E"/>
    <w:rsid w:val="6DD371D3"/>
    <w:rsid w:val="72435F19"/>
    <w:rsid w:val="729B05F6"/>
    <w:rsid w:val="73434FCC"/>
    <w:rsid w:val="73C0454C"/>
    <w:rsid w:val="766B3E5C"/>
    <w:rsid w:val="76A77317"/>
    <w:rsid w:val="776A1D35"/>
    <w:rsid w:val="786802EF"/>
    <w:rsid w:val="79564D4C"/>
    <w:rsid w:val="7A1B7308"/>
    <w:rsid w:val="7A725B2B"/>
    <w:rsid w:val="7AAB3F02"/>
    <w:rsid w:val="7AE96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920B8"/>
  <w15:docId w15:val="{2CB359F3-7721-401C-81AA-94755E15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1301"/>
    <w:pPr>
      <w:widowControl w:val="0"/>
      <w:spacing w:after="160" w:line="278"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qFormat/>
    <w:rsid w:val="000528FD"/>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rsid w:val="00EA130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A1301"/>
  </w:style>
  <w:style w:type="paragraph" w:styleId="a3">
    <w:name w:val="Normal Indent"/>
    <w:basedOn w:val="a"/>
    <w:qFormat/>
    <w:pPr>
      <w:ind w:firstLine="420"/>
    </w:pPr>
    <w:rPr>
      <w:rFonts w:ascii="Calibri" w:eastAsia="楷体_GB2312" w:hAnsi="Calibri"/>
      <w:sz w:val="24"/>
    </w:rPr>
  </w:style>
  <w:style w:type="paragraph" w:styleId="a4">
    <w:name w:val="Document Map"/>
    <w:basedOn w:val="a"/>
    <w:link w:val="a5"/>
    <w:qFormat/>
    <w:rPr>
      <w:rFonts w:ascii="宋体"/>
      <w:sz w:val="18"/>
      <w:szCs w:val="18"/>
    </w:rPr>
  </w:style>
  <w:style w:type="paragraph" w:styleId="a6">
    <w:name w:val="Body Text"/>
    <w:basedOn w:val="a"/>
    <w:link w:val="a7"/>
    <w:qFormat/>
    <w:pPr>
      <w:spacing w:line="400" w:lineRule="exact"/>
    </w:pPr>
    <w:rPr>
      <w:rFonts w:ascii="楷体_GB2312"/>
      <w:sz w:val="28"/>
      <w:szCs w:val="28"/>
    </w:rPr>
  </w:style>
  <w:style w:type="paragraph" w:styleId="a8">
    <w:name w:val="Body Text Indent"/>
    <w:basedOn w:val="a"/>
    <w:next w:val="a9"/>
    <w:qFormat/>
    <w:pPr>
      <w:spacing w:after="120"/>
      <w:ind w:leftChars="420" w:left="420"/>
    </w:pPr>
  </w:style>
  <w:style w:type="paragraph" w:styleId="a9">
    <w:name w:val="envelope return"/>
    <w:basedOn w:val="a"/>
    <w:qFormat/>
    <w:pPr>
      <w:snapToGrid w:val="0"/>
    </w:pPr>
    <w:rPr>
      <w:rFonts w:ascii="Arial" w:hAnsi="Arial"/>
    </w:rPr>
  </w:style>
  <w:style w:type="paragraph" w:styleId="aa">
    <w:name w:val="Plain Text"/>
    <w:basedOn w:val="a"/>
    <w:qFormat/>
    <w:rPr>
      <w:rFonts w:ascii="宋体" w:hAnsi="Courier New"/>
    </w:rPr>
  </w:style>
  <w:style w:type="paragraph" w:styleId="21">
    <w:name w:val="Body Text Indent 2"/>
    <w:basedOn w:val="a"/>
    <w:qFormat/>
    <w:pPr>
      <w:ind w:firstLine="630"/>
    </w:pPr>
    <w:rPr>
      <w:sz w:val="32"/>
      <w:szCs w:val="32"/>
    </w:rPr>
  </w:style>
  <w:style w:type="paragraph" w:styleId="ab">
    <w:name w:val="Balloon Text"/>
    <w:basedOn w:val="a"/>
    <w:link w:val="ac"/>
    <w:semiHidden/>
    <w:unhideWhenUsed/>
    <w:qFormat/>
    <w:rPr>
      <w:sz w:val="18"/>
      <w:szCs w:val="18"/>
    </w:rPr>
  </w:style>
  <w:style w:type="paragraph" w:styleId="ad">
    <w:name w:val="footer"/>
    <w:basedOn w:val="a"/>
    <w:link w:val="ae"/>
    <w:uiPriority w:val="99"/>
    <w:qFormat/>
    <w:pPr>
      <w:tabs>
        <w:tab w:val="center" w:pos="4153"/>
        <w:tab w:val="right" w:pos="8306"/>
      </w:tabs>
      <w:snapToGrid w:val="0"/>
    </w:pPr>
    <w:rPr>
      <w:sz w:val="18"/>
      <w:szCs w:val="18"/>
    </w:rPr>
  </w:style>
  <w:style w:type="paragraph" w:styleId="af">
    <w:name w:val="header"/>
    <w:link w:val="af0"/>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rFonts w:asciiTheme="minorHAnsi" w:eastAsiaTheme="minorEastAsia" w:hAnsiTheme="minorHAnsi" w:cstheme="minorBidi"/>
      <w:kern w:val="2"/>
      <w:sz w:val="18"/>
      <w:szCs w:val="18"/>
    </w:rPr>
  </w:style>
  <w:style w:type="paragraph" w:styleId="TOC1">
    <w:name w:val="toc 1"/>
    <w:basedOn w:val="a"/>
    <w:next w:val="a"/>
    <w:uiPriority w:val="28"/>
    <w:qFormat/>
  </w:style>
  <w:style w:type="paragraph" w:styleId="22">
    <w:name w:val="Body Text First Indent 2"/>
    <w:basedOn w:val="a8"/>
    <w:unhideWhenUsed/>
    <w:qFormat/>
    <w:pPr>
      <w:ind w:firstLine="200"/>
    </w:p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basedOn w:val="a0"/>
    <w:uiPriority w:val="99"/>
    <w:unhideWhenUsed/>
    <w:qFormat/>
    <w:rPr>
      <w:color w:val="0000FF"/>
      <w:u w:val="single"/>
    </w:rPr>
  </w:style>
  <w:style w:type="paragraph" w:customStyle="1" w:styleId="footer1">
    <w:name w:val="footer1"/>
    <w:basedOn w:val="a"/>
    <w:qFormat/>
    <w:pPr>
      <w:tabs>
        <w:tab w:val="center" w:pos="4153"/>
        <w:tab w:val="right" w:pos="8306"/>
      </w:tabs>
      <w:snapToGrid w:val="0"/>
    </w:pPr>
    <w:rPr>
      <w:sz w:val="18"/>
    </w:rPr>
  </w:style>
  <w:style w:type="paragraph" w:customStyle="1" w:styleId="af4">
    <w:name w:val="章正文"/>
    <w:basedOn w:val="a"/>
    <w:qFormat/>
    <w:pPr>
      <w:spacing w:before="120" w:after="120" w:line="300" w:lineRule="auto"/>
      <w:ind w:firstLine="480"/>
    </w:pPr>
    <w:rPr>
      <w:rFonts w:ascii="Helvetica" w:hAnsi="Helvetica"/>
      <w:sz w:val="24"/>
    </w:rPr>
  </w:style>
  <w:style w:type="paragraph" w:customStyle="1" w:styleId="11">
    <w:name w:val="无间隔1"/>
    <w:qFormat/>
    <w:pPr>
      <w:spacing w:line="300" w:lineRule="auto"/>
    </w:pPr>
    <w:rPr>
      <w:rFonts w:ascii="Times New Roman" w:eastAsia="华文仿宋" w:hAnsi="Times New Roman"/>
      <w:sz w:val="24"/>
      <w:szCs w:val="24"/>
    </w:rPr>
  </w:style>
  <w:style w:type="paragraph" w:customStyle="1" w:styleId="23">
    <w:name w:val="正文缩进2格"/>
    <w:basedOn w:val="a"/>
    <w:qFormat/>
    <w:pPr>
      <w:spacing w:line="600" w:lineRule="exact"/>
      <w:ind w:firstLine="206"/>
    </w:pPr>
    <w:rPr>
      <w:rFonts w:ascii="仿宋_GB2312" w:eastAsia="仿宋_GB2312" w:hAnsi="宋体"/>
      <w:sz w:val="31"/>
      <w:szCs w:val="31"/>
    </w:rPr>
  </w:style>
  <w:style w:type="character" w:customStyle="1" w:styleId="Hyperlink0">
    <w:name w:val="Hyperlink.0"/>
    <w:qFormat/>
    <w:rPr>
      <w:rFonts w:ascii="宋体" w:eastAsia="宋体" w:hAnsi="宋体" w:cs="宋体"/>
      <w:sz w:val="24"/>
      <w:szCs w:val="24"/>
      <w:lang w:val="zh-TW" w:eastAsia="zh-TW"/>
    </w:rPr>
  </w:style>
  <w:style w:type="paragraph" w:styleId="af5">
    <w:name w:val="List Paragraph"/>
    <w:basedOn w:val="a"/>
    <w:uiPriority w:val="99"/>
    <w:qFormat/>
    <w:pPr>
      <w:ind w:firstLine="200"/>
    </w:pPr>
    <w:rPr>
      <w:szCs w:val="21"/>
    </w:rPr>
  </w:style>
  <w:style w:type="paragraph" w:customStyle="1" w:styleId="Default">
    <w:name w:val="Default"/>
    <w:qFormat/>
    <w:pPr>
      <w:autoSpaceDE w:val="0"/>
      <w:autoSpaceDN w:val="0"/>
    </w:pPr>
    <w:rPr>
      <w:rFonts w:ascii="Arial,Bold" w:eastAsia="PMingLiU" w:hAnsi="Arial,Bold"/>
      <w:lang w:eastAsia="en-US"/>
    </w:rPr>
  </w:style>
  <w:style w:type="character" w:customStyle="1" w:styleId="a5">
    <w:name w:val="文档结构图 字符"/>
    <w:basedOn w:val="a0"/>
    <w:link w:val="a4"/>
    <w:qFormat/>
    <w:rPr>
      <w:rFonts w:ascii="宋体" w:hAnsi="Times New Roman"/>
      <w:sz w:val="18"/>
      <w:szCs w:val="18"/>
    </w:rPr>
  </w:style>
  <w:style w:type="character" w:customStyle="1" w:styleId="ae">
    <w:name w:val="页脚 字符"/>
    <w:basedOn w:val="a0"/>
    <w:link w:val="ad"/>
    <w:uiPriority w:val="99"/>
    <w:qFormat/>
    <w:rPr>
      <w:rFonts w:asciiTheme="minorHAnsi" w:eastAsiaTheme="minorEastAsia" w:hAnsiTheme="minorHAnsi" w:cstheme="minorBidi"/>
      <w:kern w:val="2"/>
      <w:sz w:val="18"/>
      <w:szCs w:val="18"/>
    </w:rPr>
  </w:style>
  <w:style w:type="paragraph" w:customStyle="1" w:styleId="msonormalcxspmiddle">
    <w:name w:val="msonormalcxspmiddle"/>
    <w:basedOn w:val="a"/>
    <w:qFormat/>
    <w:pPr>
      <w:widowControl/>
      <w:spacing w:before="100" w:beforeAutospacing="1" w:after="100" w:afterAutospacing="1"/>
    </w:pPr>
    <w:rPr>
      <w:rFonts w:ascii="宋体" w:hAnsi="宋体" w:cs="宋体"/>
      <w:kern w:val="0"/>
      <w:sz w:val="24"/>
    </w:rPr>
  </w:style>
  <w:style w:type="paragraph" w:customStyle="1" w:styleId="msonormalcxspmiddlecxspmiddle">
    <w:name w:val="msonormalcxspmiddlecxspmiddle"/>
    <w:basedOn w:val="a"/>
    <w:qFormat/>
    <w:pPr>
      <w:widowControl/>
      <w:spacing w:before="100" w:beforeAutospacing="1" w:after="100" w:afterAutospacing="1"/>
    </w:pPr>
    <w:rPr>
      <w:rFonts w:ascii="宋体" w:hAnsi="宋体" w:cs="宋体"/>
      <w:kern w:val="0"/>
      <w:sz w:val="24"/>
    </w:rPr>
  </w:style>
  <w:style w:type="character" w:customStyle="1" w:styleId="af0">
    <w:name w:val="页眉 字符"/>
    <w:link w:val="af"/>
    <w:qFormat/>
    <w:rPr>
      <w:rFonts w:asciiTheme="minorHAnsi" w:eastAsiaTheme="minorEastAsia" w:hAnsiTheme="minorHAnsi" w:cstheme="minorBidi"/>
      <w:kern w:val="2"/>
      <w:sz w:val="18"/>
      <w:szCs w:val="18"/>
    </w:rPr>
  </w:style>
  <w:style w:type="character" w:customStyle="1" w:styleId="ac">
    <w:name w:val="批注框文本 字符"/>
    <w:basedOn w:val="a0"/>
    <w:link w:val="ab"/>
    <w:semiHidden/>
    <w:qFormat/>
    <w:rPr>
      <w:rFonts w:asciiTheme="minorHAnsi" w:eastAsiaTheme="minorEastAsia" w:hAnsiTheme="minorHAnsi" w:cstheme="minorBidi"/>
      <w:kern w:val="2"/>
      <w:sz w:val="18"/>
      <w:szCs w:val="18"/>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7">
    <w:name w:val="正文文本 字符"/>
    <w:basedOn w:val="a0"/>
    <w:link w:val="a6"/>
    <w:qFormat/>
    <w:rPr>
      <w:rFonts w:ascii="楷体_GB2312" w:cstheme="minorBidi"/>
      <w:kern w:val="2"/>
      <w:sz w:val="28"/>
      <w:szCs w:val="28"/>
    </w:rPr>
  </w:style>
  <w:style w:type="character" w:customStyle="1" w:styleId="20">
    <w:name w:val="标题 2 字符"/>
    <w:basedOn w:val="a0"/>
    <w:link w:val="2"/>
    <w:qFormat/>
    <w:rPr>
      <w:rFonts w:ascii="Arial" w:eastAsia="黑体" w:hAnsi="Arial" w:cstheme="minorBidi"/>
      <w:b/>
      <w:bCs/>
      <w:kern w:val="2"/>
      <w:sz w:val="32"/>
      <w:szCs w:val="32"/>
    </w:rPr>
  </w:style>
  <w:style w:type="character" w:customStyle="1" w:styleId="font41">
    <w:name w:val="font41"/>
    <w:basedOn w:val="a0"/>
    <w:qFormat/>
    <w:rPr>
      <w:rFonts w:ascii="仿宋_GB2312" w:eastAsia="仿宋_GB2312" w:cs="仿宋_GB2312" w:hint="default"/>
      <w:color w:val="000000"/>
      <w:sz w:val="22"/>
      <w:szCs w:val="22"/>
      <w:u w:val="none"/>
    </w:rPr>
  </w:style>
  <w:style w:type="paragraph" w:customStyle="1" w:styleId="13">
    <w:name w:val="纯文本1"/>
    <w:basedOn w:val="a"/>
    <w:qFormat/>
    <w:rPr>
      <w:rFonts w:ascii="宋体" w:hAnsi="Courier New"/>
      <w:sz w:val="28"/>
      <w:szCs w:val="20"/>
    </w:rPr>
  </w:style>
  <w:style w:type="paragraph" w:styleId="3">
    <w:name w:val="Body Text Indent 3"/>
    <w:basedOn w:val="a"/>
    <w:link w:val="30"/>
    <w:semiHidden/>
    <w:unhideWhenUsed/>
    <w:rsid w:val="000528FD"/>
    <w:pPr>
      <w:spacing w:after="120"/>
      <w:ind w:leftChars="200" w:left="420"/>
    </w:pPr>
    <w:rPr>
      <w:sz w:val="16"/>
      <w:szCs w:val="16"/>
    </w:rPr>
  </w:style>
  <w:style w:type="character" w:customStyle="1" w:styleId="30">
    <w:name w:val="正文文本缩进 3 字符"/>
    <w:basedOn w:val="a0"/>
    <w:link w:val="3"/>
    <w:semiHidden/>
    <w:rsid w:val="000528FD"/>
    <w:rPr>
      <w:rFonts w:asciiTheme="minorHAnsi" w:eastAsiaTheme="minorEastAsia" w:hAnsiTheme="minorHAnsi" w:cstheme="minorBidi"/>
      <w:kern w:val="2"/>
      <w:sz w:val="16"/>
      <w:szCs w:val="16"/>
      <w14:ligatures w14:val="standardContextual"/>
    </w:rPr>
  </w:style>
  <w:style w:type="character" w:customStyle="1" w:styleId="10">
    <w:name w:val="标题 1 字符"/>
    <w:basedOn w:val="a0"/>
    <w:link w:val="1"/>
    <w:rsid w:val="000528FD"/>
    <w:rPr>
      <w:rFonts w:ascii="Times New Roman" w:hAnsi="Times New Roman"/>
      <w:b/>
      <w:bCs/>
      <w:kern w:val="44"/>
      <w:sz w:val="44"/>
      <w:szCs w:val="44"/>
    </w:rPr>
  </w:style>
  <w:style w:type="paragraph" w:customStyle="1" w:styleId="14">
    <w:name w:val="正文缩进1"/>
    <w:basedOn w:val="a"/>
    <w:qFormat/>
    <w:rsid w:val="000528FD"/>
    <w:pPr>
      <w:widowControl/>
      <w:ind w:firstLine="420"/>
    </w:pPr>
    <w:rPr>
      <w:kern w:val="0"/>
    </w:rPr>
  </w:style>
  <w:style w:type="paragraph" w:customStyle="1" w:styleId="24">
    <w:name w:val="正文2"/>
    <w:basedOn w:val="a"/>
    <w:qFormat/>
    <w:rsid w:val="000528FD"/>
    <w:pPr>
      <w:spacing w:before="156" w:line="360" w:lineRule="auto"/>
      <w:ind w:firstLineChars="200" w:firstLine="510"/>
    </w:pPr>
    <w:rPr>
      <w:sz w:val="24"/>
    </w:rPr>
  </w:style>
  <w:style w:type="paragraph" w:styleId="af6">
    <w:name w:val="Normal (Web)"/>
    <w:basedOn w:val="a"/>
    <w:unhideWhenUsed/>
    <w:qFormat/>
    <w:rsid w:val="00AF3BEA"/>
    <w:pPr>
      <w:widowControl/>
      <w:spacing w:before="100" w:beforeAutospacing="1" w:after="100" w:afterAutospacing="1"/>
    </w:pPr>
    <w:rPr>
      <w:rFonts w:ascii="宋体" w:hAnsi="宋体" w:cs="宋体"/>
      <w:kern w:val="0"/>
      <w:sz w:val="24"/>
    </w:rPr>
  </w:style>
  <w:style w:type="character" w:customStyle="1" w:styleId="Char">
    <w:name w:val="普通正文 Char"/>
    <w:link w:val="af7"/>
    <w:rsid w:val="00AF3BEA"/>
    <w:rPr>
      <w:rFonts w:ascii="Arial" w:hAnsi="Arial"/>
      <w:sz w:val="24"/>
      <w:szCs w:val="24"/>
    </w:rPr>
  </w:style>
  <w:style w:type="paragraph" w:customStyle="1" w:styleId="af7">
    <w:name w:val="普通正文"/>
    <w:basedOn w:val="a"/>
    <w:link w:val="Char"/>
    <w:qFormat/>
    <w:rsid w:val="00AF3BEA"/>
    <w:pPr>
      <w:adjustRightInd w:val="0"/>
      <w:spacing w:before="120" w:after="120" w:line="360" w:lineRule="auto"/>
      <w:ind w:left="-2" w:right="120" w:firstLine="480"/>
      <w:jc w:val="center"/>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03278">
      <w:bodyDiv w:val="1"/>
      <w:marLeft w:val="0"/>
      <w:marRight w:val="0"/>
      <w:marTop w:val="0"/>
      <w:marBottom w:val="0"/>
      <w:divBdr>
        <w:top w:val="none" w:sz="0" w:space="0" w:color="auto"/>
        <w:left w:val="none" w:sz="0" w:space="0" w:color="auto"/>
        <w:bottom w:val="none" w:sz="0" w:space="0" w:color="auto"/>
        <w:right w:val="none" w:sz="0" w:space="0" w:color="auto"/>
      </w:divBdr>
    </w:div>
    <w:div w:id="1680154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090630B7-5968-4724-A91C-7B1454AC6F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40</Pages>
  <Words>2420</Words>
  <Characters>13796</Characters>
  <Application>Microsoft Office Word</Application>
  <DocSecurity>0</DocSecurity>
  <Lines>114</Lines>
  <Paragraphs>32</Paragraphs>
  <ScaleCrop>false</ScaleCrop>
  <Company>Microsoft</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一笑 邵</cp:lastModifiedBy>
  <cp:revision>21</cp:revision>
  <cp:lastPrinted>2021-04-21T01:14:00Z</cp:lastPrinted>
  <dcterms:created xsi:type="dcterms:W3CDTF">2020-05-08T11:33:00Z</dcterms:created>
  <dcterms:modified xsi:type="dcterms:W3CDTF">2025-05-29T05:46:00Z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F5914F62FE4641C6BD405F721A9A29A0</vt:lpwstr>
  </property>
</Properties>
</file>