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eastAsia="方正仿宋_GBK" w:cs="Times New Roman" w:hAnsi="Times New Roman"/>
          <w:b w:val="0"/>
          <w:bCs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eastAsia="方正小标宋_GBK" w:cs="Times New Roman" w:hAnsi="Times New Roman"/>
          <w:b w:val="0"/>
          <w:bCs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b w:val="0"/>
          <w:bCs/>
          <w:sz w:val="44"/>
          <w:szCs w:val="44"/>
        </w:rPr>
        <w:t>2022年度</w:t>
      </w:r>
      <w:r>
        <w:rPr>
          <w:rFonts w:ascii="Times New Roman" w:eastAsia="方正小标宋_GBK" w:cs="Times New Roman" w:hAnsi="Times New Roman"/>
          <w:b w:val="0"/>
          <w:bCs/>
          <w:sz w:val="44"/>
          <w:szCs w:val="44"/>
          <w:lang w:val="en-US" w:eastAsia="zh-CN"/>
        </w:rPr>
        <w:t>南通市民政局</w:t>
      </w:r>
      <w:r>
        <w:rPr>
          <w:rFonts w:ascii="Times New Roman" w:eastAsia="方正小标宋_GBK" w:cs="Times New Roman" w:hAnsi="Times New Roman"/>
          <w:b w:val="0"/>
          <w:bCs/>
          <w:sz w:val="44"/>
          <w:szCs w:val="44"/>
        </w:rPr>
        <w:t>福利彩票公益金</w:t>
      </w:r>
      <w:r>
        <w:rPr>
          <w:rFonts w:ascii="Times New Roman" w:eastAsia="方正小标宋_GBK" w:cs="Times New Roman" w:hAnsi="Times New Roman"/>
          <w:b w:val="0"/>
          <w:bCs/>
          <w:sz w:val="44"/>
          <w:szCs w:val="44"/>
          <w:lang w:val="en-US" w:eastAsia="zh-CN"/>
        </w:rPr>
        <w:t>支持项目的信息说明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eastAsia="仿宋_GB2312" w:cs="Times New Roman" w:hAnsi="Times New Roman"/>
          <w:sz w:val="44"/>
          <w:szCs w:val="44"/>
        </w:rPr>
      </w:pPr>
      <w:r>
        <w:rPr>
          <w:rFonts w:ascii="Times New Roman" w:eastAsia="仿宋_GB2312" w:cs="Times New Roman" w:hAnsi="Times New Roman"/>
          <w:sz w:val="44"/>
          <w:szCs w:val="4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2022年市级福彩公益金共支出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24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51.51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万</w:t>
      </w:r>
      <w:r>
        <w:rPr>
          <w:rFonts w:ascii="Times New Roman" w:eastAsia="仿宋_GB2312" w:cs="Times New Roman" w:hAnsi="Times New Roman"/>
          <w:sz w:val="32"/>
          <w:szCs w:val="32"/>
        </w:rPr>
        <w:t>元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</w:rPr>
        <w:t>南通市民政局使用中央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和省级</w:t>
      </w:r>
      <w:r>
        <w:rPr>
          <w:rFonts w:ascii="Times New Roman" w:eastAsia="仿宋_GB2312" w:cs="Times New Roman" w:hAnsi="Times New Roman"/>
          <w:sz w:val="32"/>
          <w:szCs w:val="32"/>
        </w:rPr>
        <w:t>福彩公益金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支持项目金额为44</w:t>
      </w:r>
      <w:r>
        <w:rPr>
          <w:rFonts w:ascii="Times New Roman" w:eastAsia="仿宋_GB2312" w:cs="Times New Roman" w:hAnsi="Times New Roman"/>
          <w:sz w:val="32"/>
          <w:szCs w:val="32"/>
        </w:rPr>
        <w:t>万元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具体项目信息如下</w:t>
      </w:r>
      <w:r>
        <w:rPr>
          <w:rFonts w:ascii="Times New Roman" w:eastAsia="仿宋_GB2312" w:cs="Times New Roman" w:hAnsi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</w:rPr>
        <w:t>一、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市级福彩公益金—</w:t>
      </w:r>
      <w:r>
        <w:rPr>
          <w:rFonts w:ascii="Times New Roman" w:eastAsia="黑体" w:cs="Times New Roman" w:hAnsi="Times New Roman"/>
          <w:sz w:val="32"/>
          <w:szCs w:val="32"/>
        </w:rPr>
        <w:t>老年人福利类项目1843.17万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（一）民政局机关1707.05万元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1.项目名称及资金额：居家养老政府购买服务补助900万元、养老机构补助（含床位建设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补助、</w:t>
      </w:r>
      <w:r>
        <w:rPr>
          <w:rFonts w:ascii="Times New Roman" w:eastAsia="仿宋_GB2312" w:cs="Times New Roman" w:hAnsi="Times New Roman"/>
          <w:sz w:val="32"/>
          <w:szCs w:val="32"/>
        </w:rPr>
        <w:t>运营补助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、</w:t>
      </w:r>
      <w:r>
        <w:rPr>
          <w:rFonts w:ascii="Times New Roman" w:eastAsia="仿宋_GB2312" w:cs="Times New Roman" w:hAnsi="Times New Roman"/>
          <w:sz w:val="32"/>
          <w:szCs w:val="32"/>
        </w:rPr>
        <w:t>纾困补助等）739万元、市区低保老人慰问及百岁老人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“</w:t>
      </w:r>
      <w:r>
        <w:rPr>
          <w:rFonts w:ascii="Times New Roman" w:eastAsia="仿宋_GB2312" w:cs="Times New Roman" w:hAnsi="Times New Roman"/>
          <w:sz w:val="32"/>
          <w:szCs w:val="32"/>
        </w:rPr>
        <w:t>五个一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”</w:t>
      </w:r>
      <w:r>
        <w:rPr>
          <w:rFonts w:ascii="Times New Roman" w:eastAsia="仿宋_GB2312" w:cs="Times New Roman" w:hAnsi="Times New Roman"/>
          <w:sz w:val="32"/>
          <w:szCs w:val="32"/>
        </w:rPr>
        <w:t>工程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补助</w:t>
      </w:r>
      <w:r>
        <w:rPr>
          <w:rFonts w:ascii="Times New Roman" w:eastAsia="仿宋_GB2312" w:cs="Times New Roman" w:hAnsi="Times New Roman"/>
          <w:sz w:val="32"/>
          <w:szCs w:val="32"/>
        </w:rPr>
        <w:t>68.05万元。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2.实施单位：南通市民政局。项目联系人：俞灏；联系方式：0513-59003669。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3.资金使用方向：用于市区居家养老政府购买服务补助、民办养老机构补助、市区低保老人慰问及百岁老人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“</w:t>
      </w:r>
      <w:r>
        <w:rPr>
          <w:rFonts w:ascii="Times New Roman" w:eastAsia="仿宋_GB2312" w:cs="Times New Roman" w:hAnsi="Times New Roman"/>
          <w:sz w:val="32"/>
          <w:szCs w:val="32"/>
        </w:rPr>
        <w:t>五个一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”</w:t>
      </w:r>
      <w:r>
        <w:rPr>
          <w:rFonts w:ascii="Times New Roman" w:eastAsia="仿宋_GB2312" w:cs="Times New Roman" w:hAnsi="Times New Roman"/>
          <w:sz w:val="32"/>
          <w:szCs w:val="32"/>
        </w:rPr>
        <w:t>工程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补助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4.项目周期：一个年度。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已对照相关政策文件，根据2021年度市区居家养老服务人次、</w:t>
      </w:r>
      <w:r>
        <w:rPr>
          <w:rFonts w:ascii="Times New Roman" w:eastAsia="仿宋_GB2312" w:cs="Times New Roman" w:hAnsi="Times New Roman"/>
          <w:sz w:val="32"/>
          <w:szCs w:val="32"/>
        </w:rPr>
        <w:t>民办养老机构申报材料、低保特困及百岁老人数等，经审核后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发放相应补助。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6.实际效果：通过对以上各项目的补助，有效满足居家老年人基本养老服务需求，提高民办养老服务机构运营管理水平，提升老年群体的幸福感、获得感。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7.项目管理办法和接受督查情况：严格依照财经法规，全面从严管理彩票公益金项目资金，确保每一笔资金支出的合规性与合理性。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（二）市医保局109.98万元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1.项目名称及资金额：基本照护保险补助109.98万元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color w:val="auto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：</w:t>
      </w:r>
      <w:r>
        <w:rPr>
          <w:rFonts w:ascii="Times New Roman" w:eastAsia="仿宋_GB2312" w:cs="Times New Roman" w:hAnsi="Times New Roman"/>
          <w:sz w:val="32"/>
          <w:szCs w:val="32"/>
        </w:rPr>
        <w:t>南通市医保局。项目联系人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：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吴子和</w:t>
      </w:r>
      <w:r>
        <w:rPr>
          <w:rFonts w:ascii="Times New Roman" w:eastAsia="仿宋_GB2312" w:cs="Times New Roman" w:hAnsi="Times New Roman" w:hint="eastAsia"/>
          <w:color w:val="auto"/>
          <w:sz w:val="32"/>
          <w:szCs w:val="32"/>
          <w:lang w:eastAsia="zh-CN"/>
        </w:rPr>
        <w:t>；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联系</w:t>
      </w:r>
      <w:r>
        <w:rPr>
          <w:rFonts w:ascii="Times New Roman" w:eastAsia="仿宋_GB2312" w:cs="Times New Roman" w:hAnsi="Times New Roman" w:hint="eastAsia"/>
          <w:color w:val="auto"/>
          <w:sz w:val="32"/>
          <w:szCs w:val="32"/>
          <w:lang w:val="en-US" w:eastAsia="zh-CN"/>
        </w:rPr>
        <w:t>方式：0513-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59000235。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3.资金使用方向：长期照护保险筹资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4.项目周期：一个年度。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5.项目完成情况：资金已全部用于长期照护保险机构护理、居家上门服务、辅具服务、家庭照护服务、失能评定等项目。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大大减轻了失能失智人员家庭照料的沉重负担，提升了失能失智人员的生命质量和生存尊严，长期照护保险基金的支付和管理，也促进了医保资金的集约利用，培育了养老服务产业的发展和护理服务的规范，实现了经济效益和社会效益的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7.项目管理办法和接受督查情况：严格依照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福彩公益金管理办法</w:t>
      </w:r>
      <w:r>
        <w:rPr>
          <w:rFonts w:ascii="Times New Roman" w:eastAsia="仿宋_GB2312" w:cs="Times New Roman" w:hAnsi="Times New Roman"/>
          <w:sz w:val="32"/>
          <w:szCs w:val="32"/>
        </w:rPr>
        <w:t>，全面从严管理彩票公益金项目资金，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确保资金专款专用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（三）市福彩中心19.1万元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1.项目名称及资金额：爱心敬老进社区19.1万元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2.</w:t>
      </w:r>
      <w:r>
        <w:rPr>
          <w:rFonts w:ascii="Times New Roman" w:eastAsia="仿宋_GB2312" w:cs="Times New Roman" w:hAnsi="Times New Roman"/>
          <w:sz w:val="32"/>
          <w:szCs w:val="32"/>
        </w:rPr>
        <w:t>实施单位：南通市福利彩票发行中心。项目联系人：黄玲星；联系方式：0513-85286788。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3.资金使用方向：爱心敬老资助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具体为</w:t>
      </w:r>
      <w:r>
        <w:rPr>
          <w:rFonts w:ascii="Times New Roman" w:eastAsia="仿宋_GB2312" w:cs="Times New Roman" w:hAnsi="Times New Roman"/>
          <w:sz w:val="32"/>
          <w:szCs w:val="32"/>
        </w:rPr>
        <w:t>海安市白甸敬老院捐赠空调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购置款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仿宋_GB2312" w:cs="Times New Roman" w:hAnsi="Times New Roman"/>
          <w:sz w:val="32"/>
          <w:szCs w:val="32"/>
        </w:rPr>
        <w:t>重阳节慰问老人；春节购置米油慰问濠阳社区困难老人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为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养老等机构及残障老人</w:t>
      </w:r>
      <w:r>
        <w:rPr>
          <w:rFonts w:ascii="Times New Roman" w:eastAsia="仿宋_GB2312" w:cs="Times New Roman" w:hAnsi="Times New Roman"/>
          <w:sz w:val="32"/>
          <w:szCs w:val="32"/>
        </w:rPr>
        <w:t>购置除颤仪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和</w:t>
      </w:r>
      <w:r>
        <w:rPr>
          <w:rFonts w:ascii="Times New Roman" w:eastAsia="仿宋_GB2312" w:cs="Times New Roman" w:hAnsi="Times New Roman"/>
          <w:sz w:val="32"/>
          <w:szCs w:val="32"/>
        </w:rPr>
        <w:t>羽绒服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等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5.项目完成情况：爱心敬老进社区项目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6.实际效果：爱心敬老项目已连续开展十多年，通过活动的开展，切实改善了养老机构的设施建设，提高了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困难</w:t>
      </w:r>
      <w:r>
        <w:rPr>
          <w:rFonts w:ascii="Times New Roman" w:eastAsia="仿宋_GB2312" w:cs="Times New Roman" w:hAnsi="Times New Roman"/>
          <w:sz w:val="32"/>
          <w:szCs w:val="32"/>
        </w:rPr>
        <w:t>老人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的</w:t>
      </w:r>
      <w:r>
        <w:rPr>
          <w:rFonts w:ascii="Times New Roman" w:eastAsia="仿宋_GB2312" w:cs="Times New Roman" w:hAnsi="Times New Roman"/>
          <w:sz w:val="32"/>
          <w:szCs w:val="32"/>
        </w:rPr>
        <w:t>生活水平，给困难老人们送去了温暖和关爱，使福彩公益品牌形象更加深入人心。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7.项目管理办法和接受督查情况：制定了相应的“福彩进社区爱心敬老”活动实施办法，严格依照财经法规，全面从严管理彩票公益金项目资金，确保每一笔资金支出的合规性与合理性。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</w:t>
      </w:r>
      <w:r>
        <w:rPr>
          <w:rFonts w:ascii="Times New Roman" w:eastAsia="方正楷体_GBK" w:cs="Times New Roman" w:hAnsi="Times New Roman"/>
          <w:sz w:val="32"/>
          <w:szCs w:val="32"/>
        </w:rPr>
        <w:t xml:space="preserve"> （四）市养老服务指导中心7.04万元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1.项目名称及资金额：养老服务指导中心维修补助7.04万元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2.实施单位：南通市养老服务指导中心。项目联系人：戴佳佳；联系方式：0513-85112283。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养老服务指导</w:t>
      </w:r>
      <w:r>
        <w:rPr>
          <w:rFonts w:ascii="Times New Roman" w:eastAsia="仿宋_GB2312" w:cs="Times New Roman" w:hAnsi="Times New Roman"/>
          <w:sz w:val="32"/>
          <w:szCs w:val="32"/>
        </w:rPr>
        <w:t>中心智能化、消防、电梯等设施设备维修维护。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5.项目完成情况：完成中心2022年度消防维保、 智能化系统维护、电梯维保等维保项目。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6.实际效果：保证中心设施设备运行正常，为中心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养老活动开展</w:t>
      </w:r>
      <w:r>
        <w:rPr>
          <w:rFonts w:ascii="Times New Roman" w:eastAsia="仿宋_GB2312" w:cs="Times New Roman" w:hAnsi="Times New Roman"/>
          <w:sz w:val="32"/>
          <w:szCs w:val="32"/>
        </w:rPr>
        <w:t>提供良好的工作环境。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7.项目管理办法和接受督查情况：根据《民政部彩票公益金使用管理办法》（民办发〔2019〕34号）等制度，全面从严管理彩票公益金项目资金，严格按照预算项目执行，确保每一笔资金支出的合规性与合理性。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二、市级福彩公益金—</w:t>
      </w:r>
      <w:r>
        <w:rPr>
          <w:rFonts w:ascii="Times New Roman" w:eastAsia="黑体" w:cs="Times New Roman" w:hAnsi="Times New Roman"/>
          <w:sz w:val="32"/>
          <w:szCs w:val="32"/>
        </w:rPr>
        <w:t>残疾人和儿童福利项目172.35万元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民政局机关5万元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额</w:t>
      </w:r>
      <w:r>
        <w:rPr>
          <w:rFonts w:ascii="Times New Roman" w:eastAsia="仿宋_GB2312" w:cs="Times New Roman" w:hAnsi="Times New Roman"/>
          <w:sz w:val="32"/>
          <w:szCs w:val="32"/>
        </w:rPr>
        <w:t>：“六一”儿童慰问5万元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2.实施单位：南通市民政局。项目联系人：包国祥；联系方式：0513-59003677。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3.资金使用方向：对市儿童福利院内的孤残儿童进行走访慰问。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4.项目周期：2022年5月底。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5.项目完成情况：在项目周期内，已经按照相关规定完成慰问。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6.实际效果：慰问贴切儿童需求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给予儿童关心关爱，有利于保障儿童身心健康发展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7.项目管理办法和接受督查情况：全面从严管理彩票公益金项目资金，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按照规定用途严格使用，</w:t>
      </w:r>
      <w:r>
        <w:rPr>
          <w:rFonts w:ascii="Times New Roman" w:eastAsia="仿宋_GB2312" w:cs="Times New Roman" w:hAnsi="Times New Roman"/>
          <w:sz w:val="32"/>
          <w:szCs w:val="32"/>
        </w:rPr>
        <w:t>确保每一笔资金支出的合规性与合理性。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（二）市紫琅医院155.35万元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额</w:t>
      </w:r>
      <w:r>
        <w:rPr>
          <w:rFonts w:ascii="Times New Roman" w:eastAsia="仿宋_GB2312" w:cs="Times New Roman" w:hAnsi="Times New Roman"/>
          <w:sz w:val="32"/>
          <w:szCs w:val="32"/>
        </w:rPr>
        <w:t>：电加热夹层锅购置1.79万元、全自动药品分包机78万元、全自动细菌鉴定及药敏分析仪37.7万元、紫琅食堂改造37.86万元。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2.实施单位：南通市紫琅医院。项目联系人：倪春花；联系方式：0513-89129128。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用于精神疾病类医院购置专业设备以及食堂改造。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4.项目周期：2022年6月至12月。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5.项目完成情况：全自动药品分包机、全自动细菌鉴定及药敏分析仪已完成招标、采购并已安装、培训完毕，应用于临床工作；电加热夹层锅已完成采购并投入使用；紫琅医院食堂改造工程已竣工并投入使用。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安装</w:t>
      </w:r>
      <w:r>
        <w:rPr>
          <w:rFonts w:ascii="Times New Roman" w:eastAsia="仿宋_GB2312" w:cs="Times New Roman" w:hAnsi="Times New Roman"/>
          <w:sz w:val="32"/>
          <w:szCs w:val="32"/>
        </w:rPr>
        <w:t>全自动药品分包机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有利于提升药物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的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发放效率</w:t>
      </w:r>
      <w:r>
        <w:rPr>
          <w:rFonts w:ascii="Times New Roman" w:eastAsia="仿宋_GB2312" w:cs="Times New Roman" w:hAnsi="Times New Roman"/>
          <w:sz w:val="32"/>
          <w:szCs w:val="32"/>
        </w:rPr>
        <w:t>，避免手工摆药对药品的污染；全自动细菌鉴定及药敏分析仪已全面应用于临床检验工作，为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精神疾病患者</w:t>
      </w:r>
      <w:r>
        <w:rPr>
          <w:rFonts w:ascii="Times New Roman" w:eastAsia="仿宋_GB2312" w:cs="Times New Roman" w:hAnsi="Times New Roman"/>
          <w:sz w:val="32"/>
          <w:szCs w:val="32"/>
        </w:rPr>
        <w:t>提供血、尿、痰液等标本的细菌鉴定和药敏实验，为临床医生的诊疗提供有效的佐证材料，取得了良好的效果；电加热夹层锅有效解决了食堂为住院病员煮粥、熬汤等饮食需求，节省了人力物力，达到了食堂卫生安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7.项目管理办法和接受督查情况：严格依照财经法规，全面从严管理彩票公益金项目资金，确保每一笔资金支出的合规性与合理性。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项目</w:t>
      </w:r>
      <w:r>
        <w:rPr>
          <w:rFonts w:ascii="Times New Roman" w:eastAsia="仿宋_GB2312" w:cs="Times New Roman" w:hAnsi="Times New Roman"/>
          <w:sz w:val="32"/>
          <w:szCs w:val="32"/>
        </w:rPr>
        <w:t>涉及政府采购的，严格按照政府采购有关规定执行。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（三）市社会福利院12万元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1.项目名称及资金额：网络安全防护项目12万元。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2.实施单位：南通市社会福利院。项目联系人：周卫忠；联系方式：13776960317。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3.资金使用方向：网络安全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已</w:t>
      </w:r>
      <w:r>
        <w:rPr>
          <w:rFonts w:ascii="Times New Roman" w:eastAsia="仿宋_GB2312" w:cs="Times New Roman" w:hAnsi="Times New Roman"/>
          <w:sz w:val="32"/>
          <w:szCs w:val="32"/>
        </w:rPr>
        <w:t>完成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6.实际效果：弥补院网络安全防护设施设备的空白，消除网络安全潜在的隐患。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7.项目管理办法和接受督查情况：严格依照财经法规，全面从严管理彩票公益金项目资金，做到专款专用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仿宋_GB2312" w:cs="Times New Roman" w:hAnsi="Times New Roman"/>
          <w:sz w:val="32"/>
          <w:szCs w:val="32"/>
        </w:rPr>
        <w:t>项目通过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市</w:t>
      </w:r>
      <w:r>
        <w:rPr>
          <w:rFonts w:ascii="Times New Roman" w:eastAsia="仿宋_GB2312" w:cs="Times New Roman" w:hAnsi="Times New Roman"/>
          <w:sz w:val="32"/>
          <w:szCs w:val="32"/>
        </w:rPr>
        <w:t>财政局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部门及</w:t>
      </w:r>
      <w:r>
        <w:rPr>
          <w:rFonts w:ascii="Times New Roman" w:eastAsia="仿宋_GB2312" w:cs="Times New Roman" w:hAnsi="Times New Roman"/>
          <w:sz w:val="32"/>
          <w:szCs w:val="32"/>
        </w:rPr>
        <w:t>大数据局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现场调研</w:t>
      </w:r>
      <w:r>
        <w:rPr>
          <w:rFonts w:ascii="Times New Roman" w:eastAsia="仿宋_GB2312" w:cs="Times New Roman" w:hAnsi="Times New Roman"/>
          <w:sz w:val="32"/>
          <w:szCs w:val="32"/>
        </w:rPr>
        <w:t>同意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后</w:t>
      </w:r>
      <w:r>
        <w:rPr>
          <w:rFonts w:ascii="Times New Roman" w:eastAsia="仿宋_GB2312" w:cs="Times New Roman" w:hAnsi="Times New Roman"/>
          <w:sz w:val="32"/>
          <w:szCs w:val="32"/>
        </w:rPr>
        <w:t>实施，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按照规定的政府采购程序，</w:t>
      </w:r>
      <w:r>
        <w:rPr>
          <w:rFonts w:ascii="Times New Roman" w:eastAsia="仿宋_GB2312" w:cs="Times New Roman" w:hAnsi="Times New Roman"/>
          <w:sz w:val="32"/>
          <w:szCs w:val="32"/>
        </w:rPr>
        <w:t>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三、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市级福彩公益金—</w:t>
      </w:r>
      <w:r>
        <w:rPr>
          <w:rFonts w:ascii="Times New Roman" w:eastAsia="黑体" w:cs="Times New Roman" w:hAnsi="Times New Roman"/>
          <w:sz w:val="32"/>
          <w:szCs w:val="32"/>
        </w:rPr>
        <w:t>社会救助类项目</w:t>
      </w:r>
      <w:r>
        <w:rPr>
          <w:rFonts w:ascii="Times New Roman" w:eastAsia="黑体" w:cs="Times New Roman" w:hAnsi="Times New Roman"/>
          <w:color w:val="auto"/>
          <w:sz w:val="32"/>
          <w:szCs w:val="32"/>
        </w:rPr>
        <w:t>182.65万</w:t>
      </w:r>
      <w:r>
        <w:rPr>
          <w:rFonts w:ascii="Times New Roman" w:eastAsia="黑体" w:cs="Times New Roman" w:hAnsi="Times New Roman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（一）市福彩中心59.25万元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1.项目名称及资金额：市福彩中心慈善公益—圆梦大学与临时关爱项目59.25万元。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2.实施单位：南通市福利彩票发行中心。项目联系人：黄玲星；联系方式：0513-85286788。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3.资金使用方向：资助贫困大学新生及困难群众临时救助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通过多部门联合开展的助学活动，为经济困难的大学新生提供一定的资助，帮助他们减轻经济负担，顺利完成学业。临时关爱求助的项目，通过对重病或重大事故低保、特困家庭的儿童，孤寡老人、优抚对象、外来务工人员、环卫工等城市特殊岗位人员等贫困对象进行救助，切实为他们解燃眉之急，温暖了人心，使福彩品牌形象更加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制定了“江海阳光·慈善·福彩”助学活动实施办法、及“福彩爱急送”救助实施办法，严格依照财经法规，全面从严管理彩票公益金项目资金，确保每一笔资金支出的合理、合规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（二）市救助站23.4万元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1.项目名称及资金额：市救助站救助楼屋面设施翻修23.4万元。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2.实施单位：南通市救助管理站。项目联系人：孙绮；联系方式：0513-80296210。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3.资金使用方向：消除安全隐患，保障受助人员安全，改善生活环境。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6.实际效果：屋顶框架重新涂漆加固，屋面和地面重新铺设，安全隐患消除，生活环境大为改善。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该项目</w:t>
      </w:r>
      <w:r>
        <w:rPr>
          <w:rFonts w:ascii="Times New Roman" w:eastAsia="仿宋_GB2312" w:cs="Times New Roman" w:hAnsi="Times New Roman"/>
          <w:sz w:val="32"/>
          <w:szCs w:val="32"/>
        </w:rPr>
        <w:t>实行公开招标，招标程序的合法、公正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仿宋_GB2312" w:cs="Times New Roman" w:hAnsi="Times New Roman"/>
          <w:sz w:val="32"/>
          <w:szCs w:val="32"/>
        </w:rPr>
        <w:t>在实施工程中，监理全程参与，基建小组做好现场管理工作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仿宋_GB2312" w:cs="Times New Roman" w:hAnsi="Times New Roman"/>
          <w:sz w:val="32"/>
          <w:szCs w:val="32"/>
        </w:rPr>
        <w:t>资金使用专款专用，确保每一笔资金支出的合规性和合理性。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color w:val="auto"/>
          <w:sz w:val="32"/>
          <w:szCs w:val="32"/>
        </w:rPr>
      </w:pPr>
      <w:r>
        <w:rPr>
          <w:rFonts w:ascii="Times New Roman" w:eastAsia="方正楷体_GBK" w:cs="Times New Roman" w:hAnsi="Times New Roman"/>
          <w:color w:val="auto"/>
          <w:sz w:val="32"/>
          <w:szCs w:val="32"/>
        </w:rPr>
        <w:t>（三）市慈善总会100万元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1.项目名称及资金额：补充慈善基金项目100万元。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2.实施单位：南通市救助管理站。项目联系人：陈宣伊；联系方式：0513-59003197。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3.资金使用方向：充实慈善基金总盘，保值增值的收益用于救助困难群众。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5.项目完成情况：收益全部用于困难救助。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6.实际效果：缓解困难群众的生活困难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践行福彩公益金助困宗旨。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南通市慈善总会的救助项目，年初有项目预算，实施有项目方案，实施结束有项目回访和年终审计，严格依照财经法规，全面从严管理彩票公益金项目资金，确保每一笔资金支出清清楚楚，明明白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四、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市级福彩公益金—</w:t>
      </w:r>
      <w:r>
        <w:rPr>
          <w:rFonts w:ascii="Times New Roman" w:eastAsia="黑体" w:cs="Times New Roman" w:hAnsi="Times New Roman"/>
          <w:sz w:val="32"/>
          <w:szCs w:val="32"/>
        </w:rPr>
        <w:t>殡葬和优抚类等其他项目253.34万元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（一）民政局机关82.88万元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1.南通“慈善之城”专项29.78万元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（１）项目名称及资金额：南通“慈善之城”专项29.78万元。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（２）实施单位：南通市民政局。项目联系人：王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丽</w:t>
      </w:r>
      <w:r>
        <w:rPr>
          <w:rFonts w:ascii="Times New Roman" w:eastAsia="仿宋_GB2312" w:cs="Times New Roman" w:hAnsi="Times New Roman"/>
          <w:sz w:val="32"/>
          <w:szCs w:val="32"/>
        </w:rPr>
        <w:t>；联系方式：0513-59003679。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３）资金使用方向：用于南通市“慈善之城”建设，开展“慈善之城”标识（LOGO)、宣传语征集活动，发布“慈善之城”标识和宣传语地铁广告，实施江海志愿者服务平台与江苏志愿服务信息系统数据对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napToGrid w:val="0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（４）项目周期：2022年全</w:t>
      </w:r>
      <w:r>
        <w:rPr>
          <w:rFonts w:ascii="Times New Roman" w:eastAsia="仿宋_GB2312" w:cs="Times New Roman" w:hAnsi="Times New Roman"/>
          <w:snapToGrid w:val="0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napToGrid w:val="0"/>
          <w:sz w:val="32"/>
          <w:szCs w:val="32"/>
        </w:rPr>
      </w:pPr>
      <w:r>
        <w:rPr>
          <w:rFonts w:ascii="Times New Roman" w:eastAsia="仿宋_GB2312" w:cs="Times New Roman" w:hAnsi="Times New Roman"/>
          <w:snapToGrid w:val="0"/>
          <w:sz w:val="32"/>
          <w:szCs w:val="32"/>
        </w:rPr>
        <w:t>（５）项目完成情况：已全部完成。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napToGrid w:val="0"/>
          <w:sz w:val="32"/>
          <w:szCs w:val="32"/>
        </w:rPr>
        <w:t>（６）实际效果：在全国范围内征集“慈善之城”标识(LOGO)和建设“慈善之城”主题宣传语。共收到来自全国20余个省及直辖市的 800 余件作品</w:t>
      </w:r>
      <w:r>
        <w:rPr>
          <w:rFonts w:ascii="Times New Roman" w:eastAsia="仿宋_GB2312" w:cs="Times New Roman" w:hAnsi="Times New Roman"/>
          <w:snapToGrid w:val="0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napToGrid w:val="0"/>
          <w:sz w:val="32"/>
          <w:szCs w:val="32"/>
        </w:rPr>
        <w:t>经过网络投票和专家评审等环节，最终评选出南通“慈善之城”主题标识、宣传语。在南通地铁三个站点发布内容“慈善之城”标识和宣传语的广告，</w:t>
      </w:r>
      <w:r>
        <w:rPr>
          <w:rFonts w:ascii="Times New Roman" w:eastAsia="仿宋_GB2312" w:cs="Times New Roman" w:hAnsi="Times New Roman"/>
          <w:sz w:val="32"/>
          <w:szCs w:val="32"/>
        </w:rPr>
        <w:t>进一步丰富宣传载体和形式，放大宣传效应，树好慈善形象，营造人人可慈善、人人爱公益的全民慈善氛围，</w:t>
      </w:r>
      <w:r>
        <w:rPr>
          <w:rFonts w:ascii="Times New Roman" w:eastAsia="仿宋_GB2312" w:cs="Times New Roman" w:hAnsi="Times New Roman"/>
          <w:snapToGrid w:val="0"/>
          <w:sz w:val="32"/>
          <w:szCs w:val="32"/>
        </w:rPr>
        <w:t>助力南通“慈善之城”的建设。</w:t>
      </w:r>
      <w:r>
        <w:rPr>
          <w:rFonts w:ascii="Times New Roman" w:eastAsia="仿宋_GB2312" w:cs="Times New Roman" w:hAnsi="Times New Roman"/>
          <w:sz w:val="32"/>
          <w:szCs w:val="32"/>
        </w:rPr>
        <w:t>将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“南通江海志愿者服务平台”产生的</w:t>
      </w:r>
      <w:r>
        <w:rPr>
          <w:rFonts w:ascii="Times New Roman" w:eastAsia="仿宋_GB2312" w:cs="Times New Roman" w:hAnsi="Times New Roman"/>
          <w:sz w:val="32"/>
          <w:szCs w:val="32"/>
        </w:rPr>
        <w:t>数据汇聚至全国志愿服务网资源库，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助推</w:t>
      </w:r>
      <w:r>
        <w:rPr>
          <w:rFonts w:ascii="Times New Roman" w:eastAsia="仿宋_GB2312" w:cs="Times New Roman" w:hAnsi="Times New Roman"/>
          <w:sz w:val="32"/>
          <w:szCs w:val="32"/>
        </w:rPr>
        <w:t>志愿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服务活动更好开展。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（７）项目管理办法和接受督查情况：严格依照财经法规，全面从严管理彩票公益金项目资金，确保每一笔资金支出的合规性与合理性。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sz w:val="32"/>
          <w:szCs w:val="32"/>
        </w:rPr>
        <w:t>.市公益创业园运营经费53.1万元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（１）项目名称及资金额：市公益创业园运营经费53.1万元。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（２）实施单位：南通市民政局。项目联系人：陈小祥；联系方式：0513-59003632。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（３）资金使用方向：南通市公益创业园（南通市社会组织服务指导中心）运营管理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（４）项目周期：2022年5月1日至2023年4月30日。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５）项目完成情况：根据合作约定事项，面向南通市市属社会组织开展专业性的培育服务与项目合作，先后开展了公益人才能力建设、组织规范化建设与培育、品牌影响力塑造、中心平台功能建设等工作事项；此外，运营团队积极发挥资源链接优势，在地探索并实施“党建引领聚合力，访学联建促发展”、“党建引领聚合力，营商优化建促发展”、“邻里守望心向党——通社益起行”等系列品牌活动，积极促进南通市社会组织规范发展，引导社会组织作用发挥，服务经济社会发展大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６）实际效果：中心积极协助政府部门，共同谋划我市社会组织发展格局，促进社会组织高质量发展。除了完成合同既定任务外，还主动当好登记部门的重要“助手”，做好各业务主管部门的积极“帮手”，成为社会组织的有益“推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（７）项目管理办法和接受督查情况：严格依照财经法规，依据项目计划、实际执行情况以及阶段性评估结果（中期、结项）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支付款项，</w:t>
      </w:r>
      <w:r>
        <w:rPr>
          <w:rFonts w:ascii="Times New Roman" w:eastAsia="仿宋_GB2312" w:cs="Times New Roman" w:hAnsi="Times New Roman"/>
          <w:sz w:val="32"/>
          <w:szCs w:val="32"/>
        </w:rPr>
        <w:t>确保每一笔资金支出的合规性与合理性。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（二）市天福园156.94万元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1.项目名称及资金额：无名尸处置费32万元、火化炉后处理运营补助80万元、全馆窗户玻璃更换费用44.94万元。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2.实施单位：南通市殡仪馆。项目联系人：施秀荣；联系方式：0513-81591808。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3.资金使用方向：用于常年由公安部门送来无名尸体处理、冷藏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费用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仿宋_GB2312" w:cs="Times New Roman" w:hAnsi="Times New Roman"/>
          <w:sz w:val="32"/>
          <w:szCs w:val="32"/>
        </w:rPr>
        <w:t>用于10台火化机后处理装置每年的运行维护保养、维修和除尘布袋的更换，以及运行所需的水电费用及产生的危废专项处置费用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；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用于</w:t>
      </w:r>
      <w:r>
        <w:rPr>
          <w:rFonts w:ascii="Times New Roman" w:eastAsia="仿宋_GB2312" w:cs="Times New Roman" w:hAnsi="Times New Roman"/>
          <w:sz w:val="32"/>
          <w:szCs w:val="32"/>
        </w:rPr>
        <w:t>市殡仪馆更换窗户玻璃费用。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6.实际效果：弥补无名尸处置经费的不足，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做好为民服务工作</w:t>
      </w:r>
      <w:r>
        <w:rPr>
          <w:rFonts w:ascii="Times New Roman" w:eastAsia="仿宋_GB2312" w:cs="Times New Roman" w:hAnsi="Times New Roman"/>
          <w:sz w:val="32"/>
          <w:szCs w:val="32"/>
        </w:rPr>
        <w:t>；确保了火化机后处理装置的正常运行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等</w:t>
      </w:r>
      <w:r>
        <w:rPr>
          <w:rFonts w:ascii="Times New Roman" w:eastAsia="仿宋_GB2312" w:cs="Times New Roman" w:hAnsi="Times New Roman"/>
          <w:sz w:val="32"/>
          <w:szCs w:val="32"/>
        </w:rPr>
        <w:t>，减少了遗体火化对周边空气环境的污染；窗户玻璃的更换，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解决安全隐患。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7.项目管理办法和接受督查情况：严格依照财经法规，专款专用</w:t>
      </w: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 w:hAnsi="Times New Roman"/>
          <w:sz w:val="32"/>
          <w:szCs w:val="32"/>
        </w:rPr>
        <w:t>确保资金支出合理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合规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项目</w:t>
      </w:r>
      <w:r>
        <w:rPr>
          <w:rFonts w:ascii="Times New Roman" w:eastAsia="仿宋_GB2312" w:cs="Times New Roman" w:hAnsi="Times New Roman"/>
          <w:sz w:val="32"/>
          <w:szCs w:val="32"/>
        </w:rPr>
        <w:t>均通过公开招标的形式采购，确保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采购程序合法合规</w:t>
      </w:r>
      <w:r>
        <w:rPr>
          <w:rFonts w:ascii="Times New Roman" w:eastAsia="仿宋_GB2312" w:cs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（三）市退役军人事务管理局13.52万元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1.项目名称及资金额：陵园绿化养护13.52万元。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2.实施单位：南通市烈士陵园。项目联系人：陆金飞；联系方式：0513-85195906。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3.资金使用方向：陵园园区内绿化养护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5.项目完成情况：对园区内绿化相关进行定期定点维护。按时按质完成园区整体绿化养护工作。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6.实际效果：对园区绿化进行定期养护，进行花草换季，草坪增播，实现园区绿化优质覆盖。定期打捞水体，浇水排水，维护园区水体干净清澈。整体养护效果完整，树木、花草生长旺盛，无虫害、枯枝等；水体清澈洁净，环境优美。群众满意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7.项目管理办法和接受督查情况：通过单位内部支付审批制度及三重一大制度，对资金的使用进行规范，确保专款专用，合理使用资金，杜绝资金浪费。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五、中央福彩公益金——</w:t>
      </w:r>
      <w:r>
        <w:rPr>
          <w:rFonts w:ascii="Times New Roman" w:eastAsia="黑体" w:cs="Times New Roman" w:hAnsi="Times New Roman"/>
          <w:sz w:val="32"/>
          <w:szCs w:val="32"/>
        </w:rPr>
        <w:t>残疾人福利类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项目</w:t>
      </w:r>
      <w:r>
        <w:rPr>
          <w:rFonts w:ascii="Times New Roman" w:eastAsia="黑体" w:cs="Times New Roman" w:hAnsi="Times New Roman"/>
          <w:sz w:val="32"/>
          <w:szCs w:val="32"/>
        </w:rPr>
        <w:t>13万元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/>
          <w:b/>
          <w:bCs/>
          <w:sz w:val="32"/>
          <w:szCs w:val="32"/>
        </w:rPr>
      </w:pPr>
      <w:r>
        <w:rPr>
          <w:rFonts w:ascii="Times New Roman" w:eastAsia="方正仿宋_GBK" w:cs="Times New Roman" w:hAnsi="Times New Roman"/>
          <w:b/>
          <w:bCs/>
          <w:sz w:val="32"/>
          <w:szCs w:val="32"/>
        </w:rPr>
        <w:t>（</w:t>
      </w:r>
      <w:r>
        <w:rPr>
          <w:rFonts w:ascii="Times New Roman" w:eastAsia="方正仿宋_GBK" w:cs="Times New Roman" w:hAnsi="Times New Roman"/>
          <w:b/>
          <w:bCs/>
          <w:sz w:val="32"/>
          <w:szCs w:val="32"/>
          <w:lang w:val="en-US" w:eastAsia="zh-CN"/>
        </w:rPr>
        <w:t>一</w:t>
      </w:r>
      <w:r>
        <w:rPr>
          <w:rFonts w:ascii="Times New Roman" w:eastAsia="方正仿宋_GBK" w:cs="Times New Roman" w:hAnsi="Times New Roman"/>
          <w:b/>
          <w:bCs/>
          <w:sz w:val="32"/>
          <w:szCs w:val="32"/>
        </w:rPr>
        <w:t>）市紫琅医院12.46万元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1.项目名称及资金额：精神障碍社区康复服务点12.46万元。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2.实施单位：南通市紫琅医院。项目联系人：倪春花；联系方式：0513-89129128。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3.资金使用方向：为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精神病院</w:t>
      </w:r>
      <w:r>
        <w:rPr>
          <w:rFonts w:ascii="Times New Roman" w:eastAsia="方正仿宋_GBK" w:cs="Times New Roman" w:hAnsi="Times New Roman"/>
          <w:sz w:val="32"/>
          <w:szCs w:val="32"/>
        </w:rPr>
        <w:t>病房采购消毒机一批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4.项目周期：2022年8月至11月。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5.项目完成情况：完成消毒机招标、采购并已安装，投入使用。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6.实际效果：消毒机定时对病区环境进行空气消毒，切断病原体传播途径，有效预防疾病传播，达到WS/T368-2012《医院空气净化管理规范》中的相关要求，环境卫生学采样：检测空气、物表合格率均能达标。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7.项目管理办法和接受督查情况：严格依照财经法规，严格按照政府采购有关规定执行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</w:rPr>
        <w:t>从严管理彩票公益金项目资金，确保资金支出的合规性与合理性，。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Chars="200" w:firstLine="640"/>
        <w:jc w:val="lef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中央福彩公益金——</w:t>
      </w:r>
      <w:r>
        <w:rPr>
          <w:rFonts w:ascii="Times New Roman" w:eastAsia="黑体" w:cs="Times New Roman" w:hAnsi="Times New Roman"/>
          <w:sz w:val="32"/>
          <w:szCs w:val="32"/>
        </w:rPr>
        <w:t>儿童福利类25万元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Chars="200" w:firstLine="64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市社会福利院25万元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1.项目名称及资金额：儿童福利服务设施设备购置25万元。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2.实施单位：南通市社会福利院。项目联系人：周卫忠；联系方式：13776960317。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3.资金使用方向：添置儿童康复医疗等设施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4.项目周期：2022年全年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5.项目完成情况：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已</w:t>
      </w:r>
      <w:r>
        <w:rPr>
          <w:rFonts w:ascii="Times New Roman" w:eastAsia="方正仿宋_GBK" w:cs="Times New Roman" w:hAnsi="Times New Roman"/>
          <w:sz w:val="32"/>
          <w:szCs w:val="32"/>
        </w:rPr>
        <w:t>完成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康复医疗设备的采购，并安装使用。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6.实际效果：满足孤残儿童康复医疗等需求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保障孤残儿童身体健康，提升儿童幸福感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7.项目管理办法和接受督查情况：严格依照财经法规，经公开招标，做到专款专用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</w:rPr>
        <w:t>全面从严管理彩票公益金项目资金，确保支出的合规性与合理性。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七、省级福彩公益金——</w:t>
      </w:r>
      <w:r>
        <w:rPr>
          <w:rFonts w:ascii="Times New Roman" w:eastAsia="黑体" w:cs="Times New Roman" w:hAnsi="Times New Roman"/>
          <w:sz w:val="32"/>
          <w:szCs w:val="32"/>
        </w:rPr>
        <w:t>儿童福利类</w:t>
      </w:r>
      <w:r>
        <w:rPr>
          <w:rFonts w:ascii="Times New Roman" w:eastAsia="黑体" w:cs="Times New Roman" w:hAnsi="Times New Roman"/>
          <w:sz w:val="32"/>
          <w:szCs w:val="32"/>
          <w:lang w:val="en-US" w:eastAsia="zh-CN"/>
        </w:rPr>
        <w:t>6</w:t>
      </w:r>
      <w:r>
        <w:rPr>
          <w:rFonts w:ascii="Times New Roman" w:eastAsia="黑体" w:cs="Times New Roman" w:hAnsi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50" w:firstLine="800"/>
        <w:jc w:val="left"/>
        <w:textAlignment w:val="auto"/>
        <w:rPr>
          <w:rFonts w:ascii="Times New Roman" w:eastAsia="方正楷体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  <w:lang w:eastAsia="zh-CN"/>
        </w:rPr>
        <w:t>（</w:t>
      </w:r>
      <w:r>
        <w:rPr>
          <w:rFonts w:ascii="Times New Roman" w:eastAsia="方正楷体_GBK" w:cs="Times New Roman" w:hAnsi="Times New Roman"/>
          <w:sz w:val="32"/>
          <w:szCs w:val="32"/>
          <w:lang w:val="en-US" w:eastAsia="zh-CN"/>
        </w:rPr>
        <w:t>一</w:t>
      </w:r>
      <w:r>
        <w:rPr>
          <w:rFonts w:ascii="Times New Roman" w:eastAsia="方正楷体_GBK" w:cs="Times New Roman" w:hAnsi="Times New Roman"/>
          <w:sz w:val="32"/>
          <w:szCs w:val="32"/>
          <w:lang w:eastAsia="zh-CN"/>
        </w:rPr>
        <w:t>）</w:t>
      </w:r>
      <w:r>
        <w:rPr>
          <w:rFonts w:ascii="Times New Roman" w:eastAsia="方正楷体_GBK" w:cs="Times New Roman" w:hAnsi="Times New Roman"/>
          <w:sz w:val="32"/>
          <w:szCs w:val="32"/>
        </w:rPr>
        <w:t>市社会福利院6万元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1.项目名称及资金额：儿童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“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明天计划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”</w:t>
      </w:r>
      <w:r>
        <w:rPr>
          <w:rFonts w:ascii="Times New Roman" w:eastAsia="方正仿宋_GBK" w:cs="Times New Roman" w:hAnsi="Times New Roman"/>
          <w:sz w:val="32"/>
          <w:szCs w:val="32"/>
        </w:rPr>
        <w:t>项目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6</w:t>
      </w:r>
      <w:r>
        <w:rPr>
          <w:rFonts w:ascii="Times New Roman" w:eastAsia="方正仿宋_GBK" w:cs="Times New Roman" w:hAnsi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2.实施单位：南通市社会福利院。项目联系人：顾军；联系方式：18912289592。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3.资金使用方向：用于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市福利</w:t>
      </w:r>
      <w:r>
        <w:rPr>
          <w:rFonts w:ascii="Times New Roman" w:eastAsia="方正仿宋_GBK" w:cs="Times New Roman" w:hAnsi="Times New Roman"/>
          <w:sz w:val="32"/>
          <w:szCs w:val="32"/>
        </w:rPr>
        <w:t>院5名服务对象：通晓绅，通晓慈，周歆淳，通家居，钱嘉轩2022年的住院治疗费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用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4.项目周期：2022年全年。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5.项目完成情况：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已</w:t>
      </w:r>
      <w:r>
        <w:rPr>
          <w:rFonts w:ascii="Times New Roman" w:eastAsia="方正仿宋_GBK" w:cs="Times New Roman" w:hAnsi="Times New Roman"/>
          <w:sz w:val="32"/>
          <w:szCs w:val="32"/>
        </w:rPr>
        <w:t>完成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6.实际效果：为患有疾病的孤儿提供手术和康复治疗，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让更多残疾儿童享受到康复服务，维护儿童合法权益。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7.项目管理办法和接受督查情况：严格依照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资金用途</w:t>
      </w:r>
      <w:r>
        <w:rPr>
          <w:rFonts w:ascii="Times New Roman" w:eastAsia="方正仿宋_GBK" w:cs="Times New Roman" w:hAnsi="Times New Roman"/>
          <w:sz w:val="32"/>
          <w:szCs w:val="32"/>
        </w:rPr>
        <w:t>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专款专用，</w:t>
      </w:r>
      <w:r>
        <w:rPr>
          <w:rFonts w:ascii="Times New Roman" w:eastAsia="方正仿宋_GBK" w:cs="Times New Roman" w:hAnsi="Times New Roman"/>
          <w:sz w:val="32"/>
          <w:szCs w:val="32"/>
        </w:rPr>
        <w:t>确保支出的合规性与合理性。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cs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eastAsia="黑体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1800" w:firstLine="576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南通市民政局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1700" w:firstLine="54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2022年6月29日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cs="Times New Roman" w:hAnsi="Times New Roma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133" cy="13956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79133" cy="13956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9.852993pt;height:10.98899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F6A7628"/>
    <w:multiLevelType w:val="singleLevel"/>
    <w:tmpl w:val="EF6A7628"/>
    <w:lvl w:ilvl="0">
      <w:start w:val="1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640" w:hanging="0"/>
      </w:pPr>
      <w:rPr>
        <w:rFonts w:hint="eastAsia"/>
      </w:rPr>
    </w:lvl>
  </w:abstractNum>
  <w:abstractNum w:abstractNumId="1">
    <w:nsid w:val="DC6E27D6"/>
    <w:multiLevelType w:val="singleLevel"/>
    <w:tmpl w:val="DC6E27D6"/>
    <w:lvl w:ilvl="0">
      <w:start w:val="6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2">
    <w:nsid w:val="F64AE13A"/>
    <w:multiLevelType w:val="singleLevel"/>
    <w:tmpl w:val="F64AE13A"/>
    <w:lvl w:ilvl="0">
      <w:start w:val="1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25</Words>
  <Characters>28</Characters>
  <Lines>2</Lines>
  <Paragraphs>1</Paragraphs>
  <CharactersWithSpaces>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1</cp:revision>
  <cp:lastPrinted>2023-06-29T01:52:00Z</cp:lastPrinted>
  <dcterms:created xsi:type="dcterms:W3CDTF">2023-06-29T01:15:00Z</dcterms:created>
  <dcterms:modified xsi:type="dcterms:W3CDTF">2023-06-29T07:59:31Z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2052-11.8.2.11019</vt:lpwstr>
  </property>
  <property fmtid="{D5CDD505-2E9C-101B-9397-08002B2CF9AE}" pid="3" name="ICV">
    <vt:lpwstr>D6F02B72674741D9BEA70A8399ED0B8F</vt:lpwstr>
  </property>
</Properties>
</file>