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C35" w:rsidRDefault="00866C35">
      <w:pPr>
        <w:jc w:val="center"/>
        <w:rPr>
          <w:rFonts w:ascii="Times" w:hAnsi="Times" w:cs="Times"/>
          <w:b/>
          <w:bCs/>
          <w:sz w:val="44"/>
          <w:szCs w:val="44"/>
        </w:rPr>
      </w:pPr>
    </w:p>
    <w:p w:rsidR="00866C35" w:rsidRDefault="00866C35">
      <w:pPr>
        <w:spacing w:line="1200" w:lineRule="auto"/>
        <w:jc w:val="center"/>
        <w:rPr>
          <w:rFonts w:ascii="方正小标宋简体" w:eastAsia="方正小标宋简体" w:hAnsi="Times"/>
          <w:sz w:val="70"/>
          <w:szCs w:val="70"/>
        </w:rPr>
      </w:pPr>
      <w:r>
        <w:rPr>
          <w:rFonts w:ascii="方正小标宋简体" w:eastAsia="方正小标宋简体" w:hAnsi="Times" w:cs="方正小标宋简体"/>
          <w:sz w:val="70"/>
          <w:szCs w:val="70"/>
        </w:rPr>
        <w:t>2019</w:t>
      </w:r>
      <w:r>
        <w:rPr>
          <w:rFonts w:ascii="方正小标宋简体" w:eastAsia="方正小标宋简体" w:hAnsi="Times" w:cs="方正小标宋简体" w:hint="eastAsia"/>
          <w:sz w:val="70"/>
          <w:szCs w:val="70"/>
        </w:rPr>
        <w:t>年南通市民政局</w:t>
      </w:r>
    </w:p>
    <w:p w:rsidR="00866C35" w:rsidRDefault="00866C35">
      <w:pPr>
        <w:spacing w:line="1200" w:lineRule="auto"/>
        <w:jc w:val="center"/>
        <w:rPr>
          <w:rFonts w:ascii="方正小标宋简体" w:eastAsia="方正小标宋简体" w:hAnsi="Times"/>
          <w:sz w:val="70"/>
          <w:szCs w:val="70"/>
        </w:rPr>
      </w:pPr>
      <w:r>
        <w:rPr>
          <w:rFonts w:ascii="方正小标宋简体" w:eastAsia="方正小标宋简体" w:hAnsi="Times" w:cs="方正小标宋简体" w:hint="eastAsia"/>
          <w:sz w:val="70"/>
          <w:szCs w:val="70"/>
        </w:rPr>
        <w:t>项目工程招标代理</w:t>
      </w:r>
    </w:p>
    <w:p w:rsidR="00866C35" w:rsidRDefault="00866C35">
      <w:pPr>
        <w:rPr>
          <w:rFonts w:ascii="Times" w:eastAsia="华文中宋" w:hAnsi="Times"/>
          <w:color w:val="000000"/>
          <w:sz w:val="30"/>
          <w:szCs w:val="30"/>
        </w:rPr>
      </w:pPr>
    </w:p>
    <w:p w:rsidR="00866C35" w:rsidRDefault="00866C35">
      <w:pPr>
        <w:jc w:val="center"/>
        <w:rPr>
          <w:rFonts w:ascii="方正小标宋简体" w:eastAsia="方正小标宋简体" w:hAnsi="宋体"/>
          <w:color w:val="000000"/>
          <w:spacing w:val="20"/>
          <w:w w:val="90"/>
          <w:sz w:val="100"/>
          <w:szCs w:val="100"/>
        </w:rPr>
      </w:pPr>
      <w:r>
        <w:rPr>
          <w:rFonts w:ascii="方正小标宋简体" w:eastAsia="方正小标宋简体" w:hAnsi="宋体" w:cs="方正小标宋简体" w:hint="eastAsia"/>
          <w:color w:val="000000"/>
          <w:spacing w:val="20"/>
          <w:w w:val="90"/>
          <w:sz w:val="100"/>
          <w:szCs w:val="100"/>
        </w:rPr>
        <w:t>招</w:t>
      </w:r>
    </w:p>
    <w:p w:rsidR="00866C35" w:rsidRDefault="00866C35">
      <w:pPr>
        <w:jc w:val="center"/>
        <w:rPr>
          <w:rFonts w:ascii="方正小标宋简体" w:eastAsia="方正小标宋简体" w:hAnsi="宋体"/>
          <w:color w:val="000000"/>
          <w:spacing w:val="20"/>
          <w:w w:val="90"/>
          <w:sz w:val="100"/>
          <w:szCs w:val="100"/>
        </w:rPr>
      </w:pPr>
      <w:r>
        <w:rPr>
          <w:rFonts w:ascii="方正小标宋简体" w:eastAsia="方正小标宋简体" w:hAnsi="宋体" w:cs="方正小标宋简体" w:hint="eastAsia"/>
          <w:color w:val="000000"/>
          <w:spacing w:val="20"/>
          <w:w w:val="90"/>
          <w:sz w:val="100"/>
          <w:szCs w:val="100"/>
        </w:rPr>
        <w:t>标</w:t>
      </w:r>
    </w:p>
    <w:p w:rsidR="00866C35" w:rsidRDefault="00866C35">
      <w:pPr>
        <w:jc w:val="center"/>
        <w:rPr>
          <w:rFonts w:ascii="方正小标宋简体" w:eastAsia="方正小标宋简体" w:hAnsi="宋体"/>
          <w:color w:val="000000"/>
          <w:spacing w:val="20"/>
          <w:w w:val="90"/>
          <w:sz w:val="100"/>
          <w:szCs w:val="100"/>
        </w:rPr>
      </w:pPr>
      <w:r>
        <w:rPr>
          <w:rFonts w:ascii="方正小标宋简体" w:eastAsia="方正小标宋简体" w:hAnsi="宋体" w:cs="方正小标宋简体" w:hint="eastAsia"/>
          <w:color w:val="000000"/>
          <w:spacing w:val="20"/>
          <w:w w:val="90"/>
          <w:sz w:val="100"/>
          <w:szCs w:val="100"/>
        </w:rPr>
        <w:t>文</w:t>
      </w:r>
    </w:p>
    <w:p w:rsidR="00866C35" w:rsidRDefault="00866C35">
      <w:pPr>
        <w:jc w:val="center"/>
        <w:rPr>
          <w:rFonts w:ascii="方正小标宋简体" w:eastAsia="方正小标宋简体" w:hAnsi="Times"/>
          <w:color w:val="000000"/>
          <w:spacing w:val="20"/>
          <w:sz w:val="100"/>
          <w:szCs w:val="100"/>
        </w:rPr>
      </w:pPr>
      <w:r>
        <w:rPr>
          <w:rFonts w:ascii="方正小标宋简体" w:eastAsia="方正小标宋简体" w:hAnsi="宋体" w:cs="方正小标宋简体" w:hint="eastAsia"/>
          <w:color w:val="000000"/>
          <w:spacing w:val="20"/>
          <w:w w:val="90"/>
          <w:sz w:val="100"/>
          <w:szCs w:val="100"/>
        </w:rPr>
        <w:t>件</w:t>
      </w:r>
    </w:p>
    <w:p w:rsidR="00866C35" w:rsidRDefault="00866C35">
      <w:pPr>
        <w:jc w:val="center"/>
        <w:rPr>
          <w:rFonts w:ascii="方正小标宋简体" w:eastAsia="方正小标宋简体" w:hAnsi="Times"/>
          <w:color w:val="000000"/>
          <w:sz w:val="36"/>
          <w:szCs w:val="36"/>
        </w:rPr>
      </w:pPr>
      <w:r>
        <w:rPr>
          <w:rFonts w:ascii="方正小标宋简体" w:eastAsia="方正小标宋简体" w:hAnsi="楷体" w:cs="方正小标宋简体" w:hint="eastAsia"/>
          <w:color w:val="000000"/>
          <w:sz w:val="36"/>
          <w:szCs w:val="36"/>
        </w:rPr>
        <w:t>二○一九年一月十日</w:t>
      </w:r>
    </w:p>
    <w:p w:rsidR="00866C35" w:rsidRDefault="00866C35">
      <w:pPr>
        <w:spacing w:line="700" w:lineRule="exact"/>
        <w:jc w:val="center"/>
        <w:rPr>
          <w:rStyle w:val="FollowedHyperlink"/>
          <w:rFonts w:ascii="方正小标宋简体" w:eastAsia="方正小标宋简体" w:hAnsi="Times"/>
          <w:color w:val="000000"/>
          <w:sz w:val="44"/>
          <w:szCs w:val="44"/>
        </w:rPr>
      </w:pPr>
    </w:p>
    <w:p w:rsidR="00866C35" w:rsidRDefault="00866C35">
      <w:pPr>
        <w:spacing w:line="700" w:lineRule="exact"/>
        <w:jc w:val="center"/>
        <w:rPr>
          <w:rStyle w:val="FollowedHyperlink"/>
          <w:rFonts w:ascii="Times" w:eastAsia="方正小标宋简体" w:hAnsi="Times"/>
          <w:color w:val="000000"/>
          <w:sz w:val="44"/>
          <w:szCs w:val="44"/>
        </w:rPr>
        <w:sectPr w:rsidR="00866C35">
          <w:headerReference w:type="default" r:id="rId6"/>
          <w:footerReference w:type="default" r:id="rId7"/>
          <w:headerReference w:type="first" r:id="rId8"/>
          <w:pgSz w:w="11906" w:h="16838"/>
          <w:pgMar w:top="1531" w:right="1588" w:bottom="1304" w:left="1588" w:header="851" w:footer="992" w:gutter="0"/>
          <w:pgNumType w:start="0"/>
          <w:cols w:space="720"/>
          <w:titlePg/>
          <w:docGrid w:type="lines" w:linePitch="312"/>
        </w:sectPr>
      </w:pPr>
    </w:p>
    <w:p w:rsidR="00866C35" w:rsidRDefault="00866C35">
      <w:pPr>
        <w:spacing w:line="700" w:lineRule="exact"/>
        <w:jc w:val="center"/>
        <w:rPr>
          <w:rStyle w:val="FollowedHyperlink"/>
          <w:rFonts w:ascii="Times" w:eastAsia="方正小标宋简体" w:hAnsi="Times"/>
          <w:color w:val="000000"/>
          <w:sz w:val="44"/>
          <w:szCs w:val="44"/>
        </w:rPr>
      </w:pPr>
    </w:p>
    <w:p w:rsidR="00866C35" w:rsidRDefault="00866C35" w:rsidP="001F06BB">
      <w:pPr>
        <w:spacing w:line="540" w:lineRule="exact"/>
        <w:ind w:firstLineChars="200" w:firstLine="640"/>
        <w:rPr>
          <w:rFonts w:ascii="Times" w:eastAsia="黑体" w:hAnsi="Times"/>
          <w:color w:val="000000"/>
          <w:sz w:val="32"/>
          <w:szCs w:val="32"/>
        </w:rPr>
      </w:pPr>
      <w:r>
        <w:rPr>
          <w:rFonts w:ascii="Times" w:eastAsia="黑体" w:hAnsi="黑体" w:cs="黑体" w:hint="eastAsia"/>
          <w:color w:val="000000"/>
          <w:sz w:val="32"/>
          <w:szCs w:val="32"/>
        </w:rPr>
        <w:t>一、项目概况</w:t>
      </w:r>
    </w:p>
    <w:p w:rsidR="00866C35" w:rsidRDefault="00866C35" w:rsidP="001F06BB">
      <w:pPr>
        <w:spacing w:line="540" w:lineRule="exact"/>
        <w:ind w:firstLineChars="200" w:firstLine="643"/>
        <w:rPr>
          <w:rFonts w:ascii="Times" w:eastAsia="仿宋" w:hAnsi="Times"/>
          <w:sz w:val="32"/>
          <w:szCs w:val="32"/>
        </w:rPr>
      </w:pPr>
      <w:r>
        <w:rPr>
          <w:rFonts w:ascii="仿宋" w:eastAsia="仿宋" w:hAnsi="仿宋" w:cs="仿宋" w:hint="eastAsia"/>
          <w:b/>
          <w:bCs/>
          <w:color w:val="000000"/>
          <w:kern w:val="0"/>
          <w:sz w:val="32"/>
          <w:szCs w:val="32"/>
        </w:rPr>
        <w:t>招</w:t>
      </w:r>
      <w:r>
        <w:rPr>
          <w:rFonts w:ascii="仿宋" w:eastAsia="仿宋" w:hAnsi="仿宋" w:cs="仿宋"/>
          <w:b/>
          <w:bCs/>
          <w:color w:val="000000"/>
          <w:kern w:val="0"/>
          <w:sz w:val="32"/>
          <w:szCs w:val="32"/>
        </w:rPr>
        <w:t xml:space="preserve"> </w:t>
      </w:r>
      <w:r>
        <w:rPr>
          <w:rFonts w:ascii="仿宋" w:eastAsia="仿宋" w:hAnsi="仿宋" w:cs="仿宋" w:hint="eastAsia"/>
          <w:b/>
          <w:bCs/>
          <w:color w:val="000000"/>
          <w:kern w:val="0"/>
          <w:sz w:val="32"/>
          <w:szCs w:val="32"/>
        </w:rPr>
        <w:t>标</w:t>
      </w:r>
      <w:r>
        <w:rPr>
          <w:rFonts w:ascii="仿宋" w:eastAsia="仿宋" w:hAnsi="仿宋" w:cs="仿宋"/>
          <w:b/>
          <w:bCs/>
          <w:color w:val="000000"/>
          <w:kern w:val="0"/>
          <w:sz w:val="32"/>
          <w:szCs w:val="32"/>
        </w:rPr>
        <w:t xml:space="preserve"> </w:t>
      </w:r>
      <w:r>
        <w:rPr>
          <w:rFonts w:ascii="仿宋" w:eastAsia="仿宋" w:hAnsi="仿宋" w:cs="仿宋" w:hint="eastAsia"/>
          <w:b/>
          <w:bCs/>
          <w:color w:val="000000"/>
          <w:kern w:val="0"/>
          <w:sz w:val="32"/>
          <w:szCs w:val="32"/>
        </w:rPr>
        <w:t>人：</w:t>
      </w:r>
      <w:r>
        <w:rPr>
          <w:rFonts w:ascii="Times" w:eastAsia="仿宋" w:hAnsi="Times" w:cs="仿宋" w:hint="eastAsia"/>
          <w:sz w:val="32"/>
          <w:szCs w:val="32"/>
        </w:rPr>
        <w:t>南通市民政局</w:t>
      </w:r>
    </w:p>
    <w:p w:rsidR="00866C35" w:rsidRDefault="00866C35" w:rsidP="001F06BB">
      <w:pPr>
        <w:spacing w:line="540" w:lineRule="exact"/>
        <w:ind w:firstLineChars="200" w:firstLine="643"/>
        <w:rPr>
          <w:rFonts w:ascii="Times" w:eastAsia="仿宋" w:hAnsi="Times"/>
          <w:sz w:val="32"/>
          <w:szCs w:val="32"/>
        </w:rPr>
      </w:pPr>
      <w:r>
        <w:rPr>
          <w:rFonts w:ascii="仿宋" w:eastAsia="仿宋" w:hAnsi="仿宋" w:cs="仿宋" w:hint="eastAsia"/>
          <w:b/>
          <w:bCs/>
          <w:color w:val="000000"/>
          <w:kern w:val="0"/>
          <w:sz w:val="32"/>
          <w:szCs w:val="32"/>
        </w:rPr>
        <w:t>项目名称：</w:t>
      </w:r>
      <w:r>
        <w:rPr>
          <w:rFonts w:ascii="Times" w:eastAsia="仿宋" w:hAnsi="Times" w:cs="Times"/>
          <w:sz w:val="32"/>
          <w:szCs w:val="32"/>
        </w:rPr>
        <w:t>2019</w:t>
      </w:r>
      <w:r>
        <w:rPr>
          <w:rFonts w:ascii="Times" w:eastAsia="仿宋" w:hAnsi="Times" w:cs="仿宋" w:hint="eastAsia"/>
          <w:sz w:val="32"/>
          <w:szCs w:val="32"/>
        </w:rPr>
        <w:t>年南通市民政局工程项目招标代理服务</w:t>
      </w:r>
    </w:p>
    <w:p w:rsidR="00866C35" w:rsidRDefault="00866C35" w:rsidP="001F06BB">
      <w:pPr>
        <w:spacing w:line="540" w:lineRule="exact"/>
        <w:ind w:firstLineChars="200" w:firstLine="643"/>
        <w:rPr>
          <w:rFonts w:ascii="Times" w:eastAsia="仿宋" w:hAnsi="Times"/>
          <w:color w:val="FF0000"/>
          <w:sz w:val="32"/>
          <w:szCs w:val="32"/>
        </w:rPr>
      </w:pPr>
      <w:r>
        <w:rPr>
          <w:rFonts w:ascii="仿宋" w:eastAsia="仿宋" w:hAnsi="仿宋" w:cs="仿宋" w:hint="eastAsia"/>
          <w:b/>
          <w:bCs/>
          <w:color w:val="000000"/>
          <w:kern w:val="0"/>
          <w:sz w:val="32"/>
          <w:szCs w:val="32"/>
        </w:rPr>
        <w:t>项目时间：</w:t>
      </w:r>
      <w:r>
        <w:rPr>
          <w:rFonts w:ascii="Times" w:eastAsia="仿宋" w:hAnsi="Times" w:cs="Times"/>
          <w:sz w:val="32"/>
          <w:szCs w:val="32"/>
        </w:rPr>
        <w:t>2019</w:t>
      </w:r>
      <w:r>
        <w:rPr>
          <w:rFonts w:ascii="Times" w:eastAsia="仿宋" w:hAnsi="Times" w:cs="仿宋" w:hint="eastAsia"/>
          <w:sz w:val="32"/>
          <w:szCs w:val="32"/>
        </w:rPr>
        <w:t>年</w:t>
      </w:r>
      <w:r>
        <w:rPr>
          <w:rFonts w:ascii="Times" w:eastAsia="仿宋" w:hAnsi="Times" w:cs="仿宋"/>
          <w:sz w:val="32"/>
          <w:szCs w:val="32"/>
        </w:rPr>
        <w:t>1</w:t>
      </w:r>
      <w:r>
        <w:rPr>
          <w:rFonts w:ascii="Times" w:eastAsia="仿宋" w:hAnsi="Times" w:cs="仿宋" w:hint="eastAsia"/>
          <w:sz w:val="32"/>
          <w:szCs w:val="32"/>
        </w:rPr>
        <w:t>月至</w:t>
      </w:r>
      <w:r>
        <w:rPr>
          <w:rFonts w:ascii="Times" w:eastAsia="仿宋" w:hAnsi="Times" w:cs="Times"/>
          <w:sz w:val="32"/>
          <w:szCs w:val="32"/>
        </w:rPr>
        <w:t>12</w:t>
      </w:r>
      <w:r>
        <w:rPr>
          <w:rFonts w:ascii="Times" w:eastAsia="仿宋" w:hAnsi="Times" w:cs="仿宋" w:hint="eastAsia"/>
          <w:sz w:val="32"/>
          <w:szCs w:val="32"/>
        </w:rPr>
        <w:t>月</w:t>
      </w:r>
    </w:p>
    <w:p w:rsidR="00866C35" w:rsidRDefault="00866C35" w:rsidP="001F06BB">
      <w:pPr>
        <w:spacing w:line="540" w:lineRule="exact"/>
        <w:ind w:firstLineChars="200" w:firstLine="643"/>
        <w:rPr>
          <w:rFonts w:ascii="Times" w:eastAsia="仿宋" w:hAnsi="Times"/>
          <w:b/>
          <w:bCs/>
          <w:color w:val="000000"/>
          <w:kern w:val="0"/>
          <w:sz w:val="32"/>
          <w:szCs w:val="32"/>
        </w:rPr>
      </w:pPr>
      <w:r>
        <w:rPr>
          <w:rFonts w:ascii="仿宋" w:eastAsia="仿宋" w:hAnsi="仿宋" w:cs="仿宋" w:hint="eastAsia"/>
          <w:b/>
          <w:bCs/>
          <w:color w:val="000000"/>
          <w:kern w:val="0"/>
          <w:sz w:val="32"/>
          <w:szCs w:val="32"/>
        </w:rPr>
        <w:t>项目范围：市</w:t>
      </w:r>
      <w:r>
        <w:rPr>
          <w:rFonts w:ascii="Times" w:eastAsia="仿宋" w:hAnsi="Times" w:cs="仿宋" w:hint="eastAsia"/>
          <w:color w:val="000000"/>
          <w:sz w:val="32"/>
          <w:szCs w:val="32"/>
        </w:rPr>
        <w:t>局及局属单位的</w:t>
      </w:r>
      <w:r>
        <w:rPr>
          <w:rFonts w:ascii="Times" w:eastAsia="仿宋" w:hAnsi="Times" w:cs="仿宋" w:hint="eastAsia"/>
          <w:sz w:val="32"/>
          <w:szCs w:val="32"/>
        </w:rPr>
        <w:t>工程项目招标代理服务</w:t>
      </w:r>
      <w:r>
        <w:rPr>
          <w:rFonts w:ascii="Times" w:eastAsia="仿宋" w:hAnsi="Times" w:cs="仿宋" w:hint="eastAsia"/>
          <w:color w:val="000000"/>
          <w:sz w:val="32"/>
          <w:szCs w:val="32"/>
        </w:rPr>
        <w:t>。</w:t>
      </w:r>
    </w:p>
    <w:p w:rsidR="00866C35" w:rsidRDefault="00866C35" w:rsidP="001F06BB">
      <w:pPr>
        <w:spacing w:line="540" w:lineRule="exact"/>
        <w:ind w:firstLineChars="200" w:firstLine="643"/>
        <w:rPr>
          <w:rFonts w:ascii="仿宋" w:eastAsia="仿宋" w:hAnsi="仿宋"/>
          <w:b/>
          <w:bCs/>
          <w:color w:val="000000"/>
          <w:kern w:val="0"/>
          <w:sz w:val="32"/>
          <w:szCs w:val="32"/>
        </w:rPr>
      </w:pPr>
      <w:r>
        <w:rPr>
          <w:rFonts w:ascii="仿宋" w:eastAsia="仿宋" w:hAnsi="仿宋" w:cs="仿宋" w:hint="eastAsia"/>
          <w:b/>
          <w:bCs/>
          <w:color w:val="000000"/>
          <w:kern w:val="0"/>
          <w:sz w:val="32"/>
          <w:szCs w:val="32"/>
        </w:rPr>
        <w:t>资质要求：</w:t>
      </w:r>
    </w:p>
    <w:p w:rsidR="00866C35" w:rsidRPr="00EB19AC" w:rsidRDefault="00866C35" w:rsidP="001F06BB">
      <w:pPr>
        <w:spacing w:line="540" w:lineRule="exact"/>
        <w:ind w:firstLineChars="200" w:firstLine="640"/>
        <w:rPr>
          <w:rFonts w:ascii="方正仿宋_GBK" w:eastAsia="方正仿宋_GBK" w:hAnsi="Times"/>
          <w:color w:val="000000"/>
          <w:sz w:val="32"/>
          <w:szCs w:val="32"/>
        </w:rPr>
      </w:pPr>
      <w:r w:rsidRPr="00EB19AC">
        <w:rPr>
          <w:rFonts w:ascii="方正仿宋_GBK" w:eastAsia="方正仿宋_GBK" w:hAnsi="Times" w:cs="Times"/>
          <w:color w:val="000000"/>
          <w:sz w:val="32"/>
          <w:szCs w:val="32"/>
        </w:rPr>
        <w:t>1</w:t>
      </w:r>
      <w:r w:rsidRPr="00EB19AC">
        <w:rPr>
          <w:rFonts w:ascii="方正仿宋_GBK" w:eastAsia="方正仿宋_GBK" w:hAnsi="Times" w:cs="仿宋" w:hint="eastAsia"/>
          <w:color w:val="000000"/>
          <w:sz w:val="32"/>
          <w:szCs w:val="32"/>
        </w:rPr>
        <w:t>．经行政管理机关注册或登记的法人单位</w:t>
      </w:r>
    </w:p>
    <w:p w:rsidR="00866C35" w:rsidRPr="00EB19AC" w:rsidRDefault="00866C35" w:rsidP="001F06BB">
      <w:pPr>
        <w:spacing w:line="540" w:lineRule="exact"/>
        <w:ind w:firstLineChars="200" w:firstLine="640"/>
        <w:rPr>
          <w:rFonts w:ascii="方正仿宋_GBK" w:eastAsia="方正仿宋_GBK" w:hAnsi="宋体"/>
          <w:sz w:val="32"/>
          <w:szCs w:val="32"/>
        </w:rPr>
      </w:pPr>
      <w:r w:rsidRPr="00EB19AC">
        <w:rPr>
          <w:rFonts w:ascii="方正仿宋_GBK" w:eastAsia="方正仿宋_GBK" w:hAnsi="Times" w:cs="Times"/>
          <w:color w:val="000000"/>
          <w:sz w:val="32"/>
          <w:szCs w:val="32"/>
        </w:rPr>
        <w:t>2</w:t>
      </w:r>
      <w:r w:rsidRPr="00EB19AC">
        <w:rPr>
          <w:rFonts w:ascii="方正仿宋_GBK" w:eastAsia="方正仿宋_GBK" w:hAnsi="Times" w:cs="仿宋" w:hint="eastAsia"/>
          <w:color w:val="000000"/>
          <w:sz w:val="32"/>
          <w:szCs w:val="32"/>
        </w:rPr>
        <w:t>．必须是</w:t>
      </w:r>
      <w:r w:rsidRPr="00EB19AC">
        <w:rPr>
          <w:rFonts w:ascii="方正仿宋_GBK" w:eastAsia="方正仿宋_GBK" w:hAnsi="宋体" w:hint="eastAsia"/>
          <w:sz w:val="32"/>
          <w:szCs w:val="32"/>
        </w:rPr>
        <w:t>江苏省财政厅公告最新认定的政府采购代理机构目录中的单位</w:t>
      </w:r>
    </w:p>
    <w:p w:rsidR="00866C35" w:rsidRPr="00EB19AC" w:rsidRDefault="00866C35" w:rsidP="001F06BB">
      <w:pPr>
        <w:spacing w:line="540" w:lineRule="exact"/>
        <w:ind w:firstLineChars="200" w:firstLine="640"/>
        <w:rPr>
          <w:rFonts w:ascii="方正仿宋_GBK" w:eastAsia="方正仿宋_GBK" w:hAnsi="Times"/>
          <w:color w:val="000000"/>
          <w:sz w:val="32"/>
          <w:szCs w:val="32"/>
        </w:rPr>
      </w:pPr>
      <w:r w:rsidRPr="00EB19AC">
        <w:rPr>
          <w:rFonts w:ascii="方正仿宋_GBK" w:eastAsia="方正仿宋_GBK" w:hAnsi="Times" w:cs="Times"/>
          <w:color w:val="000000"/>
          <w:sz w:val="32"/>
          <w:szCs w:val="32"/>
        </w:rPr>
        <w:t>3</w:t>
      </w:r>
      <w:r w:rsidRPr="00EB19AC">
        <w:rPr>
          <w:rFonts w:ascii="方正仿宋_GBK" w:eastAsia="方正仿宋_GBK" w:hAnsi="Times" w:cs="仿宋" w:hint="eastAsia"/>
          <w:color w:val="000000"/>
          <w:sz w:val="32"/>
          <w:szCs w:val="32"/>
        </w:rPr>
        <w:t>．参加本次投标活动前三年内，在经营活动中没有重大违法记录</w:t>
      </w:r>
    </w:p>
    <w:p w:rsidR="00866C35" w:rsidRPr="00EB19AC" w:rsidRDefault="00866C35" w:rsidP="001F06BB">
      <w:pPr>
        <w:spacing w:line="540" w:lineRule="exact"/>
        <w:ind w:firstLineChars="200" w:firstLine="643"/>
        <w:rPr>
          <w:rFonts w:ascii="方正仿宋_GBK" w:eastAsia="方正仿宋_GBK" w:hAnsi="Times"/>
          <w:b/>
          <w:color w:val="FF0000"/>
          <w:sz w:val="32"/>
          <w:szCs w:val="32"/>
        </w:rPr>
      </w:pPr>
      <w:r w:rsidRPr="00EB19AC">
        <w:rPr>
          <w:rFonts w:ascii="方正仿宋_GBK" w:eastAsia="方正仿宋_GBK" w:hAnsi="仿宋" w:cs="仿宋" w:hint="eastAsia"/>
          <w:b/>
          <w:bCs/>
          <w:color w:val="000000"/>
          <w:kern w:val="0"/>
          <w:sz w:val="32"/>
          <w:szCs w:val="32"/>
        </w:rPr>
        <w:t>招标方式：</w:t>
      </w:r>
      <w:r w:rsidRPr="00EB19AC">
        <w:rPr>
          <w:rFonts w:ascii="方正仿宋_GBK" w:eastAsia="方正仿宋_GBK" w:hAnsi="Times" w:cs="仿宋" w:hint="eastAsia"/>
          <w:b/>
          <w:sz w:val="32"/>
          <w:szCs w:val="32"/>
        </w:rPr>
        <w:t>公开招标</w:t>
      </w:r>
    </w:p>
    <w:p w:rsidR="00866C35" w:rsidRPr="00EB19AC" w:rsidRDefault="00866C35" w:rsidP="00EB19AC">
      <w:pPr>
        <w:spacing w:line="540" w:lineRule="exact"/>
        <w:ind w:firstLineChars="200" w:firstLine="643"/>
        <w:rPr>
          <w:rFonts w:ascii="方正仿宋_GBK" w:eastAsia="方正仿宋_GBK" w:hAnsi="Times"/>
          <w:b/>
          <w:color w:val="000000"/>
          <w:sz w:val="32"/>
          <w:szCs w:val="32"/>
        </w:rPr>
      </w:pPr>
      <w:r w:rsidRPr="00EB19AC">
        <w:rPr>
          <w:rFonts w:ascii="方正仿宋_GBK" w:eastAsia="方正仿宋_GBK" w:hAnsi="黑体" w:cs="黑体" w:hint="eastAsia"/>
          <w:b/>
          <w:color w:val="000000"/>
          <w:sz w:val="32"/>
          <w:szCs w:val="32"/>
        </w:rPr>
        <w:t>二、投标人须知</w:t>
      </w:r>
    </w:p>
    <w:p w:rsidR="00866C35" w:rsidRPr="00EB19AC" w:rsidRDefault="00866C35" w:rsidP="001F06BB">
      <w:pPr>
        <w:spacing w:line="540" w:lineRule="exact"/>
        <w:ind w:firstLineChars="200" w:firstLine="640"/>
        <w:rPr>
          <w:rFonts w:ascii="方正仿宋_GBK" w:eastAsia="方正仿宋_GBK" w:hAnsi="Times"/>
          <w:color w:val="000000"/>
          <w:sz w:val="32"/>
          <w:szCs w:val="32"/>
        </w:rPr>
      </w:pPr>
      <w:r w:rsidRPr="00EB19AC">
        <w:rPr>
          <w:rFonts w:ascii="方正仿宋_GBK" w:eastAsia="方正仿宋_GBK" w:hAnsi="Times" w:cs="Times"/>
          <w:color w:val="000000"/>
          <w:sz w:val="32"/>
          <w:szCs w:val="32"/>
        </w:rPr>
        <w:t>1</w:t>
      </w:r>
      <w:r w:rsidRPr="00EB19AC">
        <w:rPr>
          <w:rFonts w:ascii="方正仿宋_GBK" w:eastAsia="方正仿宋_GBK" w:hAnsi="Times" w:cs="仿宋" w:hint="eastAsia"/>
          <w:color w:val="000000"/>
          <w:sz w:val="32"/>
          <w:szCs w:val="32"/>
        </w:rPr>
        <w:t>．投标人必须对招标方所有的要求、说明进行仔细核实，如未按招标书的要求提交投标书或提交的文件在实质上构成任何不响应都将导致废标。</w:t>
      </w:r>
    </w:p>
    <w:p w:rsidR="00866C35" w:rsidRPr="00EB19AC" w:rsidRDefault="00866C35" w:rsidP="001F06BB">
      <w:pPr>
        <w:spacing w:line="540" w:lineRule="exact"/>
        <w:ind w:firstLineChars="200" w:firstLine="640"/>
        <w:rPr>
          <w:rFonts w:ascii="方正仿宋_GBK" w:eastAsia="方正仿宋_GBK" w:hAnsi="Times" w:cs="Times"/>
          <w:color w:val="000000"/>
          <w:sz w:val="32"/>
          <w:szCs w:val="32"/>
        </w:rPr>
      </w:pPr>
      <w:r w:rsidRPr="00EB19AC">
        <w:rPr>
          <w:rFonts w:ascii="方正仿宋_GBK" w:eastAsia="方正仿宋_GBK" w:hAnsi="Times" w:cs="Times"/>
          <w:color w:val="000000"/>
          <w:sz w:val="32"/>
          <w:szCs w:val="32"/>
        </w:rPr>
        <w:t>2</w:t>
      </w:r>
      <w:r w:rsidRPr="00EB19AC">
        <w:rPr>
          <w:rFonts w:ascii="方正仿宋_GBK" w:eastAsia="方正仿宋_GBK" w:hAnsi="Times" w:cs="仿宋" w:hint="eastAsia"/>
          <w:color w:val="000000"/>
          <w:sz w:val="32"/>
          <w:szCs w:val="32"/>
        </w:rPr>
        <w:t>．投标人必须提交参加资格审查的资料有：</w:t>
      </w:r>
      <w:r w:rsidRPr="00EB19AC">
        <w:rPr>
          <w:rFonts w:ascii="方正仿宋_GBK" w:eastAsia="方正仿宋_GBK" w:hAnsi="Times" w:cs="Times"/>
          <w:color w:val="000000"/>
          <w:sz w:val="32"/>
          <w:szCs w:val="32"/>
        </w:rPr>
        <w:t xml:space="preserve"> </w:t>
      </w:r>
    </w:p>
    <w:p w:rsidR="00866C35" w:rsidRPr="00EB19AC" w:rsidRDefault="00866C35" w:rsidP="001F06BB">
      <w:pPr>
        <w:spacing w:line="540" w:lineRule="exact"/>
        <w:ind w:firstLineChars="200" w:firstLine="640"/>
        <w:rPr>
          <w:rFonts w:ascii="方正仿宋_GBK" w:eastAsia="方正仿宋_GBK" w:hAnsi="Times" w:cs="Times"/>
          <w:color w:val="000000"/>
          <w:sz w:val="32"/>
          <w:szCs w:val="32"/>
        </w:rPr>
      </w:pPr>
      <w:r w:rsidRPr="00EB19AC">
        <w:rPr>
          <w:rFonts w:ascii="方正仿宋_GBK" w:eastAsia="方正仿宋_GBK" w:hAnsi="Times" w:cs="仿宋" w:hint="eastAsia"/>
          <w:color w:val="000000"/>
          <w:sz w:val="32"/>
          <w:szCs w:val="32"/>
        </w:rPr>
        <w:t>（</w:t>
      </w:r>
      <w:r w:rsidRPr="00EB19AC">
        <w:rPr>
          <w:rFonts w:ascii="方正仿宋_GBK" w:eastAsia="方正仿宋_GBK" w:hAnsi="Times" w:cs="Times"/>
          <w:color w:val="000000"/>
          <w:sz w:val="32"/>
          <w:szCs w:val="32"/>
        </w:rPr>
        <w:t>1</w:t>
      </w:r>
      <w:r w:rsidRPr="00EB19AC">
        <w:rPr>
          <w:rFonts w:ascii="方正仿宋_GBK" w:eastAsia="方正仿宋_GBK" w:hAnsi="Times" w:cs="仿宋" w:hint="eastAsia"/>
          <w:color w:val="000000"/>
          <w:sz w:val="32"/>
          <w:szCs w:val="32"/>
        </w:rPr>
        <w:t>）营业执照或法人登记证书原件</w:t>
      </w:r>
      <w:r w:rsidRPr="00EB19AC">
        <w:rPr>
          <w:rFonts w:ascii="方正仿宋_GBK" w:eastAsia="方正仿宋_GBK" w:hAnsi="Times" w:cs="Times"/>
          <w:color w:val="000000"/>
          <w:sz w:val="32"/>
          <w:szCs w:val="32"/>
        </w:rPr>
        <w:t xml:space="preserve"> </w:t>
      </w:r>
    </w:p>
    <w:p w:rsidR="00866C35" w:rsidRPr="00EB19AC" w:rsidRDefault="00866C35" w:rsidP="00925B85">
      <w:pPr>
        <w:ind w:firstLineChars="200" w:firstLine="640"/>
        <w:jc w:val="left"/>
        <w:rPr>
          <w:rFonts w:ascii="方正仿宋_GBK" w:eastAsia="方正仿宋_GBK" w:hAnsi="Times"/>
          <w:color w:val="000000"/>
          <w:sz w:val="32"/>
          <w:szCs w:val="32"/>
        </w:rPr>
      </w:pPr>
      <w:r w:rsidRPr="00EB19AC">
        <w:rPr>
          <w:rFonts w:ascii="方正仿宋_GBK" w:eastAsia="方正仿宋_GBK" w:hAnsi="Times" w:cs="仿宋" w:hint="eastAsia"/>
          <w:color w:val="000000"/>
          <w:sz w:val="32"/>
          <w:szCs w:val="32"/>
        </w:rPr>
        <w:t>（</w:t>
      </w:r>
      <w:r w:rsidRPr="00EB19AC">
        <w:rPr>
          <w:rFonts w:ascii="方正仿宋_GBK" w:eastAsia="方正仿宋_GBK" w:hAnsi="Times" w:cs="Times"/>
          <w:color w:val="000000"/>
          <w:sz w:val="32"/>
          <w:szCs w:val="32"/>
        </w:rPr>
        <w:t>2</w:t>
      </w:r>
      <w:r w:rsidRPr="00EB19AC">
        <w:rPr>
          <w:rFonts w:ascii="方正仿宋_GBK" w:eastAsia="方正仿宋_GBK" w:hAnsi="Times" w:cs="仿宋" w:hint="eastAsia"/>
          <w:color w:val="000000"/>
          <w:sz w:val="32"/>
          <w:szCs w:val="32"/>
        </w:rPr>
        <w:t>）投标人法定代表人身份证原件（投标人法定代表人授权代理人参与投标的除外）</w:t>
      </w:r>
    </w:p>
    <w:p w:rsidR="00866C35" w:rsidRPr="00EB19AC" w:rsidRDefault="00866C35" w:rsidP="001F06BB">
      <w:pPr>
        <w:spacing w:line="540" w:lineRule="exact"/>
        <w:ind w:firstLineChars="200" w:firstLine="640"/>
        <w:rPr>
          <w:rFonts w:ascii="方正仿宋_GBK" w:eastAsia="方正仿宋_GBK" w:hAnsi="Times"/>
          <w:color w:val="000000"/>
          <w:sz w:val="32"/>
          <w:szCs w:val="32"/>
        </w:rPr>
      </w:pPr>
      <w:r w:rsidRPr="00EB19AC">
        <w:rPr>
          <w:rFonts w:ascii="方正仿宋_GBK" w:eastAsia="方正仿宋_GBK" w:hAnsi="Times" w:cs="仿宋" w:hint="eastAsia"/>
          <w:color w:val="000000"/>
          <w:sz w:val="32"/>
          <w:szCs w:val="32"/>
        </w:rPr>
        <w:t>（</w:t>
      </w:r>
      <w:r w:rsidRPr="00EB19AC">
        <w:rPr>
          <w:rFonts w:ascii="方正仿宋_GBK" w:eastAsia="方正仿宋_GBK" w:hAnsi="Times" w:cs="Times"/>
          <w:color w:val="000000"/>
          <w:sz w:val="32"/>
          <w:szCs w:val="32"/>
        </w:rPr>
        <w:t>3</w:t>
      </w:r>
      <w:r w:rsidRPr="00EB19AC">
        <w:rPr>
          <w:rFonts w:ascii="方正仿宋_GBK" w:eastAsia="方正仿宋_GBK" w:hAnsi="Times" w:cs="仿宋" w:hint="eastAsia"/>
          <w:color w:val="000000"/>
          <w:sz w:val="32"/>
          <w:szCs w:val="32"/>
        </w:rPr>
        <w:t>）代理人身份证原件及投标人法定代表人授权委托书（投标人法定代表人亲自参与投标的除外）</w:t>
      </w:r>
    </w:p>
    <w:p w:rsidR="00866C35" w:rsidRPr="00EB19AC" w:rsidRDefault="00866C35" w:rsidP="001F06BB">
      <w:pPr>
        <w:spacing w:line="540" w:lineRule="exact"/>
        <w:ind w:firstLineChars="200" w:firstLine="640"/>
        <w:rPr>
          <w:rFonts w:ascii="方正仿宋_GBK" w:eastAsia="方正仿宋_GBK" w:hAnsi="Times"/>
          <w:color w:val="000000"/>
          <w:sz w:val="32"/>
          <w:szCs w:val="32"/>
        </w:rPr>
      </w:pPr>
      <w:r w:rsidRPr="00EB19AC">
        <w:rPr>
          <w:rFonts w:ascii="方正仿宋_GBK" w:eastAsia="方正仿宋_GBK" w:hAnsi="Times" w:cs="仿宋" w:hint="eastAsia"/>
          <w:color w:val="000000"/>
          <w:sz w:val="32"/>
          <w:szCs w:val="32"/>
        </w:rPr>
        <w:t>以上原件审核后当场发还，加盖单位公章的复印件交招标人留存。</w:t>
      </w:r>
    </w:p>
    <w:p w:rsidR="00866C35" w:rsidRPr="00EB19AC" w:rsidRDefault="00866C35" w:rsidP="001F06BB">
      <w:pPr>
        <w:spacing w:line="540" w:lineRule="exact"/>
        <w:ind w:firstLineChars="200" w:firstLine="640"/>
        <w:rPr>
          <w:rFonts w:ascii="方正仿宋_GBK" w:eastAsia="方正仿宋_GBK" w:hAnsi="Times"/>
          <w:color w:val="000000"/>
          <w:sz w:val="32"/>
          <w:szCs w:val="32"/>
        </w:rPr>
      </w:pPr>
      <w:r w:rsidRPr="00EB19AC">
        <w:rPr>
          <w:rFonts w:ascii="方正仿宋_GBK" w:eastAsia="方正仿宋_GBK" w:hAnsi="Times" w:cs="Times"/>
          <w:color w:val="000000"/>
          <w:sz w:val="32"/>
          <w:szCs w:val="32"/>
        </w:rPr>
        <w:t>4</w:t>
      </w:r>
      <w:r w:rsidRPr="00EB19AC">
        <w:rPr>
          <w:rFonts w:ascii="方正仿宋_GBK" w:eastAsia="方正仿宋_GBK" w:hAnsi="Times" w:cs="仿宋" w:hint="eastAsia"/>
          <w:b/>
          <w:bCs/>
          <w:color w:val="000000"/>
          <w:sz w:val="32"/>
          <w:szCs w:val="32"/>
        </w:rPr>
        <w:t>．</w:t>
      </w:r>
      <w:r w:rsidRPr="00EB19AC">
        <w:rPr>
          <w:rFonts w:ascii="方正仿宋_GBK" w:eastAsia="方正仿宋_GBK" w:hAnsi="Times" w:cs="仿宋" w:hint="eastAsia"/>
          <w:sz w:val="32"/>
          <w:szCs w:val="32"/>
        </w:rPr>
        <w:t>投标人必须在</w:t>
      </w:r>
      <w:smartTag w:uri="urn:schemas-microsoft-com:office:smarttags" w:element="chsdate">
        <w:smartTagPr>
          <w:attr w:name="IsROCDate" w:val="False"/>
          <w:attr w:name="IsLunarDate" w:val="False"/>
          <w:attr w:name="Day" w:val="16"/>
          <w:attr w:name="Month" w:val="1"/>
          <w:attr w:name="Year" w:val="2019"/>
        </w:smartTagPr>
        <w:r w:rsidRPr="00EB19AC">
          <w:rPr>
            <w:rFonts w:ascii="方正仿宋_GBK" w:eastAsia="方正仿宋_GBK" w:hAnsi="Times" w:cs="Times"/>
            <w:sz w:val="32"/>
            <w:szCs w:val="32"/>
          </w:rPr>
          <w:t>2019</w:t>
        </w:r>
        <w:r w:rsidRPr="00EB19AC">
          <w:rPr>
            <w:rFonts w:ascii="方正仿宋_GBK" w:eastAsia="方正仿宋_GBK" w:hAnsi="Times" w:cs="仿宋" w:hint="eastAsia"/>
            <w:sz w:val="32"/>
            <w:szCs w:val="32"/>
          </w:rPr>
          <w:t>年</w:t>
        </w:r>
        <w:r w:rsidRPr="00EB19AC">
          <w:rPr>
            <w:rFonts w:ascii="方正仿宋_GBK" w:eastAsia="方正仿宋_GBK" w:hAnsi="Times" w:cs="仿宋"/>
            <w:sz w:val="32"/>
            <w:szCs w:val="32"/>
          </w:rPr>
          <w:t>1</w:t>
        </w:r>
        <w:r w:rsidRPr="00EB19AC">
          <w:rPr>
            <w:rFonts w:ascii="方正仿宋_GBK" w:eastAsia="方正仿宋_GBK" w:hAnsi="Times" w:cs="仿宋" w:hint="eastAsia"/>
            <w:sz w:val="32"/>
            <w:szCs w:val="32"/>
          </w:rPr>
          <w:t>月</w:t>
        </w:r>
        <w:r w:rsidRPr="00EB19AC">
          <w:rPr>
            <w:rFonts w:ascii="方正仿宋_GBK" w:eastAsia="方正仿宋_GBK" w:hAnsi="Times" w:cs="仿宋"/>
            <w:sz w:val="32"/>
            <w:szCs w:val="32"/>
          </w:rPr>
          <w:t>16</w:t>
        </w:r>
        <w:r w:rsidRPr="00EB19AC">
          <w:rPr>
            <w:rFonts w:ascii="方正仿宋_GBK" w:eastAsia="方正仿宋_GBK" w:hAnsi="Times" w:cs="仿宋" w:hint="eastAsia"/>
            <w:sz w:val="32"/>
            <w:szCs w:val="32"/>
          </w:rPr>
          <w:t>日</w:t>
        </w:r>
      </w:smartTag>
      <w:r w:rsidRPr="00EB19AC">
        <w:rPr>
          <w:rFonts w:ascii="方正仿宋_GBK" w:eastAsia="方正仿宋_GBK" w:hAnsi="Times" w:cs="Times"/>
          <w:sz w:val="32"/>
          <w:szCs w:val="32"/>
        </w:rPr>
        <w:t>14</w:t>
      </w:r>
      <w:r w:rsidRPr="00EB19AC">
        <w:rPr>
          <w:rFonts w:ascii="方正仿宋_GBK" w:eastAsia="方正仿宋_GBK" w:hAnsi="Times" w:cs="仿宋" w:hint="eastAsia"/>
          <w:sz w:val="32"/>
          <w:szCs w:val="32"/>
        </w:rPr>
        <w:t>点</w:t>
      </w:r>
      <w:r w:rsidRPr="00EB19AC">
        <w:rPr>
          <w:rFonts w:ascii="方正仿宋_GBK" w:eastAsia="方正仿宋_GBK" w:hAnsi="Times" w:cs="仿宋" w:hint="eastAsia"/>
          <w:color w:val="000000"/>
          <w:sz w:val="32"/>
          <w:szCs w:val="32"/>
        </w:rPr>
        <w:t>前递交投标文件。逾期取消投标资格。</w:t>
      </w:r>
    </w:p>
    <w:p w:rsidR="00866C35" w:rsidRPr="00EB19AC" w:rsidRDefault="00866C35" w:rsidP="001F06BB">
      <w:pPr>
        <w:spacing w:line="540" w:lineRule="exact"/>
        <w:ind w:firstLineChars="200" w:firstLine="640"/>
        <w:rPr>
          <w:rFonts w:ascii="方正仿宋_GBK" w:eastAsia="方正仿宋_GBK" w:hAnsi="Times"/>
          <w:color w:val="FF0000"/>
          <w:sz w:val="32"/>
          <w:szCs w:val="32"/>
        </w:rPr>
      </w:pPr>
      <w:r w:rsidRPr="00EB19AC">
        <w:rPr>
          <w:rFonts w:ascii="方正仿宋_GBK" w:eastAsia="方正仿宋_GBK" w:hAnsi="黑体" w:cs="黑体"/>
          <w:color w:val="000000"/>
          <w:sz w:val="32"/>
          <w:szCs w:val="32"/>
        </w:rPr>
        <w:t>5</w:t>
      </w:r>
      <w:r w:rsidRPr="00EB19AC">
        <w:rPr>
          <w:rFonts w:ascii="方正仿宋_GBK" w:eastAsia="方正仿宋_GBK" w:hAnsi="黑体" w:cs="黑体" w:hint="eastAsia"/>
          <w:color w:val="000000"/>
          <w:sz w:val="32"/>
          <w:szCs w:val="32"/>
        </w:rPr>
        <w:t>．</w:t>
      </w:r>
      <w:r w:rsidRPr="00EB19AC">
        <w:rPr>
          <w:rFonts w:ascii="方正仿宋_GBK" w:eastAsia="方正仿宋_GBK" w:hAnsi="宋体" w:hint="eastAsia"/>
          <w:sz w:val="32"/>
          <w:szCs w:val="32"/>
        </w:rPr>
        <w:t>本次代理</w:t>
      </w:r>
      <w:r>
        <w:rPr>
          <w:rFonts w:ascii="方正仿宋_GBK" w:eastAsia="方正仿宋_GBK" w:hAnsi="宋体" w:hint="eastAsia"/>
          <w:sz w:val="32"/>
          <w:szCs w:val="32"/>
        </w:rPr>
        <w:t>服务</w:t>
      </w:r>
      <w:r w:rsidRPr="00EB19AC">
        <w:rPr>
          <w:rFonts w:ascii="方正仿宋_GBK" w:eastAsia="方正仿宋_GBK" w:hAnsi="宋体" w:hint="eastAsia"/>
          <w:sz w:val="32"/>
          <w:szCs w:val="32"/>
        </w:rPr>
        <w:t>费采取</w:t>
      </w:r>
      <w:r>
        <w:rPr>
          <w:rFonts w:ascii="方正仿宋_GBK" w:eastAsia="方正仿宋_GBK" w:hAnsi="宋体" w:hint="eastAsia"/>
          <w:sz w:val="32"/>
          <w:szCs w:val="32"/>
        </w:rPr>
        <w:t>最高限价</w:t>
      </w:r>
      <w:r>
        <w:rPr>
          <w:rFonts w:ascii="方正仿宋_GBK" w:eastAsia="方正仿宋_GBK" w:hAnsi="宋体"/>
          <w:sz w:val="32"/>
          <w:szCs w:val="32"/>
        </w:rPr>
        <w:t>(</w:t>
      </w:r>
      <w:r>
        <w:rPr>
          <w:rFonts w:ascii="方正仿宋_GBK" w:eastAsia="方正仿宋_GBK" w:hAnsi="宋体" w:hint="eastAsia"/>
          <w:sz w:val="32"/>
          <w:szCs w:val="32"/>
        </w:rPr>
        <w:t>代理标的的</w:t>
      </w:r>
      <w:r>
        <w:rPr>
          <w:rFonts w:ascii="方正仿宋_GBK" w:eastAsia="方正仿宋_GBK" w:hAnsi="宋体"/>
          <w:sz w:val="32"/>
          <w:szCs w:val="32"/>
        </w:rPr>
        <w:t>1.0%)</w:t>
      </w:r>
      <w:r>
        <w:rPr>
          <w:rFonts w:ascii="方正仿宋_GBK" w:eastAsia="方正仿宋_GBK" w:hAnsi="宋体" w:hint="eastAsia"/>
          <w:sz w:val="32"/>
          <w:szCs w:val="32"/>
        </w:rPr>
        <w:t>，报价</w:t>
      </w:r>
      <w:r w:rsidRPr="00EB19AC">
        <w:rPr>
          <w:rFonts w:ascii="方正仿宋_GBK" w:eastAsia="方正仿宋_GBK" w:hAnsi="宋体" w:hint="eastAsia"/>
          <w:sz w:val="32"/>
          <w:szCs w:val="32"/>
        </w:rPr>
        <w:t>最低</w:t>
      </w:r>
      <w:r>
        <w:rPr>
          <w:rFonts w:ascii="方正仿宋_GBK" w:eastAsia="方正仿宋_GBK" w:hAnsi="宋体" w:hint="eastAsia"/>
          <w:sz w:val="32"/>
          <w:szCs w:val="32"/>
        </w:rPr>
        <w:t>者</w:t>
      </w:r>
      <w:r w:rsidRPr="00EB19AC">
        <w:rPr>
          <w:rFonts w:ascii="方正仿宋_GBK" w:eastAsia="方正仿宋_GBK" w:hAnsi="宋体" w:hint="eastAsia"/>
          <w:sz w:val="32"/>
          <w:szCs w:val="32"/>
        </w:rPr>
        <w:t>中标。</w:t>
      </w:r>
    </w:p>
    <w:p w:rsidR="00866C35" w:rsidRPr="00685816" w:rsidRDefault="00866C35" w:rsidP="00685816">
      <w:pPr>
        <w:tabs>
          <w:tab w:val="left" w:pos="1050"/>
        </w:tabs>
        <w:spacing w:line="540" w:lineRule="exact"/>
        <w:ind w:firstLineChars="200" w:firstLine="643"/>
        <w:rPr>
          <w:rFonts w:ascii="方正仿宋_GBK" w:eastAsia="方正仿宋_GBK" w:hAnsi="Times" w:cs="Times"/>
          <w:b/>
          <w:color w:val="000000"/>
          <w:sz w:val="32"/>
          <w:szCs w:val="32"/>
        </w:rPr>
      </w:pPr>
      <w:r w:rsidRPr="00685816">
        <w:rPr>
          <w:rFonts w:ascii="方正仿宋_GBK" w:eastAsia="方正仿宋_GBK" w:hAnsi="Times" w:cs="Times" w:hint="eastAsia"/>
          <w:b/>
          <w:color w:val="000000"/>
          <w:sz w:val="32"/>
          <w:szCs w:val="32"/>
        </w:rPr>
        <w:t>三、评标</w:t>
      </w:r>
    </w:p>
    <w:p w:rsidR="00866C35" w:rsidRPr="00EB19AC" w:rsidRDefault="00866C35" w:rsidP="001F06BB">
      <w:pPr>
        <w:tabs>
          <w:tab w:val="left" w:pos="1050"/>
        </w:tabs>
        <w:spacing w:line="540" w:lineRule="exact"/>
        <w:ind w:firstLineChars="200" w:firstLine="640"/>
        <w:rPr>
          <w:rFonts w:ascii="方正仿宋_GBK" w:eastAsia="方正仿宋_GBK" w:hAnsi="Times"/>
          <w:color w:val="000000"/>
          <w:sz w:val="32"/>
          <w:szCs w:val="32"/>
        </w:rPr>
      </w:pPr>
      <w:r>
        <w:rPr>
          <w:rFonts w:ascii="方正仿宋_GBK" w:eastAsia="方正仿宋_GBK" w:hAnsi="Times" w:cs="仿宋" w:hint="eastAsia"/>
          <w:color w:val="000000"/>
          <w:sz w:val="32"/>
          <w:szCs w:val="32"/>
        </w:rPr>
        <w:t>由</w:t>
      </w:r>
      <w:r w:rsidRPr="00EB19AC">
        <w:rPr>
          <w:rFonts w:ascii="方正仿宋_GBK" w:eastAsia="方正仿宋_GBK" w:hAnsi="Times" w:cs="仿宋" w:hint="eastAsia"/>
          <w:color w:val="000000"/>
          <w:sz w:val="32"/>
          <w:szCs w:val="32"/>
        </w:rPr>
        <w:t>专家评委现场对投标单位的投标文件进行审查，审核投标人资料的完整性、核验投标单位资格证明的有效性，核查标书的符</w:t>
      </w:r>
      <w:r>
        <w:rPr>
          <w:rFonts w:ascii="方正仿宋_GBK" w:eastAsia="方正仿宋_GBK" w:hAnsi="Times" w:cs="仿宋" w:hint="eastAsia"/>
          <w:color w:val="000000"/>
          <w:sz w:val="32"/>
          <w:szCs w:val="32"/>
        </w:rPr>
        <w:t>规</w:t>
      </w:r>
      <w:r w:rsidRPr="00EB19AC">
        <w:rPr>
          <w:rFonts w:ascii="方正仿宋_GBK" w:eastAsia="方正仿宋_GBK" w:hAnsi="Times" w:cs="仿宋" w:hint="eastAsia"/>
          <w:color w:val="000000"/>
          <w:sz w:val="32"/>
          <w:szCs w:val="32"/>
        </w:rPr>
        <w:t>性。</w:t>
      </w:r>
      <w:r w:rsidRPr="00EB19AC">
        <w:rPr>
          <w:rFonts w:ascii="方正仿宋_GBK" w:eastAsia="方正仿宋_GBK" w:hAnsi="仿宋" w:cs="仿宋" w:hint="eastAsia"/>
          <w:color w:val="000000"/>
          <w:sz w:val="32"/>
          <w:szCs w:val="32"/>
        </w:rPr>
        <w:t>局机关纪委</w:t>
      </w:r>
      <w:r w:rsidRPr="00EB19AC">
        <w:rPr>
          <w:rFonts w:ascii="方正仿宋_GBK" w:eastAsia="方正仿宋_GBK" w:hAnsi="Times" w:cs="仿宋" w:hint="eastAsia"/>
          <w:color w:val="000000"/>
          <w:sz w:val="32"/>
          <w:szCs w:val="32"/>
        </w:rPr>
        <w:t>对整个招标过程进行全程监督。</w:t>
      </w:r>
    </w:p>
    <w:p w:rsidR="00866C35" w:rsidRPr="00EB19AC" w:rsidRDefault="00866C35" w:rsidP="00EB19AC">
      <w:pPr>
        <w:spacing w:line="540" w:lineRule="exact"/>
        <w:ind w:firstLineChars="200" w:firstLine="643"/>
        <w:rPr>
          <w:rFonts w:ascii="方正仿宋_GBK" w:eastAsia="方正仿宋_GBK" w:hAnsi="Times"/>
          <w:b/>
          <w:sz w:val="32"/>
          <w:szCs w:val="32"/>
        </w:rPr>
      </w:pPr>
      <w:r>
        <w:rPr>
          <w:rFonts w:ascii="方正仿宋_GBK" w:eastAsia="方正仿宋_GBK" w:hAnsi="黑体" w:cs="黑体" w:hint="eastAsia"/>
          <w:b/>
          <w:sz w:val="32"/>
          <w:szCs w:val="32"/>
        </w:rPr>
        <w:t>四</w:t>
      </w:r>
      <w:r w:rsidRPr="00EB19AC">
        <w:rPr>
          <w:rFonts w:ascii="方正仿宋_GBK" w:eastAsia="方正仿宋_GBK" w:hAnsi="黑体" w:cs="黑体" w:hint="eastAsia"/>
          <w:b/>
          <w:sz w:val="32"/>
          <w:szCs w:val="32"/>
        </w:rPr>
        <w:t>、投标文件送达地点及联系人</w:t>
      </w:r>
    </w:p>
    <w:p w:rsidR="00866C35" w:rsidRPr="00EB19AC" w:rsidRDefault="00866C35" w:rsidP="001F06BB">
      <w:pPr>
        <w:spacing w:line="540" w:lineRule="exact"/>
        <w:ind w:firstLineChars="200" w:firstLine="640"/>
        <w:rPr>
          <w:rFonts w:ascii="方正仿宋_GBK" w:eastAsia="方正仿宋_GBK" w:hAnsi="Times"/>
          <w:kern w:val="0"/>
          <w:sz w:val="32"/>
          <w:szCs w:val="32"/>
        </w:rPr>
      </w:pPr>
      <w:r w:rsidRPr="00EB19AC">
        <w:rPr>
          <w:rFonts w:ascii="方正仿宋_GBK" w:eastAsia="方正仿宋_GBK" w:hAnsi="Times" w:cs="仿宋" w:hint="eastAsia"/>
          <w:kern w:val="0"/>
          <w:sz w:val="32"/>
          <w:szCs w:val="32"/>
        </w:rPr>
        <w:t>地</w:t>
      </w:r>
      <w:r w:rsidRPr="00EB19AC">
        <w:rPr>
          <w:rFonts w:ascii="方正仿宋_GBK" w:eastAsia="方正仿宋_GBK" w:hAnsi="Times" w:cs="Times"/>
          <w:kern w:val="0"/>
          <w:sz w:val="32"/>
          <w:szCs w:val="32"/>
        </w:rPr>
        <w:t xml:space="preserve">    </w:t>
      </w:r>
      <w:r w:rsidRPr="00EB19AC">
        <w:rPr>
          <w:rFonts w:ascii="方正仿宋_GBK" w:eastAsia="方正仿宋_GBK" w:hAnsi="Times" w:cs="仿宋" w:hint="eastAsia"/>
          <w:kern w:val="0"/>
          <w:sz w:val="32"/>
          <w:szCs w:val="32"/>
        </w:rPr>
        <w:t>址：南通市崇文路</w:t>
      </w:r>
      <w:r w:rsidRPr="00EB19AC">
        <w:rPr>
          <w:rFonts w:ascii="方正仿宋_GBK" w:eastAsia="方正仿宋_GBK" w:hAnsi="Times" w:cs="Times"/>
          <w:kern w:val="0"/>
          <w:sz w:val="32"/>
          <w:szCs w:val="32"/>
        </w:rPr>
        <w:t>2</w:t>
      </w:r>
      <w:r w:rsidRPr="00EB19AC">
        <w:rPr>
          <w:rFonts w:ascii="方正仿宋_GBK" w:eastAsia="方正仿宋_GBK" w:hAnsi="Times" w:cs="仿宋" w:hint="eastAsia"/>
          <w:kern w:val="0"/>
          <w:sz w:val="32"/>
          <w:szCs w:val="32"/>
        </w:rPr>
        <w:t>号（南通市民政局）</w:t>
      </w:r>
      <w:r w:rsidRPr="00EB19AC">
        <w:rPr>
          <w:rFonts w:ascii="方正仿宋_GBK" w:eastAsia="方正仿宋_GBK" w:hAnsi="Times" w:cs="Times"/>
          <w:kern w:val="0"/>
          <w:sz w:val="32"/>
          <w:szCs w:val="32"/>
        </w:rPr>
        <w:t xml:space="preserve">     </w:t>
      </w:r>
    </w:p>
    <w:p w:rsidR="00866C35" w:rsidRPr="00EB19AC" w:rsidRDefault="00866C35" w:rsidP="001F06BB">
      <w:pPr>
        <w:spacing w:line="540" w:lineRule="exact"/>
        <w:ind w:firstLineChars="200" w:firstLine="640"/>
        <w:rPr>
          <w:rFonts w:ascii="方正仿宋_GBK" w:eastAsia="方正仿宋_GBK" w:hAnsi="Times" w:cs="Times"/>
          <w:kern w:val="0"/>
          <w:sz w:val="32"/>
          <w:szCs w:val="32"/>
        </w:rPr>
      </w:pPr>
      <w:r w:rsidRPr="00EB19AC">
        <w:rPr>
          <w:rFonts w:ascii="方正仿宋_GBK" w:eastAsia="方正仿宋_GBK" w:hAnsi="Times" w:cs="仿宋" w:hint="eastAsia"/>
          <w:kern w:val="0"/>
          <w:sz w:val="32"/>
          <w:szCs w:val="32"/>
        </w:rPr>
        <w:t>联</w:t>
      </w:r>
      <w:r w:rsidRPr="00EB19AC">
        <w:rPr>
          <w:rFonts w:ascii="方正仿宋_GBK" w:eastAsia="方正仿宋_GBK" w:hAnsi="Times" w:cs="Times"/>
          <w:kern w:val="0"/>
          <w:sz w:val="32"/>
          <w:szCs w:val="32"/>
        </w:rPr>
        <w:t xml:space="preserve"> </w:t>
      </w:r>
      <w:r w:rsidRPr="00EB19AC">
        <w:rPr>
          <w:rFonts w:ascii="方正仿宋_GBK" w:eastAsia="方正仿宋_GBK" w:hAnsi="Times" w:cs="仿宋" w:hint="eastAsia"/>
          <w:kern w:val="0"/>
          <w:sz w:val="32"/>
          <w:szCs w:val="32"/>
        </w:rPr>
        <w:t>系</w:t>
      </w:r>
      <w:r w:rsidRPr="00EB19AC">
        <w:rPr>
          <w:rFonts w:ascii="方正仿宋_GBK" w:eastAsia="方正仿宋_GBK" w:hAnsi="Times" w:cs="Times"/>
          <w:kern w:val="0"/>
          <w:sz w:val="32"/>
          <w:szCs w:val="32"/>
        </w:rPr>
        <w:t xml:space="preserve"> </w:t>
      </w:r>
      <w:r w:rsidRPr="00EB19AC">
        <w:rPr>
          <w:rFonts w:ascii="方正仿宋_GBK" w:eastAsia="方正仿宋_GBK" w:hAnsi="Times" w:cs="仿宋" w:hint="eastAsia"/>
          <w:kern w:val="0"/>
          <w:sz w:val="32"/>
          <w:szCs w:val="32"/>
        </w:rPr>
        <w:t>人：缪友俊</w:t>
      </w:r>
      <w:r w:rsidRPr="00EB19AC">
        <w:rPr>
          <w:rFonts w:ascii="方正仿宋_GBK" w:eastAsia="方正仿宋_GBK" w:hAnsi="Times" w:cs="Times"/>
          <w:kern w:val="0"/>
          <w:sz w:val="32"/>
          <w:szCs w:val="32"/>
        </w:rPr>
        <w:t xml:space="preserve">             </w:t>
      </w:r>
    </w:p>
    <w:p w:rsidR="00866C35" w:rsidRPr="00EB19AC" w:rsidRDefault="00866C35" w:rsidP="00EB6232">
      <w:pPr>
        <w:spacing w:line="540" w:lineRule="exact"/>
        <w:ind w:firstLineChars="200" w:firstLine="640"/>
        <w:rPr>
          <w:rFonts w:ascii="方正仿宋_GBK" w:eastAsia="方正仿宋_GBK" w:hAnsi="Times"/>
          <w:sz w:val="32"/>
          <w:szCs w:val="32"/>
        </w:rPr>
      </w:pPr>
      <w:r w:rsidRPr="00EB19AC">
        <w:rPr>
          <w:rFonts w:ascii="方正仿宋_GBK" w:eastAsia="方正仿宋_GBK" w:hAnsi="Times" w:cs="仿宋" w:hint="eastAsia"/>
          <w:kern w:val="0"/>
          <w:sz w:val="32"/>
          <w:szCs w:val="32"/>
        </w:rPr>
        <w:t>联系电话：</w:t>
      </w:r>
      <w:r w:rsidRPr="00EB19AC">
        <w:rPr>
          <w:rFonts w:ascii="方正仿宋_GBK" w:eastAsia="方正仿宋_GBK" w:hAnsi="Times" w:cs="Times"/>
          <w:kern w:val="0"/>
          <w:sz w:val="32"/>
          <w:szCs w:val="32"/>
        </w:rPr>
        <w:t xml:space="preserve">59003685  </w:t>
      </w:r>
      <w:bookmarkStart w:id="0" w:name="_GoBack"/>
      <w:bookmarkEnd w:id="0"/>
    </w:p>
    <w:p w:rsidR="00866C35" w:rsidRDefault="00866C35" w:rsidP="001F06BB">
      <w:pPr>
        <w:tabs>
          <w:tab w:val="left" w:pos="1050"/>
        </w:tabs>
        <w:spacing w:line="540" w:lineRule="exact"/>
        <w:ind w:firstLineChars="495" w:firstLine="1584"/>
        <w:rPr>
          <w:rFonts w:ascii="Times" w:eastAsia="仿宋" w:hAnsi="Times"/>
          <w:sz w:val="32"/>
          <w:szCs w:val="32"/>
        </w:rPr>
      </w:pPr>
    </w:p>
    <w:p w:rsidR="00866C35" w:rsidRDefault="00866C35" w:rsidP="001F06BB">
      <w:pPr>
        <w:tabs>
          <w:tab w:val="left" w:pos="1050"/>
        </w:tabs>
        <w:spacing w:line="540" w:lineRule="exact"/>
        <w:ind w:firstLineChars="1695" w:firstLine="5424"/>
        <w:rPr>
          <w:rFonts w:ascii="Times" w:eastAsia="仿宋" w:hAnsi="Times"/>
          <w:sz w:val="32"/>
          <w:szCs w:val="32"/>
        </w:rPr>
      </w:pPr>
      <w:r>
        <w:rPr>
          <w:rFonts w:ascii="Times" w:eastAsia="仿宋" w:hAnsi="Times" w:cs="仿宋" w:hint="eastAsia"/>
          <w:sz w:val="32"/>
          <w:szCs w:val="32"/>
        </w:rPr>
        <w:t>南通市民政局</w:t>
      </w:r>
    </w:p>
    <w:p w:rsidR="00866C35" w:rsidRDefault="00866C35">
      <w:pPr>
        <w:tabs>
          <w:tab w:val="left" w:pos="1050"/>
        </w:tabs>
        <w:spacing w:line="540" w:lineRule="exact"/>
        <w:ind w:firstLine="585"/>
        <w:rPr>
          <w:rFonts w:ascii="Times" w:eastAsia="仿宋" w:hAnsi="Times"/>
          <w:sz w:val="32"/>
          <w:szCs w:val="32"/>
        </w:rPr>
      </w:pPr>
      <w:r>
        <w:rPr>
          <w:rFonts w:ascii="Times" w:eastAsia="仿宋" w:hAnsi="Times" w:cs="Times"/>
          <w:sz w:val="32"/>
          <w:szCs w:val="32"/>
        </w:rPr>
        <w:t xml:space="preserve">                              </w:t>
      </w:r>
      <w:smartTag w:uri="urn:schemas-microsoft-com:office:smarttags" w:element="chsdate">
        <w:smartTagPr>
          <w:attr w:name="IsROCDate" w:val="False"/>
          <w:attr w:name="IsLunarDate" w:val="False"/>
          <w:attr w:name="Day" w:val="10"/>
          <w:attr w:name="Month" w:val="1"/>
          <w:attr w:name="Year" w:val="2019"/>
        </w:smartTagPr>
        <w:r>
          <w:rPr>
            <w:rFonts w:ascii="Times" w:eastAsia="仿宋" w:hAnsi="Times" w:cs="Times"/>
            <w:sz w:val="32"/>
            <w:szCs w:val="32"/>
          </w:rPr>
          <w:t>2019</w:t>
        </w:r>
        <w:r>
          <w:rPr>
            <w:rFonts w:ascii="Times" w:eastAsia="仿宋" w:hAnsi="Times" w:cs="仿宋" w:hint="eastAsia"/>
            <w:sz w:val="32"/>
            <w:szCs w:val="32"/>
          </w:rPr>
          <w:t>年</w:t>
        </w:r>
        <w:r>
          <w:rPr>
            <w:rFonts w:ascii="Times" w:eastAsia="仿宋" w:hAnsi="Times" w:cs="仿宋"/>
            <w:sz w:val="32"/>
            <w:szCs w:val="32"/>
          </w:rPr>
          <w:t>1</w:t>
        </w:r>
        <w:r>
          <w:rPr>
            <w:rFonts w:ascii="Times" w:eastAsia="仿宋" w:hAnsi="Times" w:cs="仿宋" w:hint="eastAsia"/>
            <w:sz w:val="32"/>
            <w:szCs w:val="32"/>
          </w:rPr>
          <w:t>月</w:t>
        </w:r>
        <w:r>
          <w:rPr>
            <w:rFonts w:ascii="Times" w:eastAsia="仿宋" w:hAnsi="Times" w:cs="仿宋"/>
            <w:sz w:val="32"/>
            <w:szCs w:val="32"/>
          </w:rPr>
          <w:t>1</w:t>
        </w:r>
        <w:r>
          <w:rPr>
            <w:rFonts w:ascii="Times" w:eastAsia="仿宋" w:hAnsi="Times" w:cs="Times"/>
            <w:sz w:val="32"/>
            <w:szCs w:val="32"/>
          </w:rPr>
          <w:t>0</w:t>
        </w:r>
        <w:r>
          <w:rPr>
            <w:rFonts w:ascii="Times" w:eastAsia="仿宋" w:hAnsi="Times" w:cs="仿宋" w:hint="eastAsia"/>
            <w:sz w:val="32"/>
            <w:szCs w:val="32"/>
          </w:rPr>
          <w:t>日</w:t>
        </w:r>
      </w:smartTag>
    </w:p>
    <w:p w:rsidR="00866C35" w:rsidRDefault="00866C35"/>
    <w:sectPr w:rsidR="00866C35" w:rsidSect="00481E0B">
      <w:footerReference w:type="default" r:id="rId9"/>
      <w:pgSz w:w="11906" w:h="16838"/>
      <w:pgMar w:top="1531" w:right="1588" w:bottom="1304" w:left="1588" w:header="851" w:footer="1304"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C35" w:rsidRDefault="00866C35" w:rsidP="00481E0B">
      <w:r>
        <w:separator/>
      </w:r>
    </w:p>
  </w:endnote>
  <w:endnote w:type="continuationSeparator" w:id="0">
    <w:p w:rsidR="00866C35" w:rsidRDefault="00866C35" w:rsidP="00481E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35" w:rsidRDefault="00866C35">
    <w:pPr>
      <w:pStyle w:val="Footer"/>
      <w:jc w:val="center"/>
      <w:rPr>
        <w:rFonts w:ascii="仿宋" w:eastAsia="仿宋" w:hAnsi="仿宋"/>
        <w:sz w:val="30"/>
        <w:szCs w:val="3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35" w:rsidRDefault="00866C35">
    <w:pPr>
      <w:pStyle w:val="Footer"/>
      <w:jc w:val="center"/>
      <w:rPr>
        <w:rFonts w:ascii="仿宋" w:eastAsia="仿宋" w:hAnsi="仿宋"/>
        <w:sz w:val="30"/>
        <w:szCs w:val="30"/>
      </w:rPr>
    </w:pP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filled="f" stroked="f">
          <v:textbox style="mso-fit-shape-to-text:t" inset="0,0,0,0">
            <w:txbxContent>
              <w:p w:rsidR="00866C35" w:rsidRDefault="00866C35">
                <w:pPr>
                  <w:pStyle w:val="Footer"/>
                  <w:jc w:val="center"/>
                </w:pPr>
                <w:r>
                  <w:rPr>
                    <w:rFonts w:ascii="仿宋" w:eastAsia="仿宋" w:hAnsi="仿宋" w:cs="仿宋"/>
                    <w:sz w:val="30"/>
                    <w:szCs w:val="30"/>
                  </w:rPr>
                  <w:t>—</w:t>
                </w:r>
                <w:r>
                  <w:rPr>
                    <w:rFonts w:eastAsia="仿宋"/>
                    <w:sz w:val="30"/>
                    <w:szCs w:val="30"/>
                  </w:rPr>
                  <w:fldChar w:fldCharType="begin"/>
                </w:r>
                <w:r>
                  <w:rPr>
                    <w:rFonts w:eastAsia="仿宋"/>
                    <w:sz w:val="30"/>
                    <w:szCs w:val="30"/>
                  </w:rPr>
                  <w:instrText xml:space="preserve"> PAGE   \* MERGEFORMAT </w:instrText>
                </w:r>
                <w:r>
                  <w:rPr>
                    <w:rFonts w:eastAsia="仿宋"/>
                    <w:sz w:val="30"/>
                    <w:szCs w:val="30"/>
                  </w:rPr>
                  <w:fldChar w:fldCharType="separate"/>
                </w:r>
                <w:r w:rsidRPr="00685816">
                  <w:rPr>
                    <w:rFonts w:eastAsia="仿宋"/>
                    <w:noProof/>
                    <w:sz w:val="30"/>
                    <w:szCs w:val="30"/>
                    <w:lang w:val="zh-CN"/>
                  </w:rPr>
                  <w:t>2</w:t>
                </w:r>
                <w:r>
                  <w:rPr>
                    <w:rFonts w:eastAsia="仿宋"/>
                    <w:sz w:val="30"/>
                    <w:szCs w:val="30"/>
                  </w:rPr>
                  <w:fldChar w:fldCharType="end"/>
                </w:r>
                <w:r>
                  <w:rPr>
                    <w:rFonts w:ascii="仿宋" w:eastAsia="仿宋" w:hAnsi="仿宋" w:cs="仿宋"/>
                    <w:sz w:val="30"/>
                    <w:szCs w:val="30"/>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C35" w:rsidRDefault="00866C35" w:rsidP="00481E0B">
      <w:r>
        <w:separator/>
      </w:r>
    </w:p>
  </w:footnote>
  <w:footnote w:type="continuationSeparator" w:id="0">
    <w:p w:rsidR="00866C35" w:rsidRDefault="00866C35" w:rsidP="00481E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35" w:rsidRDefault="00866C35">
    <w:pPr>
      <w:pStyle w:val="Header"/>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35" w:rsidRDefault="00866C35">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6589"/>
    <w:rsid w:val="00002A16"/>
    <w:rsid w:val="00023ABE"/>
    <w:rsid w:val="0003518E"/>
    <w:rsid w:val="0005030D"/>
    <w:rsid w:val="0006207B"/>
    <w:rsid w:val="00076D15"/>
    <w:rsid w:val="00091567"/>
    <w:rsid w:val="000B6279"/>
    <w:rsid w:val="000C3363"/>
    <w:rsid w:val="00117578"/>
    <w:rsid w:val="00175104"/>
    <w:rsid w:val="001F06BB"/>
    <w:rsid w:val="00215768"/>
    <w:rsid w:val="00216E0B"/>
    <w:rsid w:val="0023525A"/>
    <w:rsid w:val="00241516"/>
    <w:rsid w:val="002D6589"/>
    <w:rsid w:val="002F77BE"/>
    <w:rsid w:val="00303FB9"/>
    <w:rsid w:val="003260E0"/>
    <w:rsid w:val="003C1654"/>
    <w:rsid w:val="00406BD8"/>
    <w:rsid w:val="00432854"/>
    <w:rsid w:val="00450400"/>
    <w:rsid w:val="004807E2"/>
    <w:rsid w:val="00481E0B"/>
    <w:rsid w:val="004963B0"/>
    <w:rsid w:val="004B0716"/>
    <w:rsid w:val="004B63A4"/>
    <w:rsid w:val="004F5474"/>
    <w:rsid w:val="0053405C"/>
    <w:rsid w:val="00563E94"/>
    <w:rsid w:val="005A71C2"/>
    <w:rsid w:val="005B2C77"/>
    <w:rsid w:val="005E0136"/>
    <w:rsid w:val="00637783"/>
    <w:rsid w:val="00654FE1"/>
    <w:rsid w:val="00685816"/>
    <w:rsid w:val="00685E3C"/>
    <w:rsid w:val="00695DFE"/>
    <w:rsid w:val="006B3B6E"/>
    <w:rsid w:val="006C62E6"/>
    <w:rsid w:val="006E7298"/>
    <w:rsid w:val="006F766A"/>
    <w:rsid w:val="00720DB1"/>
    <w:rsid w:val="007605A7"/>
    <w:rsid w:val="007A55A2"/>
    <w:rsid w:val="007B0FD0"/>
    <w:rsid w:val="007B7408"/>
    <w:rsid w:val="007E4379"/>
    <w:rsid w:val="007E4871"/>
    <w:rsid w:val="007F0C12"/>
    <w:rsid w:val="008025A8"/>
    <w:rsid w:val="008029DC"/>
    <w:rsid w:val="00802E70"/>
    <w:rsid w:val="008049FE"/>
    <w:rsid w:val="00806DF6"/>
    <w:rsid w:val="00824412"/>
    <w:rsid w:val="00866C35"/>
    <w:rsid w:val="00875B5A"/>
    <w:rsid w:val="00884AEB"/>
    <w:rsid w:val="008B37A1"/>
    <w:rsid w:val="00911D07"/>
    <w:rsid w:val="00925B85"/>
    <w:rsid w:val="009347A9"/>
    <w:rsid w:val="009760F6"/>
    <w:rsid w:val="009E6804"/>
    <w:rsid w:val="009F6E65"/>
    <w:rsid w:val="00A1267B"/>
    <w:rsid w:val="00A205A6"/>
    <w:rsid w:val="00A373B0"/>
    <w:rsid w:val="00A5089B"/>
    <w:rsid w:val="00A5587A"/>
    <w:rsid w:val="00A56AE5"/>
    <w:rsid w:val="00A907C4"/>
    <w:rsid w:val="00A91536"/>
    <w:rsid w:val="00AE5E7C"/>
    <w:rsid w:val="00AE61CD"/>
    <w:rsid w:val="00AF2697"/>
    <w:rsid w:val="00B32430"/>
    <w:rsid w:val="00B432BE"/>
    <w:rsid w:val="00B81093"/>
    <w:rsid w:val="00B848AC"/>
    <w:rsid w:val="00B95EFE"/>
    <w:rsid w:val="00BA2982"/>
    <w:rsid w:val="00BC088A"/>
    <w:rsid w:val="00BE538B"/>
    <w:rsid w:val="00C01D68"/>
    <w:rsid w:val="00C0411D"/>
    <w:rsid w:val="00C16050"/>
    <w:rsid w:val="00C17663"/>
    <w:rsid w:val="00C17B7B"/>
    <w:rsid w:val="00C418D7"/>
    <w:rsid w:val="00C42606"/>
    <w:rsid w:val="00C50F36"/>
    <w:rsid w:val="00C61872"/>
    <w:rsid w:val="00C64580"/>
    <w:rsid w:val="00C777C3"/>
    <w:rsid w:val="00CA6343"/>
    <w:rsid w:val="00CB0DE5"/>
    <w:rsid w:val="00CF3EB0"/>
    <w:rsid w:val="00D00CF6"/>
    <w:rsid w:val="00D6602B"/>
    <w:rsid w:val="00D7319B"/>
    <w:rsid w:val="00D97630"/>
    <w:rsid w:val="00DA54CA"/>
    <w:rsid w:val="00DA7564"/>
    <w:rsid w:val="00DB736A"/>
    <w:rsid w:val="00DC5A7B"/>
    <w:rsid w:val="00DD4439"/>
    <w:rsid w:val="00DE63D8"/>
    <w:rsid w:val="00E023C8"/>
    <w:rsid w:val="00E1754F"/>
    <w:rsid w:val="00E313E8"/>
    <w:rsid w:val="00E32E8F"/>
    <w:rsid w:val="00E563F5"/>
    <w:rsid w:val="00E83CE0"/>
    <w:rsid w:val="00E90DBF"/>
    <w:rsid w:val="00EB19AC"/>
    <w:rsid w:val="00EB6232"/>
    <w:rsid w:val="00EC1402"/>
    <w:rsid w:val="00F27EA6"/>
    <w:rsid w:val="00F45D0F"/>
    <w:rsid w:val="00F83F04"/>
    <w:rsid w:val="00FB3CAF"/>
    <w:rsid w:val="00FC2319"/>
    <w:rsid w:val="00FC4069"/>
    <w:rsid w:val="00FD3FB7"/>
    <w:rsid w:val="00FD7762"/>
    <w:rsid w:val="00FE4BAC"/>
    <w:rsid w:val="00FF6087"/>
    <w:rsid w:val="14CA15CD"/>
    <w:rsid w:val="17DC3A7F"/>
    <w:rsid w:val="1FE26BC7"/>
    <w:rsid w:val="23CC756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E0B"/>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uiPriority w:val="99"/>
    <w:rsid w:val="00481E0B"/>
    <w:pPr>
      <w:adjustRightInd w:val="0"/>
      <w:spacing w:line="360" w:lineRule="atLeast"/>
      <w:ind w:firstLine="420"/>
      <w:textAlignment w:val="baseline"/>
    </w:pPr>
    <w:rPr>
      <w:rFonts w:ascii="Calibri" w:hAnsi="Calibri" w:cs="Calibri"/>
    </w:rPr>
  </w:style>
  <w:style w:type="paragraph" w:styleId="BalloonText">
    <w:name w:val="Balloon Text"/>
    <w:basedOn w:val="Normal"/>
    <w:link w:val="BalloonTextChar"/>
    <w:uiPriority w:val="99"/>
    <w:semiHidden/>
    <w:rsid w:val="00481E0B"/>
    <w:rPr>
      <w:sz w:val="18"/>
      <w:szCs w:val="18"/>
    </w:rPr>
  </w:style>
  <w:style w:type="character" w:customStyle="1" w:styleId="BalloonTextChar">
    <w:name w:val="Balloon Text Char"/>
    <w:basedOn w:val="DefaultParagraphFont"/>
    <w:link w:val="BalloonText"/>
    <w:uiPriority w:val="99"/>
    <w:semiHidden/>
    <w:locked/>
    <w:rsid w:val="00481E0B"/>
    <w:rPr>
      <w:rFonts w:ascii="Times New Roman" w:hAnsi="Times New Roman" w:cs="Times New Roman"/>
      <w:sz w:val="2"/>
      <w:szCs w:val="2"/>
    </w:rPr>
  </w:style>
  <w:style w:type="paragraph" w:styleId="Footer">
    <w:name w:val="footer"/>
    <w:basedOn w:val="Normal"/>
    <w:link w:val="FooterChar"/>
    <w:uiPriority w:val="99"/>
    <w:rsid w:val="00481E0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81E0B"/>
    <w:rPr>
      <w:rFonts w:ascii="Times New Roman" w:eastAsia="宋体" w:hAnsi="Times New Roman" w:cs="Times New Roman"/>
      <w:sz w:val="18"/>
      <w:szCs w:val="18"/>
    </w:rPr>
  </w:style>
  <w:style w:type="paragraph" w:styleId="Header">
    <w:name w:val="header"/>
    <w:basedOn w:val="Normal"/>
    <w:link w:val="HeaderChar"/>
    <w:uiPriority w:val="99"/>
    <w:rsid w:val="00481E0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81E0B"/>
    <w:rPr>
      <w:rFonts w:ascii="Times New Roman" w:eastAsia="宋体" w:hAnsi="Times New Roman" w:cs="Times New Roman"/>
      <w:sz w:val="18"/>
      <w:szCs w:val="18"/>
    </w:rPr>
  </w:style>
  <w:style w:type="character" w:styleId="FollowedHyperlink">
    <w:name w:val="FollowedHyperlink"/>
    <w:basedOn w:val="DefaultParagraphFont"/>
    <w:uiPriority w:val="99"/>
    <w:rsid w:val="00481E0B"/>
    <w:rPr>
      <w:rFonts w:cs="Times New Roman"/>
      <w:color w:val="auto"/>
      <w:u w:val="none"/>
    </w:rPr>
  </w:style>
  <w:style w:type="paragraph" w:styleId="ListParagraph">
    <w:name w:val="List Paragraph"/>
    <w:basedOn w:val="Normal"/>
    <w:uiPriority w:val="99"/>
    <w:qFormat/>
    <w:rsid w:val="00481E0B"/>
    <w:pPr>
      <w:ind w:firstLineChars="200" w:firstLine="420"/>
    </w:pPr>
    <w:rPr>
      <w:rFonts w:ascii="Calibri" w:hAnsi="Calibri" w:cs="Calibri"/>
    </w:rPr>
  </w:style>
  <w:style w:type="character" w:customStyle="1" w:styleId="NormalIndentChar">
    <w:name w:val="Normal Indent Char"/>
    <w:basedOn w:val="DefaultParagraphFont"/>
    <w:link w:val="NormalIndent"/>
    <w:uiPriority w:val="99"/>
    <w:locked/>
    <w:rsid w:val="00481E0B"/>
    <w:rPr>
      <w:rFonts w:eastAsia="宋体"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123</TotalTime>
  <Pages>3</Pages>
  <Words>111</Words>
  <Characters>639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2018年南通市民政局</dc:title>
  <dc:subject/>
  <dc:creator>Administrator</dc:creator>
  <cp:keywords/>
  <dc:description/>
  <cp:lastModifiedBy>Sky123.Org</cp:lastModifiedBy>
  <cp:revision>11</cp:revision>
  <cp:lastPrinted>2018-03-30T08:13:00Z</cp:lastPrinted>
  <dcterms:created xsi:type="dcterms:W3CDTF">2019-01-10T02:08:00Z</dcterms:created>
  <dcterms:modified xsi:type="dcterms:W3CDTF">2019-01-10T04:47:00Z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