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50"/>
          <w:tab w:val="right" w:leader="dot" w:pos="9402"/>
        </w:tabs>
        <w:spacing w:line="520" w:lineRule="exact"/>
        <w:jc w:val="center"/>
        <w:rPr>
          <w:rFonts w:hint="eastAsia" w:ascii="宋体" w:hAnsi="宋体" w:eastAsia="宋体" w:cs="宋体"/>
          <w:b/>
          <w:bCs/>
          <w:sz w:val="52"/>
          <w:szCs w:val="52"/>
          <w:u w:val="none"/>
          <w:lang w:eastAsia="zh-CN"/>
        </w:rPr>
      </w:pPr>
      <w:bookmarkStart w:id="0" w:name="OLE_LINK1"/>
    </w:p>
    <w:p>
      <w:pPr>
        <w:tabs>
          <w:tab w:val="left" w:pos="1050"/>
          <w:tab w:val="right" w:leader="dot" w:pos="9402"/>
        </w:tabs>
        <w:spacing w:line="520" w:lineRule="exact"/>
        <w:jc w:val="center"/>
        <w:rPr>
          <w:rFonts w:hint="eastAsia" w:ascii="宋体" w:hAnsi="宋体" w:eastAsia="宋体" w:cs="宋体"/>
          <w:b/>
          <w:bCs/>
          <w:sz w:val="52"/>
          <w:szCs w:val="52"/>
          <w:u w:val="none"/>
          <w:lang w:eastAsia="zh-CN"/>
        </w:rPr>
      </w:pPr>
    </w:p>
    <w:p>
      <w:pPr>
        <w:tabs>
          <w:tab w:val="left" w:pos="1050"/>
          <w:tab w:val="right" w:leader="dot" w:pos="9402"/>
        </w:tabs>
        <w:spacing w:line="520" w:lineRule="exact"/>
        <w:jc w:val="center"/>
        <w:rPr>
          <w:rFonts w:hint="eastAsia" w:ascii="宋体" w:hAnsi="宋体" w:eastAsia="宋体" w:cs="宋体"/>
          <w:b/>
          <w:bCs/>
          <w:sz w:val="52"/>
          <w:szCs w:val="52"/>
          <w:u w:val="none"/>
          <w:lang w:eastAsia="zh-CN"/>
        </w:rPr>
      </w:pPr>
    </w:p>
    <w:p>
      <w:pPr>
        <w:tabs>
          <w:tab w:val="left" w:pos="1050"/>
          <w:tab w:val="right" w:leader="dot" w:pos="9402"/>
        </w:tabs>
        <w:spacing w:line="520" w:lineRule="exact"/>
        <w:jc w:val="center"/>
        <w:rPr>
          <w:rFonts w:hint="eastAsia" w:ascii="宋体" w:hAnsi="宋体" w:eastAsia="宋体" w:cs="宋体"/>
          <w:b w:val="0"/>
          <w:bCs w:val="0"/>
          <w:w w:val="80"/>
          <w:sz w:val="52"/>
          <w:szCs w:val="52"/>
          <w:u w:val="none"/>
          <w:lang w:eastAsia="zh-CN"/>
        </w:rPr>
      </w:pPr>
      <w:r>
        <w:rPr>
          <w:rFonts w:hint="eastAsia" w:ascii="宋体" w:hAnsi="宋体" w:eastAsia="宋体" w:cs="宋体"/>
          <w:b w:val="0"/>
          <w:bCs w:val="0"/>
          <w:sz w:val="52"/>
          <w:szCs w:val="52"/>
          <w:u w:val="none"/>
          <w:lang w:eastAsia="zh-CN"/>
        </w:rPr>
        <w:t>南通市社会福利院医疗药品采购项目</w:t>
      </w:r>
    </w:p>
    <w:p>
      <w:pPr>
        <w:tabs>
          <w:tab w:val="left" w:pos="1050"/>
          <w:tab w:val="right" w:leader="dot" w:pos="9402"/>
        </w:tabs>
        <w:spacing w:line="520" w:lineRule="exact"/>
        <w:jc w:val="center"/>
        <w:rPr>
          <w:rFonts w:hint="eastAsia" w:ascii="宋体" w:hAnsi="宋体" w:eastAsia="宋体" w:cs="宋体"/>
          <w:b/>
          <w:bCs/>
          <w:w w:val="80"/>
          <w:sz w:val="48"/>
          <w:szCs w:val="48"/>
        </w:rPr>
      </w:pPr>
    </w:p>
    <w:p>
      <w:pPr>
        <w:pStyle w:val="6"/>
        <w:rPr>
          <w:rFonts w:hint="eastAsia" w:ascii="宋体" w:hAnsi="宋体" w:eastAsia="宋体" w:cs="宋体"/>
        </w:rPr>
      </w:pPr>
    </w:p>
    <w:p>
      <w:pPr>
        <w:tabs>
          <w:tab w:val="left" w:pos="1050"/>
          <w:tab w:val="right" w:leader="dot" w:pos="9402"/>
        </w:tabs>
        <w:spacing w:line="1600" w:lineRule="exact"/>
        <w:jc w:val="center"/>
        <w:rPr>
          <w:rFonts w:hint="eastAsia" w:ascii="宋体" w:hAnsi="宋体" w:eastAsia="宋体" w:cs="宋体"/>
          <w:b/>
          <w:w w:val="80"/>
          <w:sz w:val="72"/>
          <w:szCs w:val="72"/>
        </w:rPr>
      </w:pPr>
      <w:r>
        <w:rPr>
          <w:rFonts w:hint="eastAsia" w:ascii="宋体" w:hAnsi="宋体" w:eastAsia="宋体" w:cs="宋体"/>
          <w:b/>
          <w:w w:val="80"/>
          <w:sz w:val="72"/>
          <w:szCs w:val="72"/>
        </w:rPr>
        <w:t>供应商比选文件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宋体"/>
          <w:sz w:val="28"/>
          <w:szCs w:val="28"/>
          <w:highlight w:val="none"/>
          <w:lang w:eastAsia="zh-CN"/>
        </w:rPr>
      </w:pPr>
      <w:r>
        <w:rPr>
          <w:rFonts w:hint="eastAsia" w:ascii="宋体" w:hAnsi="宋体" w:eastAsia="宋体" w:cs="宋体"/>
          <w:b/>
          <w:sz w:val="28"/>
          <w:szCs w:val="28"/>
        </w:rPr>
        <w:t>编号</w:t>
      </w:r>
      <w:r>
        <w:rPr>
          <w:rFonts w:hint="eastAsia" w:ascii="宋体" w:hAnsi="宋体" w:eastAsia="宋体" w:cs="宋体"/>
          <w:b/>
          <w:color w:val="auto"/>
          <w:sz w:val="28"/>
          <w:szCs w:val="28"/>
          <w:highlight w:val="none"/>
        </w:rPr>
        <w:t>：</w:t>
      </w:r>
      <w:r>
        <w:rPr>
          <w:rFonts w:hint="eastAsia" w:ascii="宋体" w:hAnsi="宋体" w:eastAsia="宋体" w:cs="宋体"/>
          <w:sz w:val="28"/>
          <w:szCs w:val="28"/>
          <w:highlight w:val="none"/>
          <w:lang w:eastAsia="zh-CN"/>
        </w:rPr>
        <w:t>JSZRNTZB2020073</w:t>
      </w:r>
    </w:p>
    <w:p>
      <w:pPr>
        <w:tabs>
          <w:tab w:val="left" w:pos="1050"/>
          <w:tab w:val="right" w:leader="dot" w:pos="9402"/>
        </w:tabs>
        <w:spacing w:line="380" w:lineRule="exact"/>
        <w:jc w:val="both"/>
        <w:rPr>
          <w:rFonts w:hint="eastAsia" w:ascii="宋体" w:hAnsi="宋体" w:eastAsia="宋体" w:cs="宋体"/>
          <w:b/>
          <w:sz w:val="44"/>
          <w:szCs w:val="44"/>
        </w:rPr>
      </w:pPr>
    </w:p>
    <w:p>
      <w:pPr>
        <w:tabs>
          <w:tab w:val="left" w:pos="1050"/>
          <w:tab w:val="right" w:leader="dot" w:pos="9402"/>
        </w:tabs>
        <w:spacing w:line="520" w:lineRule="exact"/>
        <w:jc w:val="center"/>
        <w:rPr>
          <w:rFonts w:hint="eastAsia" w:ascii="宋体" w:hAnsi="宋体" w:eastAsia="宋体" w:cs="宋体"/>
          <w:w w:val="80"/>
          <w:sz w:val="32"/>
          <w:szCs w:val="32"/>
        </w:rPr>
      </w:pPr>
      <w:r>
        <w:rPr>
          <w:rFonts w:hint="eastAsia" w:ascii="宋体" w:hAnsi="宋体" w:eastAsia="宋体" w:cs="宋体"/>
          <w:w w:val="80"/>
          <w:sz w:val="32"/>
          <w:szCs w:val="32"/>
        </w:rPr>
        <w:t>（资格后审）</w:t>
      </w:r>
    </w:p>
    <w:p>
      <w:pPr>
        <w:tabs>
          <w:tab w:val="left" w:pos="1050"/>
          <w:tab w:val="right" w:leader="dot" w:pos="9402"/>
        </w:tabs>
        <w:spacing w:line="520" w:lineRule="exact"/>
        <w:jc w:val="center"/>
        <w:rPr>
          <w:rFonts w:hint="eastAsia" w:ascii="宋体" w:hAnsi="宋体" w:eastAsia="宋体" w:cs="宋体"/>
          <w:w w:val="80"/>
          <w:sz w:val="32"/>
          <w:szCs w:val="32"/>
        </w:rPr>
      </w:pPr>
    </w:p>
    <w:p>
      <w:pPr>
        <w:snapToGrid w:val="0"/>
        <w:spacing w:line="360" w:lineRule="auto"/>
        <w:ind w:firstLine="3840" w:firstLineChars="1200"/>
        <w:rPr>
          <w:rFonts w:hint="eastAsia" w:ascii="宋体" w:hAnsi="宋体" w:eastAsia="宋体" w:cs="宋体"/>
          <w:sz w:val="32"/>
          <w:szCs w:val="32"/>
        </w:rPr>
      </w:pPr>
    </w:p>
    <w:p>
      <w:pPr>
        <w:snapToGrid w:val="0"/>
        <w:spacing w:line="360" w:lineRule="auto"/>
        <w:rPr>
          <w:rFonts w:hint="eastAsia" w:ascii="宋体" w:hAnsi="宋体" w:eastAsia="宋体" w:cs="宋体"/>
          <w:b/>
          <w:sz w:val="36"/>
        </w:rPr>
      </w:pPr>
    </w:p>
    <w:p>
      <w:pPr>
        <w:pStyle w:val="2"/>
        <w:rPr>
          <w:rFonts w:hint="eastAsia" w:ascii="宋体" w:hAnsi="宋体" w:eastAsia="宋体" w:cs="宋体"/>
          <w:b/>
          <w:sz w:val="36"/>
        </w:rPr>
      </w:pPr>
    </w:p>
    <w:p>
      <w:pPr>
        <w:pStyle w:val="2"/>
        <w:rPr>
          <w:rFonts w:hint="eastAsia" w:ascii="宋体" w:hAnsi="宋体" w:eastAsia="宋体" w:cs="宋体"/>
          <w:b/>
          <w:sz w:val="36"/>
        </w:rPr>
      </w:pPr>
    </w:p>
    <w:p>
      <w:pPr>
        <w:pStyle w:val="2"/>
        <w:rPr>
          <w:rFonts w:hint="eastAsia" w:ascii="宋体" w:hAnsi="宋体" w:eastAsia="宋体" w:cs="宋体"/>
          <w:b/>
          <w:sz w:val="28"/>
          <w:szCs w:val="28"/>
        </w:rPr>
      </w:pPr>
    </w:p>
    <w:p>
      <w:pPr>
        <w:tabs>
          <w:tab w:val="left" w:pos="1050"/>
          <w:tab w:val="right" w:leader="dot" w:pos="9402"/>
        </w:tabs>
        <w:spacing w:line="520" w:lineRule="exact"/>
        <w:rPr>
          <w:rFonts w:hint="eastAsia" w:ascii="宋体" w:hAnsi="宋体" w:eastAsia="宋体" w:cs="宋体"/>
          <w:sz w:val="28"/>
          <w:szCs w:val="28"/>
          <w:lang w:eastAsia="zh-CN"/>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采购单位</w:t>
      </w:r>
      <w:r>
        <w:rPr>
          <w:rFonts w:hint="eastAsia" w:ascii="宋体" w:hAnsi="宋体" w:eastAsia="宋体" w:cs="宋体"/>
          <w:sz w:val="28"/>
          <w:szCs w:val="28"/>
        </w:rPr>
        <w:t>单位：</w:t>
      </w:r>
      <w:r>
        <w:rPr>
          <w:rFonts w:hint="eastAsia" w:ascii="宋体" w:hAnsi="宋体" w:eastAsia="宋体" w:cs="宋体"/>
          <w:sz w:val="28"/>
          <w:szCs w:val="28"/>
          <w:lang w:eastAsia="zh-CN"/>
        </w:rPr>
        <w:t>南通市社会福利院</w:t>
      </w:r>
    </w:p>
    <w:p>
      <w:pPr>
        <w:tabs>
          <w:tab w:val="left" w:pos="1050"/>
          <w:tab w:val="right" w:leader="dot" w:pos="9402"/>
        </w:tabs>
        <w:spacing w:line="520" w:lineRule="exact"/>
        <w:ind w:firstLine="1540" w:firstLineChars="550"/>
        <w:rPr>
          <w:rFonts w:hint="eastAsia" w:ascii="宋体" w:hAnsi="宋体" w:eastAsia="宋体" w:cs="宋体"/>
          <w:sz w:val="28"/>
          <w:szCs w:val="28"/>
        </w:rPr>
      </w:pPr>
      <w:r>
        <w:rPr>
          <w:rFonts w:hint="eastAsia" w:ascii="宋体" w:hAnsi="宋体" w:eastAsia="宋体" w:cs="宋体"/>
          <w:sz w:val="28"/>
          <w:szCs w:val="28"/>
        </w:rPr>
        <w:t>代</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理</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机</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构：江苏中润工程建设咨询有限公司</w:t>
      </w:r>
    </w:p>
    <w:p>
      <w:pPr>
        <w:tabs>
          <w:tab w:val="left" w:pos="1050"/>
          <w:tab w:val="right" w:leader="dot" w:pos="9402"/>
        </w:tabs>
        <w:spacing w:line="520" w:lineRule="exact"/>
        <w:ind w:firstLine="1680" w:firstLineChars="600"/>
        <w:rPr>
          <w:rFonts w:hint="eastAsia" w:ascii="宋体" w:hAnsi="宋体" w:eastAsia="宋体" w:cs="宋体"/>
          <w:b/>
          <w:sz w:val="28"/>
          <w:szCs w:val="28"/>
        </w:rPr>
      </w:pPr>
      <w:r>
        <w:rPr>
          <w:rFonts w:hint="eastAsia" w:ascii="宋体" w:hAnsi="宋体" w:eastAsia="宋体" w:cs="宋体"/>
          <w:sz w:val="28"/>
          <w:szCs w:val="28"/>
        </w:rPr>
        <w:t xml:space="preserve">日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期：2020年</w:t>
      </w:r>
      <w:r>
        <w:rPr>
          <w:rFonts w:hint="eastAsia" w:ascii="宋体" w:hAnsi="宋体" w:eastAsia="宋体" w:cs="宋体"/>
          <w:sz w:val="28"/>
          <w:szCs w:val="28"/>
          <w:lang w:val="en-US" w:eastAsia="zh-CN"/>
        </w:rPr>
        <w:t>10</w:t>
      </w:r>
      <w:r>
        <w:rPr>
          <w:rFonts w:hint="eastAsia" w:ascii="宋体" w:hAnsi="宋体" w:eastAsia="宋体" w:cs="宋体"/>
          <w:sz w:val="28"/>
          <w:szCs w:val="28"/>
        </w:rPr>
        <w:t>月</w:t>
      </w:r>
      <w:r>
        <w:rPr>
          <w:rFonts w:hint="eastAsia" w:ascii="宋体" w:hAnsi="宋体" w:eastAsia="宋体" w:cs="宋体"/>
          <w:sz w:val="28"/>
          <w:szCs w:val="28"/>
          <w:lang w:val="en-US" w:eastAsia="zh-CN"/>
        </w:rPr>
        <w:t>27</w:t>
      </w:r>
      <w:r>
        <w:rPr>
          <w:rFonts w:hint="eastAsia" w:ascii="宋体" w:hAnsi="宋体" w:eastAsia="宋体" w:cs="宋体"/>
          <w:sz w:val="28"/>
          <w:szCs w:val="28"/>
        </w:rPr>
        <w:t>日</w:t>
      </w:r>
    </w:p>
    <w:p>
      <w:pPr>
        <w:tabs>
          <w:tab w:val="left" w:pos="1050"/>
          <w:tab w:val="right" w:leader="dot" w:pos="9402"/>
        </w:tabs>
        <w:spacing w:line="520" w:lineRule="exact"/>
        <w:jc w:val="center"/>
        <w:rPr>
          <w:rFonts w:hint="eastAsia" w:ascii="宋体" w:hAnsi="宋体" w:eastAsia="宋体" w:cs="宋体"/>
          <w:b/>
          <w:sz w:val="48"/>
          <w:szCs w:val="48"/>
        </w:rPr>
      </w:pPr>
    </w:p>
    <w:p>
      <w:pPr>
        <w:widowControl/>
        <w:shd w:val="clear" w:color="auto" w:fill="FFFFFF"/>
        <w:spacing w:line="500" w:lineRule="atLeast"/>
        <w:jc w:val="center"/>
        <w:rPr>
          <w:rFonts w:hint="eastAsia" w:ascii="宋体" w:hAnsi="宋体" w:eastAsia="宋体" w:cs="宋体"/>
          <w:color w:val="000000"/>
          <w:kern w:val="0"/>
          <w:sz w:val="44"/>
          <w:szCs w:val="44"/>
          <w:lang w:eastAsia="zh-CN"/>
        </w:rPr>
      </w:pPr>
    </w:p>
    <w:p>
      <w:pPr>
        <w:widowControl/>
        <w:shd w:val="clear" w:color="auto" w:fill="FFFFFF"/>
        <w:spacing w:line="500" w:lineRule="atLeast"/>
        <w:jc w:val="center"/>
        <w:rPr>
          <w:rFonts w:hint="eastAsia" w:ascii="宋体" w:hAnsi="宋体" w:eastAsia="宋体" w:cs="宋体"/>
          <w:color w:val="000000"/>
          <w:kern w:val="0"/>
          <w:sz w:val="44"/>
          <w:szCs w:val="44"/>
          <w:lang w:eastAsia="zh-CN"/>
        </w:rPr>
      </w:pPr>
    </w:p>
    <w:p>
      <w:pPr>
        <w:widowControl/>
        <w:shd w:val="clear" w:color="auto" w:fill="FFFFFF"/>
        <w:spacing w:line="500" w:lineRule="atLeast"/>
        <w:jc w:val="center"/>
        <w:rPr>
          <w:rFonts w:hint="eastAsia" w:ascii="宋体" w:hAnsi="宋体" w:eastAsia="宋体" w:cs="宋体"/>
          <w:color w:val="000000"/>
          <w:kern w:val="0"/>
          <w:sz w:val="44"/>
          <w:szCs w:val="44"/>
          <w:lang w:eastAsia="zh-CN"/>
        </w:rPr>
      </w:pPr>
    </w:p>
    <w:p>
      <w:pPr>
        <w:widowControl/>
        <w:shd w:val="clear" w:color="auto" w:fill="FFFFFF"/>
        <w:spacing w:line="500" w:lineRule="atLeast"/>
        <w:jc w:val="center"/>
        <w:rPr>
          <w:rFonts w:hint="eastAsia" w:ascii="宋体" w:hAnsi="宋体" w:eastAsia="宋体" w:cs="宋体"/>
          <w:color w:val="000000"/>
          <w:kern w:val="0"/>
          <w:sz w:val="44"/>
          <w:szCs w:val="44"/>
          <w:lang w:eastAsia="zh-CN"/>
        </w:rPr>
      </w:pPr>
    </w:p>
    <w:p>
      <w:pPr>
        <w:widowControl/>
        <w:shd w:val="clear" w:color="auto" w:fill="FFFFFF"/>
        <w:spacing w:line="500" w:lineRule="atLeast"/>
        <w:jc w:val="center"/>
        <w:rPr>
          <w:rFonts w:hint="eastAsia" w:ascii="宋体" w:hAnsi="宋体" w:eastAsia="宋体" w:cs="宋体"/>
          <w:b/>
          <w:bCs/>
          <w:sz w:val="32"/>
          <w:szCs w:val="32"/>
        </w:rPr>
      </w:pPr>
      <w:r>
        <w:rPr>
          <w:rFonts w:hint="eastAsia" w:ascii="宋体" w:hAnsi="宋体" w:eastAsia="宋体" w:cs="宋体"/>
          <w:b/>
          <w:bCs/>
          <w:color w:val="000000"/>
          <w:kern w:val="0"/>
          <w:sz w:val="32"/>
          <w:szCs w:val="32"/>
          <w:lang w:val="en-US" w:eastAsia="zh-CN"/>
        </w:rPr>
        <w:t xml:space="preserve">第一章  </w:t>
      </w:r>
      <w:r>
        <w:rPr>
          <w:rFonts w:hint="eastAsia" w:ascii="宋体" w:hAnsi="宋体" w:eastAsia="宋体" w:cs="宋体"/>
          <w:b/>
          <w:bCs/>
          <w:color w:val="000000"/>
          <w:kern w:val="0"/>
          <w:sz w:val="32"/>
          <w:szCs w:val="32"/>
        </w:rPr>
        <w:t>比选公告</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8"/>
          <w:szCs w:val="28"/>
        </w:rPr>
      </w:pPr>
      <w:r>
        <w:rPr>
          <w:rFonts w:hint="eastAsia" w:ascii="宋体" w:hAnsi="宋体" w:eastAsia="宋体" w:cs="宋体"/>
          <w:b/>
          <w:sz w:val="28"/>
          <w:szCs w:val="28"/>
        </w:rPr>
        <w:t>各供应商：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sz w:val="28"/>
          <w:szCs w:val="28"/>
          <w:u w:val="single"/>
        </w:rPr>
        <w:t>江苏中润工程建设咨询有限公司</w:t>
      </w:r>
      <w:r>
        <w:rPr>
          <w:rFonts w:hint="eastAsia" w:ascii="宋体" w:hAnsi="宋体" w:eastAsia="宋体" w:cs="宋体"/>
          <w:sz w:val="28"/>
          <w:szCs w:val="28"/>
        </w:rPr>
        <w:t>受</w:t>
      </w:r>
      <w:r>
        <w:rPr>
          <w:rFonts w:hint="eastAsia" w:ascii="宋体" w:hAnsi="宋体" w:eastAsia="宋体" w:cs="宋体"/>
          <w:b/>
          <w:bCs/>
          <w:sz w:val="28"/>
          <w:szCs w:val="28"/>
          <w:u w:val="single"/>
          <w:lang w:eastAsia="zh-CN"/>
        </w:rPr>
        <w:t>南通市社会福利院</w:t>
      </w:r>
      <w:r>
        <w:rPr>
          <w:rFonts w:hint="eastAsia" w:ascii="宋体" w:hAnsi="宋体" w:eastAsia="宋体" w:cs="宋体"/>
          <w:sz w:val="28"/>
          <w:szCs w:val="28"/>
        </w:rPr>
        <w:t>委托，对其所需的</w:t>
      </w:r>
      <w:r>
        <w:rPr>
          <w:rFonts w:hint="eastAsia" w:ascii="宋体" w:hAnsi="宋体" w:eastAsia="宋体" w:cs="宋体"/>
          <w:b/>
          <w:bCs/>
          <w:sz w:val="28"/>
          <w:szCs w:val="28"/>
          <w:u w:val="single"/>
          <w:lang w:eastAsia="zh-CN"/>
        </w:rPr>
        <w:t>南通市社会福利院医疗药品采购项目</w:t>
      </w:r>
      <w:r>
        <w:rPr>
          <w:rFonts w:hint="eastAsia" w:ascii="宋体" w:hAnsi="宋体" w:eastAsia="宋体" w:cs="宋体"/>
          <w:sz w:val="28"/>
          <w:szCs w:val="28"/>
        </w:rPr>
        <w:t>实施供应商比选，兹邀请符合资格条件的供应商参与响应。</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一、项目名称：</w:t>
      </w:r>
      <w:r>
        <w:rPr>
          <w:rFonts w:hint="eastAsia" w:ascii="宋体" w:hAnsi="宋体" w:eastAsia="宋体" w:cs="宋体"/>
          <w:sz w:val="28"/>
          <w:szCs w:val="28"/>
          <w:lang w:eastAsia="zh-CN"/>
        </w:rPr>
        <w:t>南通市社会福利院医疗药品采购项目</w:t>
      </w:r>
      <w:r>
        <w:rPr>
          <w:rFonts w:hint="eastAsia" w:ascii="宋体" w:hAnsi="宋体" w:eastAsia="宋体" w:cs="宋体"/>
          <w:sz w:val="28"/>
          <w:szCs w:val="28"/>
        </w:rPr>
        <w:t>供应商比选。</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rPr>
        <w:t xml:space="preserve">    项目编号：</w:t>
      </w:r>
      <w:r>
        <w:rPr>
          <w:rFonts w:hint="eastAsia" w:ascii="宋体" w:hAnsi="宋体" w:eastAsia="宋体" w:cs="宋体"/>
          <w:sz w:val="28"/>
          <w:szCs w:val="28"/>
          <w:highlight w:val="none"/>
          <w:lang w:eastAsia="zh-CN"/>
        </w:rPr>
        <w:t>JSZRNTZB2020073</w:t>
      </w:r>
    </w:p>
    <w:p>
      <w:pPr>
        <w:pStyle w:val="6"/>
        <w:keepNext w:val="0"/>
        <w:keepLines w:val="0"/>
        <w:pageBreakBefore w:val="0"/>
        <w:widowControl w:val="0"/>
        <w:kinsoku/>
        <w:wordWrap/>
        <w:overflowPunct/>
        <w:topLinePunct w:val="0"/>
        <w:autoSpaceDE/>
        <w:autoSpaceDN/>
        <w:bidi w:val="0"/>
        <w:adjustRightInd/>
        <w:snapToGrid/>
        <w:spacing w:after="0" w:line="360" w:lineRule="auto"/>
        <w:ind w:firstLine="1120" w:firstLineChars="400"/>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项目预算：约10万元（本项目不设最高限价，参选供应商按照国家现行药品价格标准进行报价）</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二、服务内容：根据采购单位要求</w:t>
      </w:r>
      <w:r>
        <w:rPr>
          <w:rFonts w:hint="eastAsia" w:ascii="宋体" w:hAnsi="宋体" w:eastAsia="宋体" w:cs="宋体"/>
          <w:sz w:val="28"/>
          <w:szCs w:val="28"/>
          <w:lang w:val="en-US" w:eastAsia="zh-CN"/>
        </w:rPr>
        <w:t>提供所需药品</w:t>
      </w:r>
      <w:r>
        <w:rPr>
          <w:rFonts w:hint="eastAsia" w:ascii="宋体" w:hAnsi="宋体" w:eastAsia="宋体" w:cs="宋体"/>
          <w:sz w:val="28"/>
          <w:szCs w:val="28"/>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三、基本条件：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1、参选单位应是合法注册的独立企业法人，具有独立承担民事责任能力，具有独立订立合同的权利；具有良好的商业信誉和健全的财务会计制度</w:t>
      </w:r>
      <w:r>
        <w:rPr>
          <w:rFonts w:hint="eastAsia" w:ascii="宋体" w:hAnsi="宋体" w:eastAsia="宋体" w:cs="宋体"/>
          <w:sz w:val="28"/>
          <w:szCs w:val="28"/>
          <w:lang w:eastAsia="zh-CN"/>
        </w:rPr>
        <w:t>；</w:t>
      </w:r>
      <w:r>
        <w:rPr>
          <w:rFonts w:hint="eastAsia" w:ascii="宋体" w:hAnsi="宋体" w:eastAsia="宋体" w:cs="宋体"/>
          <w:sz w:val="28"/>
          <w:szCs w:val="28"/>
        </w:rPr>
        <w:t>有依法缴纳税收和社会保障资金的良好记录</w:t>
      </w:r>
      <w:r>
        <w:rPr>
          <w:rFonts w:hint="eastAsia" w:ascii="宋体" w:hAnsi="宋体" w:eastAsia="宋体" w:cs="宋体"/>
          <w:sz w:val="28"/>
          <w:szCs w:val="28"/>
          <w:lang w:eastAsia="zh-CN"/>
        </w:rPr>
        <w:t>；</w:t>
      </w:r>
      <w:r>
        <w:rPr>
          <w:rFonts w:hint="eastAsia" w:ascii="宋体" w:hAnsi="宋体" w:eastAsia="宋体" w:cs="宋体"/>
          <w:sz w:val="28"/>
          <w:szCs w:val="28"/>
        </w:rPr>
        <w:t>经营范围具有本采购项目的相关内容</w:t>
      </w:r>
      <w:r>
        <w:rPr>
          <w:rFonts w:hint="eastAsia" w:ascii="宋体" w:hAnsi="宋体" w:eastAsia="宋体" w:cs="宋体"/>
          <w:sz w:val="28"/>
          <w:szCs w:val="28"/>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2、参选单位具备“国家GSP资格”认证</w:t>
      </w:r>
      <w:r>
        <w:rPr>
          <w:rFonts w:hint="eastAsia" w:ascii="宋体" w:hAnsi="宋体" w:eastAsia="宋体" w:cs="宋体"/>
          <w:sz w:val="28"/>
          <w:szCs w:val="28"/>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参选单位本次比选活动前三年内，在经营活动中没有重大违法违规记录。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四、比选文件获取：</w:t>
      </w:r>
    </w:p>
    <w:p>
      <w:pPr>
        <w:pStyle w:val="6"/>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时间：</w:t>
      </w:r>
      <w:r>
        <w:rPr>
          <w:rFonts w:hint="eastAsia" w:ascii="宋体" w:hAnsi="宋体" w:eastAsia="宋体" w:cs="宋体"/>
          <w:b/>
          <w:bCs/>
          <w:sz w:val="28"/>
          <w:szCs w:val="28"/>
          <w:u w:val="single"/>
          <w:lang w:eastAsia="zh-CN"/>
        </w:rPr>
        <w:t>2020年1</w:t>
      </w:r>
      <w:r>
        <w:rPr>
          <w:rFonts w:hint="eastAsia" w:ascii="宋体" w:hAnsi="宋体" w:eastAsia="宋体" w:cs="宋体"/>
          <w:b/>
          <w:bCs/>
          <w:sz w:val="28"/>
          <w:szCs w:val="28"/>
          <w:u w:val="single"/>
          <w:lang w:val="en-US" w:eastAsia="zh-CN"/>
        </w:rPr>
        <w:t>0</w:t>
      </w:r>
      <w:r>
        <w:rPr>
          <w:rFonts w:hint="eastAsia" w:ascii="宋体" w:hAnsi="宋体" w:eastAsia="宋体" w:cs="宋体"/>
          <w:b/>
          <w:bCs/>
          <w:sz w:val="28"/>
          <w:szCs w:val="28"/>
          <w:u w:val="single"/>
          <w:lang w:eastAsia="zh-CN"/>
        </w:rPr>
        <w:t>月</w:t>
      </w:r>
      <w:r>
        <w:rPr>
          <w:rFonts w:hint="eastAsia" w:ascii="宋体" w:hAnsi="宋体" w:eastAsia="宋体" w:cs="宋体"/>
          <w:b/>
          <w:bCs/>
          <w:sz w:val="28"/>
          <w:szCs w:val="28"/>
          <w:u w:val="single"/>
          <w:lang w:val="en-US" w:eastAsia="zh-CN"/>
        </w:rPr>
        <w:t>27</w:t>
      </w:r>
      <w:r>
        <w:rPr>
          <w:rFonts w:hint="eastAsia" w:ascii="宋体" w:hAnsi="宋体" w:eastAsia="宋体" w:cs="宋体"/>
          <w:b/>
          <w:bCs/>
          <w:sz w:val="28"/>
          <w:szCs w:val="28"/>
          <w:u w:val="single"/>
          <w:lang w:eastAsia="zh-CN"/>
        </w:rPr>
        <w:t>日</w:t>
      </w:r>
      <w:r>
        <w:rPr>
          <w:rFonts w:hint="eastAsia" w:ascii="宋体" w:hAnsi="宋体" w:eastAsia="宋体" w:cs="宋体"/>
          <w:b/>
          <w:bCs/>
          <w:sz w:val="28"/>
          <w:szCs w:val="28"/>
          <w:u w:val="single"/>
          <w:lang w:val="en-US" w:eastAsia="zh-CN"/>
        </w:rPr>
        <w:t>至2020年11月5日</w:t>
      </w:r>
    </w:p>
    <w:p>
      <w:pPr>
        <w:pStyle w:val="6"/>
        <w:ind w:firstLine="560" w:firstLineChars="200"/>
        <w:rPr>
          <w:rFonts w:hint="default" w:ascii="宋体" w:hAnsi="宋体" w:eastAsia="宋体" w:cs="宋体"/>
          <w:b/>
          <w:bCs/>
          <w:sz w:val="28"/>
          <w:szCs w:val="28"/>
          <w:u w:val="single"/>
          <w:lang w:val="en-US" w:eastAsia="zh-CN"/>
        </w:rPr>
      </w:pPr>
      <w:r>
        <w:rPr>
          <w:rFonts w:hint="eastAsia" w:ascii="宋体" w:hAnsi="宋体" w:eastAsia="宋体" w:cs="宋体"/>
          <w:sz w:val="28"/>
          <w:szCs w:val="28"/>
          <w:lang w:val="en-US" w:eastAsia="zh-CN"/>
        </w:rPr>
        <w:t>方式：</w:t>
      </w:r>
      <w:r>
        <w:rPr>
          <w:rFonts w:hint="eastAsia" w:ascii="宋体" w:hAnsi="宋体" w:eastAsia="宋体" w:cs="宋体"/>
          <w:b/>
          <w:bCs/>
          <w:sz w:val="28"/>
          <w:szCs w:val="28"/>
          <w:u w:val="single"/>
          <w:lang w:val="en-US" w:eastAsia="zh-CN"/>
        </w:rPr>
        <w:t>供应商至南通市民政局网自行下载比选文件</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申请比选材料递交:</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参加比选的供应商请将申请比选材料于</w:t>
      </w:r>
      <w:r>
        <w:rPr>
          <w:rFonts w:hint="eastAsia" w:ascii="宋体" w:hAnsi="宋体" w:eastAsia="宋体" w:cs="宋体"/>
          <w:b/>
          <w:bCs/>
          <w:sz w:val="28"/>
          <w:szCs w:val="28"/>
          <w:u w:val="single"/>
          <w:lang w:eastAsia="zh-CN"/>
        </w:rPr>
        <w:t>2020年1</w:t>
      </w:r>
      <w:r>
        <w:rPr>
          <w:rFonts w:hint="eastAsia" w:ascii="宋体" w:hAnsi="宋体" w:eastAsia="宋体" w:cs="宋体"/>
          <w:b/>
          <w:bCs/>
          <w:sz w:val="28"/>
          <w:szCs w:val="28"/>
          <w:u w:val="single"/>
          <w:lang w:val="en-US" w:eastAsia="zh-CN"/>
        </w:rPr>
        <w:t>1</w:t>
      </w:r>
      <w:r>
        <w:rPr>
          <w:rFonts w:hint="eastAsia" w:ascii="宋体" w:hAnsi="宋体" w:eastAsia="宋体" w:cs="宋体"/>
          <w:b/>
          <w:bCs/>
          <w:sz w:val="28"/>
          <w:szCs w:val="28"/>
          <w:u w:val="single"/>
          <w:lang w:eastAsia="zh-CN"/>
        </w:rPr>
        <w:t>月</w:t>
      </w:r>
      <w:r>
        <w:rPr>
          <w:rFonts w:hint="eastAsia" w:ascii="宋体" w:hAnsi="宋体" w:eastAsia="宋体" w:cs="宋体"/>
          <w:b/>
          <w:bCs/>
          <w:sz w:val="28"/>
          <w:szCs w:val="28"/>
          <w:u w:val="single"/>
          <w:lang w:val="en-US" w:eastAsia="zh-CN"/>
        </w:rPr>
        <w:t>6</w:t>
      </w:r>
      <w:r>
        <w:rPr>
          <w:rFonts w:hint="eastAsia" w:ascii="宋体" w:hAnsi="宋体" w:eastAsia="宋体" w:cs="宋体"/>
          <w:b/>
          <w:bCs/>
          <w:sz w:val="28"/>
          <w:szCs w:val="28"/>
          <w:u w:val="single"/>
          <w:lang w:eastAsia="zh-CN"/>
        </w:rPr>
        <w:t>日</w:t>
      </w:r>
      <w:r>
        <w:rPr>
          <w:rFonts w:hint="eastAsia" w:ascii="宋体" w:hAnsi="宋体" w:eastAsia="宋体" w:cs="宋体"/>
          <w:b/>
          <w:bCs/>
          <w:sz w:val="28"/>
          <w:szCs w:val="28"/>
          <w:u w:val="single"/>
        </w:rPr>
        <w:t>下午</w:t>
      </w:r>
      <w:r>
        <w:rPr>
          <w:rFonts w:hint="eastAsia" w:ascii="宋体" w:hAnsi="宋体" w:eastAsia="宋体" w:cs="宋体"/>
          <w:b/>
          <w:bCs/>
          <w:sz w:val="28"/>
          <w:szCs w:val="28"/>
          <w:u w:val="single"/>
          <w:lang w:val="en-US" w:eastAsia="zh-CN"/>
        </w:rPr>
        <w:t>14</w:t>
      </w:r>
      <w:r>
        <w:rPr>
          <w:rFonts w:hint="eastAsia" w:ascii="宋体" w:hAnsi="宋体" w:eastAsia="宋体" w:cs="宋体"/>
          <w:b/>
          <w:bCs/>
          <w:sz w:val="28"/>
          <w:szCs w:val="28"/>
          <w:u w:val="single"/>
        </w:rPr>
        <w:t>2：</w:t>
      </w:r>
      <w:r>
        <w:rPr>
          <w:rFonts w:hint="eastAsia" w:ascii="宋体" w:hAnsi="宋体" w:eastAsia="宋体" w:cs="宋体"/>
          <w:b/>
          <w:bCs/>
          <w:sz w:val="28"/>
          <w:szCs w:val="28"/>
          <w:u w:val="single"/>
          <w:lang w:val="en-US" w:eastAsia="zh-CN"/>
        </w:rPr>
        <w:t>00</w:t>
      </w:r>
      <w:r>
        <w:rPr>
          <w:rFonts w:hint="eastAsia" w:ascii="宋体" w:hAnsi="宋体" w:eastAsia="宋体" w:cs="宋体"/>
          <w:sz w:val="28"/>
          <w:szCs w:val="28"/>
        </w:rPr>
        <w:t>前密封送至南通市青年中路2 号石油大楼院内西2楼江苏中润公司开标室并登记（只接受现场直接送达），逾时则不予受理。</w:t>
      </w:r>
    </w:p>
    <w:p>
      <w:pPr>
        <w:pStyle w:val="6"/>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六、比选材料开启：</w:t>
      </w:r>
    </w:p>
    <w:p>
      <w:pPr>
        <w:pStyle w:val="6"/>
        <w:ind w:firstLine="560" w:firstLineChars="200"/>
        <w:rPr>
          <w:rFonts w:hint="eastAsia" w:ascii="宋体" w:hAnsi="宋体" w:eastAsia="宋体" w:cs="宋体"/>
          <w:b/>
          <w:bCs/>
          <w:sz w:val="28"/>
          <w:szCs w:val="28"/>
          <w:u w:val="single"/>
          <w:lang w:val="en-US" w:eastAsia="zh-CN"/>
        </w:rPr>
      </w:pPr>
      <w:r>
        <w:rPr>
          <w:rFonts w:hint="eastAsia" w:ascii="宋体" w:hAnsi="宋体" w:eastAsia="宋体" w:cs="宋体"/>
          <w:sz w:val="28"/>
          <w:szCs w:val="28"/>
          <w:lang w:val="en-US" w:eastAsia="zh-CN"/>
        </w:rPr>
        <w:t>时间：</w:t>
      </w:r>
      <w:r>
        <w:rPr>
          <w:rFonts w:hint="eastAsia" w:ascii="宋体" w:hAnsi="宋体" w:eastAsia="宋体" w:cs="宋体"/>
          <w:b/>
          <w:bCs/>
          <w:sz w:val="28"/>
          <w:szCs w:val="28"/>
          <w:u w:val="single"/>
          <w:lang w:eastAsia="zh-CN"/>
        </w:rPr>
        <w:t>2020年1</w:t>
      </w:r>
      <w:r>
        <w:rPr>
          <w:rFonts w:hint="eastAsia" w:ascii="宋体" w:hAnsi="宋体" w:eastAsia="宋体" w:cs="宋体"/>
          <w:b/>
          <w:bCs/>
          <w:sz w:val="28"/>
          <w:szCs w:val="28"/>
          <w:u w:val="single"/>
          <w:lang w:val="en-US" w:eastAsia="zh-CN"/>
        </w:rPr>
        <w:t>1</w:t>
      </w:r>
      <w:r>
        <w:rPr>
          <w:rFonts w:hint="eastAsia" w:ascii="宋体" w:hAnsi="宋体" w:eastAsia="宋体" w:cs="宋体"/>
          <w:b/>
          <w:bCs/>
          <w:sz w:val="28"/>
          <w:szCs w:val="28"/>
          <w:u w:val="single"/>
          <w:lang w:eastAsia="zh-CN"/>
        </w:rPr>
        <w:t>月</w:t>
      </w:r>
      <w:r>
        <w:rPr>
          <w:rFonts w:hint="eastAsia" w:ascii="宋体" w:hAnsi="宋体" w:eastAsia="宋体" w:cs="宋体"/>
          <w:b/>
          <w:bCs/>
          <w:sz w:val="28"/>
          <w:szCs w:val="28"/>
          <w:u w:val="single"/>
          <w:lang w:val="en-US" w:eastAsia="zh-CN"/>
        </w:rPr>
        <w:t>6</w:t>
      </w:r>
      <w:r>
        <w:rPr>
          <w:rFonts w:hint="eastAsia" w:ascii="宋体" w:hAnsi="宋体" w:eastAsia="宋体" w:cs="宋体"/>
          <w:b/>
          <w:bCs/>
          <w:sz w:val="28"/>
          <w:szCs w:val="28"/>
          <w:u w:val="single"/>
          <w:lang w:eastAsia="zh-CN"/>
        </w:rPr>
        <w:t>日</w:t>
      </w:r>
      <w:r>
        <w:rPr>
          <w:rFonts w:hint="eastAsia" w:ascii="宋体" w:hAnsi="宋体" w:eastAsia="宋体" w:cs="宋体"/>
          <w:b/>
          <w:bCs/>
          <w:sz w:val="28"/>
          <w:szCs w:val="28"/>
          <w:u w:val="single"/>
        </w:rPr>
        <w:t>下午</w:t>
      </w:r>
      <w:r>
        <w:rPr>
          <w:rFonts w:hint="eastAsia" w:ascii="宋体" w:hAnsi="宋体" w:eastAsia="宋体" w:cs="宋体"/>
          <w:b/>
          <w:bCs/>
          <w:sz w:val="28"/>
          <w:szCs w:val="28"/>
          <w:u w:val="single"/>
          <w:lang w:val="en-US" w:eastAsia="zh-CN"/>
        </w:rPr>
        <w:t>14</w:t>
      </w:r>
      <w:r>
        <w:rPr>
          <w:rFonts w:hint="eastAsia" w:ascii="宋体" w:hAnsi="宋体" w:eastAsia="宋体" w:cs="宋体"/>
          <w:b/>
          <w:bCs/>
          <w:sz w:val="28"/>
          <w:szCs w:val="28"/>
          <w:u w:val="single"/>
        </w:rPr>
        <w:t>：</w:t>
      </w:r>
      <w:r>
        <w:rPr>
          <w:rFonts w:hint="eastAsia" w:ascii="宋体" w:hAnsi="宋体" w:eastAsia="宋体" w:cs="宋体"/>
          <w:b/>
          <w:bCs/>
          <w:sz w:val="28"/>
          <w:szCs w:val="28"/>
          <w:u w:val="single"/>
          <w:lang w:val="en-US" w:eastAsia="zh-CN"/>
        </w:rPr>
        <w:t>00</w:t>
      </w:r>
    </w:p>
    <w:p>
      <w:pPr>
        <w:pStyle w:val="6"/>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地点：</w:t>
      </w:r>
      <w:r>
        <w:rPr>
          <w:rFonts w:hint="eastAsia" w:ascii="宋体" w:hAnsi="宋体" w:eastAsia="宋体" w:cs="宋体"/>
          <w:b/>
          <w:bCs/>
          <w:sz w:val="28"/>
          <w:szCs w:val="28"/>
          <w:u w:val="single"/>
          <w:lang w:val="en-US" w:eastAsia="zh-CN"/>
        </w:rPr>
        <w:t>南</w:t>
      </w:r>
      <w:r>
        <w:rPr>
          <w:rFonts w:hint="eastAsia" w:ascii="宋体" w:hAnsi="宋体" w:eastAsia="宋体" w:cs="宋体"/>
          <w:b/>
          <w:bCs/>
          <w:sz w:val="28"/>
          <w:szCs w:val="28"/>
          <w:u w:val="single"/>
        </w:rPr>
        <w:t>通市青年中路2 号石油大楼院内西2楼江苏中润公司开标室</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七、比选保证金：免收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八</w:t>
      </w:r>
      <w:r>
        <w:rPr>
          <w:rFonts w:hint="eastAsia" w:ascii="宋体" w:hAnsi="宋体" w:eastAsia="宋体" w:cs="宋体"/>
          <w:sz w:val="28"/>
          <w:szCs w:val="28"/>
        </w:rPr>
        <w:t>、采购单位联系人：</w:t>
      </w:r>
      <w:r>
        <w:rPr>
          <w:rFonts w:hint="eastAsia" w:ascii="宋体" w:hAnsi="宋体" w:eastAsia="宋体" w:cs="宋体"/>
          <w:sz w:val="28"/>
          <w:szCs w:val="28"/>
          <w:lang w:val="en-US" w:eastAsia="zh-CN"/>
        </w:rPr>
        <w:t xml:space="preserve">钱勇华 </w:t>
      </w:r>
      <w:r>
        <w:rPr>
          <w:rFonts w:hint="eastAsia" w:ascii="宋体" w:hAnsi="宋体" w:eastAsia="宋体" w:cs="宋体"/>
          <w:sz w:val="28"/>
          <w:szCs w:val="28"/>
          <w:lang w:eastAsia="zh-CN"/>
        </w:rPr>
        <w:t>0513-80900585、13912259317</w:t>
      </w:r>
      <w:r>
        <w:rPr>
          <w:rFonts w:hint="eastAsia" w:ascii="宋体" w:hAnsi="宋体" w:eastAsia="宋体" w:cs="宋体"/>
          <w:sz w:val="28"/>
          <w:szCs w:val="28"/>
        </w:rPr>
        <w:t>；代理机构联系人：王</w:t>
      </w:r>
      <w:r>
        <w:rPr>
          <w:rFonts w:hint="eastAsia" w:ascii="宋体" w:hAnsi="宋体" w:eastAsia="宋体" w:cs="宋体"/>
          <w:sz w:val="28"/>
          <w:szCs w:val="28"/>
          <w:lang w:val="en-US" w:eastAsia="zh-CN"/>
        </w:rPr>
        <w:t>工</w:t>
      </w:r>
      <w:r>
        <w:rPr>
          <w:rFonts w:hint="eastAsia" w:ascii="宋体" w:hAnsi="宋体" w:eastAsia="宋体" w:cs="宋体"/>
          <w:sz w:val="28"/>
          <w:szCs w:val="28"/>
        </w:rPr>
        <w:t>，联系电话：13906272111</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00"/>
        <w:jc w:val="left"/>
        <w:textAlignment w:val="auto"/>
        <w:rPr>
          <w:rFonts w:hint="eastAsia" w:ascii="宋体" w:hAnsi="宋体" w:eastAsia="宋体" w:cs="宋体"/>
          <w:sz w:val="28"/>
          <w:szCs w:val="28"/>
        </w:rPr>
      </w:pPr>
      <w:r>
        <w:rPr>
          <w:rFonts w:hint="eastAsia" w:ascii="宋体" w:hAnsi="宋体" w:eastAsia="宋体" w:cs="宋体"/>
          <w:sz w:val="28"/>
          <w:szCs w:val="28"/>
        </w:rPr>
        <w:t>附件：比选文件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360"/>
        <w:jc w:val="right"/>
        <w:textAlignment w:val="auto"/>
        <w:rPr>
          <w:rFonts w:hint="eastAsia" w:ascii="宋体" w:hAnsi="宋体" w:eastAsia="宋体" w:cs="宋体"/>
          <w:sz w:val="28"/>
          <w:szCs w:val="28"/>
        </w:rPr>
      </w:pPr>
      <w:r>
        <w:rPr>
          <w:rFonts w:hint="eastAsia" w:ascii="宋体" w:hAnsi="宋体" w:eastAsia="宋体" w:cs="宋体"/>
          <w:sz w:val="28"/>
          <w:szCs w:val="28"/>
          <w:lang w:eastAsia="zh-CN"/>
        </w:rPr>
        <w:t>南通市社会福利院</w:t>
      </w:r>
      <w:r>
        <w:rPr>
          <w:rFonts w:hint="eastAsia" w:ascii="宋体" w:hAnsi="宋体" w:eastAsia="宋体" w:cs="宋体"/>
          <w:sz w:val="28"/>
          <w:szCs w:val="28"/>
        </w:rPr>
        <w:t>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00"/>
        <w:jc w:val="center"/>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highlight w:val="none"/>
          <w:lang w:val="en-US" w:eastAsia="zh-CN"/>
        </w:rPr>
        <w:t xml:space="preserve"> 2020</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10</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27</w:t>
      </w:r>
      <w:bookmarkStart w:id="1" w:name="_GoBack"/>
      <w:bookmarkEnd w:id="1"/>
      <w:r>
        <w:rPr>
          <w:rFonts w:hint="eastAsia" w:ascii="宋体" w:hAnsi="宋体" w:eastAsia="宋体" w:cs="宋体"/>
          <w:sz w:val="28"/>
          <w:szCs w:val="28"/>
          <w:highlight w:val="none"/>
        </w:rPr>
        <w:t>日  </w:t>
      </w:r>
      <w:r>
        <w:rPr>
          <w:rFonts w:hint="eastAsia" w:ascii="宋体" w:hAnsi="宋体" w:eastAsia="宋体" w:cs="宋体"/>
          <w:sz w:val="28"/>
          <w:szCs w:val="28"/>
        </w:rPr>
        <w:t> </w:t>
      </w:r>
    </w:p>
    <w:p>
      <w:pPr>
        <w:widowControl/>
        <w:shd w:val="clear" w:color="auto" w:fill="FFFFFF"/>
        <w:spacing w:line="500" w:lineRule="atLeast"/>
        <w:ind w:firstLine="600"/>
        <w:jc w:val="center"/>
        <w:rPr>
          <w:rFonts w:hint="eastAsia" w:ascii="宋体" w:hAnsi="宋体" w:eastAsia="宋体" w:cs="宋体"/>
          <w:sz w:val="28"/>
          <w:szCs w:val="28"/>
        </w:rPr>
      </w:pPr>
    </w:p>
    <w:p>
      <w:pPr>
        <w:widowControl/>
        <w:shd w:val="clear" w:color="auto" w:fill="FFFFFF"/>
        <w:spacing w:line="500" w:lineRule="atLeast"/>
        <w:ind w:firstLine="600"/>
        <w:jc w:val="center"/>
        <w:rPr>
          <w:rFonts w:hint="eastAsia" w:ascii="宋体" w:hAnsi="宋体" w:eastAsia="宋体" w:cs="宋体"/>
          <w:sz w:val="28"/>
          <w:szCs w:val="28"/>
        </w:rPr>
      </w:pPr>
    </w:p>
    <w:p>
      <w:pPr>
        <w:widowControl/>
        <w:shd w:val="clear" w:color="auto" w:fill="FFFFFF"/>
        <w:spacing w:line="500" w:lineRule="atLeast"/>
        <w:ind w:firstLine="600"/>
        <w:jc w:val="center"/>
        <w:rPr>
          <w:rFonts w:hint="eastAsia" w:ascii="宋体" w:hAnsi="宋体" w:eastAsia="宋体" w:cs="宋体"/>
          <w:sz w:val="28"/>
          <w:szCs w:val="28"/>
        </w:rPr>
      </w:pPr>
    </w:p>
    <w:p>
      <w:pPr>
        <w:widowControl/>
        <w:shd w:val="clear" w:color="auto" w:fill="FFFFFF"/>
        <w:spacing w:line="500" w:lineRule="atLeast"/>
        <w:jc w:val="both"/>
        <w:rPr>
          <w:rFonts w:hint="eastAsia" w:ascii="宋体" w:hAnsi="宋体" w:eastAsia="宋体" w:cs="宋体"/>
          <w:sz w:val="28"/>
          <w:szCs w:val="28"/>
        </w:rPr>
      </w:pPr>
    </w:p>
    <w:p>
      <w:pPr>
        <w:pStyle w:val="6"/>
        <w:rPr>
          <w:rFonts w:hint="eastAsia" w:ascii="宋体" w:hAnsi="宋体" w:eastAsia="宋体" w:cs="宋体"/>
          <w:sz w:val="28"/>
          <w:szCs w:val="28"/>
        </w:rPr>
      </w:pPr>
    </w:p>
    <w:p>
      <w:pPr>
        <w:pStyle w:val="6"/>
        <w:rPr>
          <w:rFonts w:hint="eastAsia" w:ascii="宋体" w:hAnsi="宋体" w:eastAsia="宋体" w:cs="宋体"/>
          <w:sz w:val="28"/>
          <w:szCs w:val="28"/>
        </w:rPr>
      </w:pPr>
    </w:p>
    <w:p>
      <w:pPr>
        <w:pStyle w:val="6"/>
        <w:rPr>
          <w:rFonts w:hint="eastAsia" w:ascii="宋体" w:hAnsi="宋体" w:eastAsia="宋体" w:cs="宋体"/>
          <w:sz w:val="28"/>
          <w:szCs w:val="28"/>
        </w:rPr>
      </w:pPr>
    </w:p>
    <w:p>
      <w:pPr>
        <w:pStyle w:val="6"/>
        <w:rPr>
          <w:rFonts w:hint="eastAsia" w:ascii="宋体" w:hAnsi="宋体" w:eastAsia="宋体" w:cs="宋体"/>
          <w:sz w:val="28"/>
          <w:szCs w:val="28"/>
        </w:rPr>
      </w:pPr>
    </w:p>
    <w:p>
      <w:pPr>
        <w:pStyle w:val="6"/>
        <w:rPr>
          <w:rFonts w:hint="eastAsia" w:ascii="宋体" w:hAnsi="宋体" w:eastAsia="宋体" w:cs="宋体"/>
          <w:sz w:val="28"/>
          <w:szCs w:val="28"/>
        </w:rPr>
      </w:pPr>
    </w:p>
    <w:p>
      <w:pPr>
        <w:widowControl/>
        <w:shd w:val="clear" w:color="auto" w:fill="FFFFFF"/>
        <w:spacing w:line="560" w:lineRule="exact"/>
        <w:jc w:val="center"/>
        <w:outlineLvl w:val="0"/>
        <w:rPr>
          <w:rFonts w:hint="eastAsia" w:ascii="宋体" w:hAnsi="宋体" w:eastAsia="宋体" w:cs="宋体"/>
          <w:b/>
          <w:bCs/>
          <w:sz w:val="32"/>
          <w:szCs w:val="32"/>
        </w:rPr>
      </w:pPr>
      <w:r>
        <w:rPr>
          <w:rFonts w:hint="eastAsia" w:ascii="宋体" w:hAnsi="宋体" w:eastAsia="宋体" w:cs="宋体"/>
          <w:b/>
          <w:bCs/>
          <w:color w:val="333333"/>
          <w:kern w:val="0"/>
          <w:sz w:val="32"/>
          <w:szCs w:val="32"/>
        </w:rPr>
        <w:t> </w:t>
      </w:r>
      <w:r>
        <w:rPr>
          <w:rFonts w:hint="eastAsia" w:ascii="宋体" w:hAnsi="宋体" w:eastAsia="宋体" w:cs="宋体"/>
          <w:b/>
          <w:bCs/>
          <w:color w:val="000000"/>
          <w:kern w:val="0"/>
          <w:sz w:val="32"/>
          <w:szCs w:val="32"/>
          <w:lang w:val="en-US" w:eastAsia="zh-CN"/>
        </w:rPr>
        <w:t>第二章   采购需求</w:t>
      </w:r>
    </w:p>
    <w:p>
      <w:pPr>
        <w:keepNext w:val="0"/>
        <w:keepLines w:val="0"/>
        <w:pageBreakBefore w:val="0"/>
        <w:widowControl/>
        <w:numPr>
          <w:ilvl w:val="0"/>
          <w:numId w:val="2"/>
        </w:numPr>
        <w:tabs>
          <w:tab w:val="left" w:pos="2905"/>
        </w:tabs>
        <w:kinsoku/>
        <w:wordWrap/>
        <w:overflowPunct/>
        <w:topLinePunct w:val="0"/>
        <w:bidi w:val="0"/>
        <w:snapToGrid w:val="0"/>
        <w:spacing w:line="360" w:lineRule="auto"/>
        <w:ind w:firstLine="560" w:firstLineChars="200"/>
        <w:textAlignment w:val="auto"/>
        <w:outlineLvl w:val="1"/>
        <w:rPr>
          <w:rFonts w:hint="eastAsia" w:ascii="宋体" w:hAnsi="宋体" w:eastAsia="宋体" w:cs="宋体"/>
          <w:sz w:val="28"/>
          <w:szCs w:val="28"/>
        </w:rPr>
      </w:pPr>
      <w:r>
        <w:rPr>
          <w:rFonts w:hint="eastAsia" w:ascii="宋体" w:hAnsi="宋体" w:eastAsia="宋体" w:cs="宋体"/>
          <w:sz w:val="28"/>
          <w:szCs w:val="28"/>
        </w:rPr>
        <w:t>采购</w:t>
      </w:r>
      <w:r>
        <w:rPr>
          <w:rFonts w:hint="eastAsia" w:ascii="宋体" w:hAnsi="宋体" w:eastAsia="宋体" w:cs="宋体"/>
          <w:sz w:val="28"/>
          <w:szCs w:val="28"/>
          <w:lang w:val="en-US" w:eastAsia="zh-CN"/>
        </w:rPr>
        <w:t>清单</w:t>
      </w:r>
      <w:r>
        <w:rPr>
          <w:rFonts w:hint="eastAsia" w:ascii="宋体" w:hAnsi="宋体" w:eastAsia="宋体" w:cs="宋体"/>
          <w:sz w:val="28"/>
          <w:szCs w:val="28"/>
        </w:rPr>
        <w:tab/>
      </w:r>
    </w:p>
    <w:tbl>
      <w:tblPr>
        <w:tblStyle w:val="12"/>
        <w:tblW w:w="8840" w:type="dxa"/>
        <w:tblInd w:w="0" w:type="dxa"/>
        <w:shd w:val="clear" w:color="auto" w:fill="auto"/>
        <w:tblLayout w:type="autofit"/>
        <w:tblCellMar>
          <w:top w:w="0" w:type="dxa"/>
          <w:left w:w="0" w:type="dxa"/>
          <w:bottom w:w="0" w:type="dxa"/>
          <w:right w:w="0" w:type="dxa"/>
        </w:tblCellMar>
      </w:tblPr>
      <w:tblGrid>
        <w:gridCol w:w="956"/>
        <w:gridCol w:w="2134"/>
        <w:gridCol w:w="1753"/>
        <w:gridCol w:w="3099"/>
        <w:gridCol w:w="957"/>
      </w:tblGrid>
      <w:tr>
        <w:tblPrEx>
          <w:shd w:val="clear" w:color="auto" w:fill="auto"/>
          <w:tblCellMar>
            <w:top w:w="0" w:type="dxa"/>
            <w:left w:w="0" w:type="dxa"/>
            <w:bottom w:w="0" w:type="dxa"/>
            <w:right w:w="0" w:type="dxa"/>
          </w:tblCellMar>
        </w:tblPrEx>
        <w:trPr>
          <w:trHeight w:val="4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存货编码</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存货名称</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存货规格</w:t>
            </w: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产地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数量</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0101001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头孢氨苄胶囊</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0.125*50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上海衡山药业有限公司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r>
        <w:tblPrEx>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0101003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头孢克洛片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0.25*6</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石药集团欧意药业有限公司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0101004</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头孢克肟冲剂</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50mg*6</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宁波大红鹰药业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r>
        <w:tblPrEx>
          <w:shd w:val="clear" w:color="auto" w:fill="auto"/>
          <w:tblCellMar>
            <w:top w:w="0" w:type="dxa"/>
            <w:left w:w="0" w:type="dxa"/>
            <w:bottom w:w="0" w:type="dxa"/>
            <w:right w:w="0"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0101007</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头孢地尼分散片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0.1g*6片</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国药集团致君（深圳）制药有限公司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0101008</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头孢克肟冲剂</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50mg*12</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广东恒健制药有限公司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r>
      <w:tr>
        <w:tblPrEx>
          <w:tblCellMar>
            <w:top w:w="0" w:type="dxa"/>
            <w:left w:w="0" w:type="dxa"/>
            <w:bottom w:w="0" w:type="dxa"/>
            <w:right w:w="0"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0101021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阿莫西林胶囊</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0.25*24</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上海海虹实业（集团）巢湖今辰药业有限公司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0101041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阿奇霉素干混悬剂</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0.1g*6</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辉瑞制药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0101061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诺氟沙星胶囊</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0.1*20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上海衡山药业有限公司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r>
        <w:tblPrEx>
          <w:shd w:val="clear" w:color="auto" w:fill="auto"/>
          <w:tblCellMar>
            <w:top w:w="0" w:type="dxa"/>
            <w:left w:w="0" w:type="dxa"/>
            <w:bottom w:w="0" w:type="dxa"/>
            <w:right w:w="0"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0101062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盐酸左氧氟沙星胶囊（左克）</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0.1g*12</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江苏黄河药业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r>
      <w:tr>
        <w:tblPrEx>
          <w:shd w:val="clear" w:color="auto" w:fill="auto"/>
          <w:tblCellMar>
            <w:top w:w="0" w:type="dxa"/>
            <w:left w:w="0" w:type="dxa"/>
            <w:bottom w:w="0" w:type="dxa"/>
            <w:right w:w="0"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0101071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替硝唑</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0.5*8</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山东鲁抗医药集团赛特有限责任公司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0101093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头孢地尼胶囊</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江苏豪森药业集团有限公司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0101094</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头孢拉定胶囊</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0.25*24</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上海美优制药有限公司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0101095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莫西沙星（拜耳）</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0.4*3</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拜耳医药保健有限公司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0103003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芬必得胶囊</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0.3*20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中美天津史克制药有限公司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r>
      <w:tr>
        <w:tblPrEx>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0103005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布洛芬混悬液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100ml：2g</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上海强生制药有药公司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0103007</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对乙酰氨基酚片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0.5*10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中美天津史克制药有限公司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r>
      <w:tr>
        <w:tblPrEx>
          <w:shd w:val="clear" w:color="auto" w:fill="auto"/>
          <w:tblCellMar>
            <w:top w:w="0" w:type="dxa"/>
            <w:left w:w="0" w:type="dxa"/>
            <w:bottom w:w="0" w:type="dxa"/>
            <w:right w:w="0"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0103008</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复方对乙酰氨基酚片（散利痛）</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10片</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西南药业股份有限公司委托太极集西南药业股份有限公司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0104002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维生素B2</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5mg*100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华中药业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0104004</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维生素C</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100mg*100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华中药业股份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0104015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维D钙咀嚼片（迪巧）</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0.75*60片</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美国安士制药有限公司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0104018</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甲钴胺片（弥可保）</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0.5mg*20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北京星昊医药股份有限公司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0104019</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骨化三醇软胶囊（盖三淳）</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0.5ug*10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正大制药（青岛）有限公司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0105003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酮替芬</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1mg*100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山东信谊药业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0106001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晕可平糖浆</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100ml</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精华制药集团股份有限公司（原南通精华制药股份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0106002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盐酸培他司丁</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4mg*100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上海上药信谊药厂有限公司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0106003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氟桂利嗪</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5mg*20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西安杨森制药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shd w:val="clear" w:color="auto" w:fill="auto"/>
          <w:tblCellMar>
            <w:top w:w="0" w:type="dxa"/>
            <w:left w:w="0" w:type="dxa"/>
            <w:bottom w:w="0" w:type="dxa"/>
            <w:right w:w="0"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0106009</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盐酸氟桂利嗪胶囊</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5mg*60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山东信谊制药有限公司（原山东省平原制药厂）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0107001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盐酸氯丙嗪</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50mg*100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上海上药信谊药厂有限公司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0107002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盐酸氯丙嗪</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25mg*100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上海上药信谊药厂有限公司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r>
      <w:tr>
        <w:tblPrEx>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0107003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氯氮平</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25mg*100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上海上药信谊药厂有限公司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shd w:val="clear" w:color="auto" w:fill="auto"/>
          <w:tblCellMar>
            <w:top w:w="0" w:type="dxa"/>
            <w:left w:w="0" w:type="dxa"/>
            <w:bottom w:w="0" w:type="dxa"/>
            <w:right w:w="0"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0107004</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苯妥英钠</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0.1g*100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云鹏医药集团有限公司（原山西云鹏制药有限公司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shd w:val="clear" w:color="auto" w:fill="auto"/>
          <w:tblCellMar>
            <w:top w:w="0" w:type="dxa"/>
            <w:left w:w="0" w:type="dxa"/>
            <w:bottom w:w="0" w:type="dxa"/>
            <w:right w:w="0"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0107005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丙戊酸钠片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0.2g*100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仁和堂药业有限公司（原山东仁和堂药业有限公司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r>
      <w:tr>
        <w:tblPrEx>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0107006</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丙戊酸钠缓释片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0.5g*30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赛诺菲（杭州）制药有限公司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r>
      <w:tr>
        <w:tblPrEx>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0107007</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丙戊酸钠口服液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300ml:12g</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赛诺菲（杭州）制药有限公司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0107013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奥氮平</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10mg*7</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江苏豪森药业集团有限公司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r>
        <w:tblPrEx>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0107014</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左乙拉西坦口服溶液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150ml:15g</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NextPharma SAS（法国）生产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0107015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艾司唑仑</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1mg*100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山东信谊药业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0107055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利培酮片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1mg*30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常州四药制药有限公司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0107056</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米氮平片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15mg*20片</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哈尔滨三联药业股份有限公司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r>
      <w:tr>
        <w:tblPrEx>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0108001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复方甘草片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南京白敬宇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0108004</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复方草珊瑚含片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0.44*48</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江中药业股份有限公司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0108006</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半夏露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100ml</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桂林中族中药股份有限公司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0108007</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氨溴特罗口服液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60ml</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北京韩美药品有限公司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r>
      <w:tr>
        <w:tblPrEx>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0108009</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盐酸氨溴索口服液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100ml：0.3</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扬州市三药制药有限公司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0108012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急支糖浆</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100ml</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太极集团重庆涪陵制药厂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r>
      <w:tr>
        <w:tblPrEx>
          <w:shd w:val="clear" w:color="auto" w:fill="auto"/>
          <w:tblCellMar>
            <w:top w:w="0" w:type="dxa"/>
            <w:left w:w="0" w:type="dxa"/>
            <w:bottom w:w="0" w:type="dxa"/>
            <w:right w:w="0"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0108014</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小儿止咳化痰冲剂</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5g*10袋</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上海海虹实业巢湖今辰药业有限公司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0108016</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沙丁胺醇气雾剂</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10ug/揿*200揿</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扬州市三药制药有限公司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0108032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金振口服液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10ml*6支</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江苏康缘股份有限公司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0108033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肺力咳合剂</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100ml</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贵州健兴药业有限公司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108034</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桂林西瓜霜</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3.5克/盒</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桂林三金药业股份有限公司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0108035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小儿化痰止咳颗粒</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5g*12袋</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上海海虹实业巢湖今辰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r>
      <w:tr>
        <w:tblPrEx>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109001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吗丁啉</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10mg*30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西安杨森制药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0109002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黄连素</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0.1*100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云南植物药业有限公司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r>
      <w:tr>
        <w:tblPrEx>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0109004</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酚酞</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0.1*100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仁和堂药业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0109005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消炎利胆片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0.25*100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广东罗浮山国药股份有限公司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0109008</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奥美拉唑肠溶胶囊</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20mg*14</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上海信谊万象药业股份有限公司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0109009</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奥美拉唑肠溶胶囊</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20mg*21</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上海信谊万象药业股份有限公司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0109013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双环醇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25mg*18</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北京协和药厂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r>
      <w:tr>
        <w:tblPrEx>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0109015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益肝灵</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0.32*100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江苏中兴药业有限公司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0109017</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乳果糖口服溶液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60ml</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北京韩美药品有限公司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0109018</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必奇（蒙脱石散）</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3g*10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海南先声药业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r>
      <w:tr>
        <w:tblPrEx>
          <w:shd w:val="clear" w:color="auto" w:fill="auto"/>
          <w:tblCellMar>
            <w:top w:w="0" w:type="dxa"/>
            <w:left w:w="0" w:type="dxa"/>
            <w:bottom w:w="0" w:type="dxa"/>
            <w:right w:w="0"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0109054</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地衣芽孢杆菌活菌胶囊</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0.25*24</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东北制药集团沈阳第一制药有限公司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r>
      <w:tr>
        <w:tblPrEx>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0109055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益肝灵片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0.18*100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江苏中兴药业有限公司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0109062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双环醇片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25mg*9片</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北京协和药厂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0109063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兰索拉唑</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15mg*21</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康普药业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0109064</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乳果糖口服溶液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10ml:5g*10支/盒</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丹东康复制药有限公司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0110001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复方降压片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江苏长江药业有限公司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0110002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复方芦丁</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上海朝晖药业有限公司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0110004</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卡托普利</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25mg*100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上海衡山药业有限公司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shd w:val="clear" w:color="auto" w:fill="auto"/>
          <w:tblCellMar>
            <w:top w:w="0" w:type="dxa"/>
            <w:left w:w="0" w:type="dxa"/>
            <w:bottom w:w="0" w:type="dxa"/>
            <w:right w:w="0"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0110005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硝苯地平</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10mg*100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上海信谊天平药业有限公司（原上海华氏天平）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r>
      <w:tr>
        <w:tblPrEx>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0110007</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呋塞米</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20mg*100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上海朝晖药业有限公司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0110009</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复方丹参片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60片</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广东罗浮山国药股份有限公司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0110010</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辛伐他汀</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10mg*10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上海信谊万象药业股份有限公司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0110011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安体舒通（螺内酯）</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20mg*100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上海上药信谊药厂有限公司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0110014</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苯磺酸氨氯地平</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5mg*14</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华润赛科药业有限责任公司（原北京赛科药业有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0110017</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尼莫地平</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20mg*50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亚宝药业集团股份有限公司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0110018</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阿司匹林肠溶片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25mg*100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辰欣药业股份有限公司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0110019</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X酒石酸美托洛儿（倍他）</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25mg*20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常州四药制药有限公司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0110020</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盐酸曲美他嗪（万爽力）</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20mg*30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施维维（天津）制药有限公司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0110021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稳心颗粒</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9g*9袋</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山东步长制药股份有限公司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r>
      <w:tr>
        <w:tblPrEx>
          <w:shd w:val="clear" w:color="auto" w:fill="auto"/>
          <w:tblCellMar>
            <w:top w:w="0" w:type="dxa"/>
            <w:left w:w="0" w:type="dxa"/>
            <w:bottom w:w="0" w:type="dxa"/>
            <w:right w:w="0"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0110022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坎地氢噻</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16mg/12.5mg*7</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江苏德源药业股份有限公司（原江苏德源药业有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0110023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阿托伐他汀钙</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20mg*7</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北京嘉林药业股份有限公司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0110070</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地高辛片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0.25mg*100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上海上药信谊药厂有限公司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shd w:val="clear" w:color="auto" w:fill="auto"/>
          <w:tblCellMar>
            <w:top w:w="0" w:type="dxa"/>
            <w:left w:w="0" w:type="dxa"/>
            <w:bottom w:w="0" w:type="dxa"/>
            <w:right w:w="0"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0110071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厄贝沙坦片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75mg*48片</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扬子江药业集团北京海燕药业有限公司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0110072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瑞舒伐他汀钙片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10mg*12</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南京先声东元制药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0111005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盐酸坦索罗辛缓释胶囊</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0.2mg*10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杭州康恩贝制药有限公司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0112001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利可君</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20mg*48</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江苏吉贝尔药业股份有限公司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0114001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阿卡波糖</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50mg*30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拜耳医药保健有限公司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0114005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那格列奈片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0.12*30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江西德源药业股份有限公司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0115003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左甲状腺素钠片（雷替斯）</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50ug*50片</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0116002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维C银翘片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贵州百灵企业集团制药股份有限公司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r>
      <w:tr>
        <w:tblPrEx>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0116011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小儿氨酚黄那敏冲剂</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6g*12袋</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哈药集团制药六厂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r>
      <w:tr>
        <w:tblPrEx>
          <w:tblCellMar>
            <w:top w:w="0" w:type="dxa"/>
            <w:left w:w="0" w:type="dxa"/>
            <w:bottom w:w="0" w:type="dxa"/>
            <w:right w:w="0"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0116022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板蓝根冲剂</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10g*20包</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石药控股集团广西泰诺制药有限公司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0116023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清开灵颗粒</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10g*10袋</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广州白云山明兴制药有限公司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116024</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复方氨氛烷胺胶囊（快克）</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海南亚洲制药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0116025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双黄连口服液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10ml*10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哈药集团三精制药有限公司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0116032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正柴胡颗粒</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10g*10袋</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精华制药集团股份有限公司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0116034</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复方氨酚烷胺片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12片</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四川恩威制药有限公司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0117002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王氏保赤丸</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60丸/支*10支</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精华制药集团股份有限公司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r>
      <w:tr>
        <w:tblPrEx>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117003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麝香保心丸</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22.5mg*42丸</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上海和黄药业有限公司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0117004</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速效救心丸</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40mg*60丸*2瓶</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天津中新药业集团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0117005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龙虎人丹</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0.04*30丸</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上海中华药业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0117007</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藿香正气水</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10ml*10支</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太极集团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0199001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别嘌醇片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0.1*20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合肥久联制药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r>
      <w:tr>
        <w:tblPrEx>
          <w:shd w:val="clear" w:color="auto" w:fill="auto"/>
          <w:tblCellMar>
            <w:top w:w="0" w:type="dxa"/>
            <w:left w:w="0" w:type="dxa"/>
            <w:bottom w:w="0" w:type="dxa"/>
            <w:right w:w="0"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0201002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注射用头孢他啶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1g/支*10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国药集团致君（深圳）制药有限公司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0201011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盐酸左氧氟沙星注射液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0.2*2ml*6支</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扬子江药业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0201021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阿奇霉素注射液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0.25/支*10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浙江亚太药业股份有限公司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0201075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注射用头孢他啶（复达欣）</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1g/支</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0203001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喘定注射液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0.25*10支</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国药集团容生制药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0203002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氨茶碱注射液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0.25*10支</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天津金耀药业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0204001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山莨菪碱注射液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10mg*10支</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江苏大红鹰恒顺药业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0204002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胃复安注射液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10mg*10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上海禾丰制药有限公司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0204003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西咪替丁注射液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0.2*10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山东方明药业集团股份有限公司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0204005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盐酸消旋山莨菪碱注射液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10mg/支</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杭州民生药业有限公司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0206001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维生素B6注射液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上海现代哈森（商丘）药业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0206002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维生素C注射液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0.5*10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上海信谊金朱药业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0206011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0.9%氯化钠注射液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10ml*5</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上海信谊金朱药业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0206013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10%氯化钾注射液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10ml*5</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上海信谊金朱药业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0206021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50%葡萄糖注射液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20ml*5</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辰欣药业股份有限公司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0207001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5%葡萄糖注射液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100ml</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辰欣药业股份有限公司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5箱</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0207002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5%葡萄糖注射液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250ml</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辰欣药业股份有限公司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5箱</w:t>
            </w:r>
          </w:p>
        </w:tc>
      </w:tr>
      <w:tr>
        <w:tblPrEx>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0.9%氯化钠注射液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100ml</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辰欣药业股份有限公司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5箱</w:t>
            </w:r>
          </w:p>
        </w:tc>
      </w:tr>
      <w:tr>
        <w:tblPrEx>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0207015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0.9%氯化钠注射液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250ml</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辰欣药业股份有限公司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5箱</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0208001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止血敏注射液（酚磺乙胺）</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0.5*10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国药集团荣生制药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0209003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复方氨基酸</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500ml</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辰欣药业股份有限公司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0210001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地塞米松注射剂</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5mg*10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辰欣药业股份有限公司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0211001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肾上腺素注射液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1mg*10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远大医药（中国）有限公司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0211002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异丙肾上腺素注射液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1mg*2</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上海和丰制药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0211003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阿托品注射液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0.5mg*10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天津金耀药业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0211004</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洛贝林注射液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3mg*10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上海禾丰制药有限公司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0211005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盐酸利多卡因注射液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0.1g/支*5</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上海禾丰制药有限公司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0211006</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多巴胺</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20mg*10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上海禾丰制药有限公司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0211007</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西地兰注射液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2ml*5</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上海旭东海普药业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0211008</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重酒石酸间羟胺注射液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10mg*10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天津金耀药业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0211009</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葡萄糖酸钙注射液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10ml*5</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华润双鹤利民药业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0211010</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重酒石酸去甲肾上腺素</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2mg*2</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上海禾丰制药有限公司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0211011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甘露醇注射液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250ml：50g</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辰欣药业股份有限公司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0211012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呋噻米注射液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20mg*10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上海禾丰制药有限公司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0211014</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尼可刹米注射液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0.375/支*10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上海现代哈森（商丘）药业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0301001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复方氨林巴比妥注射液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2ml*10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上海现代哈森（商丘）药业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0302002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甘精胰岛素注射液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3ml:300iu</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德国Sanofi-AventisDeutschlandGmbH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0304001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地西泮注射液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10mg*10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芜湖康奇制药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0801001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麝香追风膏</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7cm*10cm*6</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江苏百益制药有限公司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0803002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左氧氟沙星滴眼液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8ml</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参天制药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r>
      <w:tr>
        <w:tblPrEx>
          <w:tblCellMar>
            <w:top w:w="0" w:type="dxa"/>
            <w:left w:w="0" w:type="dxa"/>
            <w:bottom w:w="0" w:type="dxa"/>
            <w:right w:w="0"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0803003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诺氟沙星滴眼液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8ml:24mg</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辰欣佛都药业（汶上）有限公司（原辰欣药业股份）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0803005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红霉素眼膏</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2g</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南京白敬宇制药有限责任公司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0803006</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金霉素眼膏</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2.5g/支</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南京白敬宇制药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shd w:val="clear" w:color="auto" w:fill="auto"/>
          <w:tblCellMar>
            <w:top w:w="0" w:type="dxa"/>
            <w:left w:w="0" w:type="dxa"/>
            <w:bottom w:w="0" w:type="dxa"/>
            <w:right w:w="0"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0805001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曲安奈德益康软膏（派瑞松）</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15g</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西安杨森制药有限公司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0805002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达克宁</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20g</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西安杨森制药有限公司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0805003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三九皮炎平</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20g</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华润三九医药股份有限公司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0805004</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尿素霜</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50g</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苏州市新化保健品厂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r>
        <w:tblPrEx>
          <w:shd w:val="clear" w:color="auto" w:fill="auto"/>
          <w:tblCellMar>
            <w:top w:w="0" w:type="dxa"/>
            <w:left w:w="0" w:type="dxa"/>
            <w:bottom w:w="0" w:type="dxa"/>
            <w:right w:w="0"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0805005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红霉素软膏</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10g</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辰欣佛都药业（汶上）有限公司（原辰欣药业股份）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0805006</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湿润烧伤膏</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40g</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汕头市美宝制药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0805011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马应龙痔疮膏</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10g</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马应龙药业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0812001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开塞露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20ml*10支</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无锡华澳药业有限责任公司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r>
      <w:tr>
        <w:tblPrEx>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0812003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风油精</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20ml</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漳州水仙药业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0812006</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六神花露水</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195ml</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上海家化联合股份有限公司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0891001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75%酒精</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500ml</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山东安捷高科消毒科技有限公司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0891003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碘伏</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60ml</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兴化市医疗卫生用品有限公司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r>
      <w:tr>
        <w:tblPrEx>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0891005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双氧水</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100ml</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河北健宁药业有限公司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0891008</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医药3M免洗消毒液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9250P/500ml</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r>
      <w:tr>
        <w:tblPrEx>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0891009</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75%乙醇消毒液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60ML</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兴华市医疗卫生用品有限公司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r>
      <w:tr>
        <w:tblPrEx>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0891011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心普免洗手消毒液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500ml/瓶</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杭州心普生物科技有限公司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r>
      <w:tr>
        <w:tblPrEx>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0892004</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95%酒精</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500ml</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0892005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爱尔施牌消毒片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100片/瓶</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上海利康消毒高科技有限公司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3箱</w:t>
            </w:r>
          </w:p>
        </w:tc>
      </w:tr>
      <w:tr>
        <w:tblPrEx>
          <w:tblCellMar>
            <w:top w:w="0" w:type="dxa"/>
            <w:left w:w="0" w:type="dxa"/>
            <w:bottom w:w="0" w:type="dxa"/>
            <w:right w:w="0"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1101001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一次性注射器</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1ml</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上海康德莱企业发展集团股份有限公司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2盒</w:t>
            </w:r>
          </w:p>
        </w:tc>
      </w:tr>
      <w:tr>
        <w:tblPrEx>
          <w:shd w:val="clear" w:color="auto" w:fill="auto"/>
          <w:tblCellMar>
            <w:top w:w="0" w:type="dxa"/>
            <w:left w:w="0" w:type="dxa"/>
            <w:bottom w:w="0" w:type="dxa"/>
            <w:right w:w="0"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1101002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一次性注射器</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5ml</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上海康德莱企业发展集团股份有限公司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2盒</w:t>
            </w:r>
          </w:p>
        </w:tc>
      </w:tr>
      <w:tr>
        <w:tblPrEx>
          <w:shd w:val="clear" w:color="auto" w:fill="auto"/>
          <w:tblCellMar>
            <w:top w:w="0" w:type="dxa"/>
            <w:left w:w="0" w:type="dxa"/>
            <w:bottom w:w="0" w:type="dxa"/>
            <w:right w:w="0"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1101004</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一次性注射器</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20ml</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上海康德莱企业发展集团股份有限公司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5盒</w:t>
            </w:r>
          </w:p>
        </w:tc>
      </w:tr>
      <w:tr>
        <w:tblPrEx>
          <w:tblCellMar>
            <w:top w:w="0" w:type="dxa"/>
            <w:left w:w="0" w:type="dxa"/>
            <w:bottom w:w="0" w:type="dxa"/>
            <w:right w:w="0"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1101012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一次性输液针尖</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浙江康德莱医疗器械股份有限公司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2盒</w:t>
            </w:r>
          </w:p>
        </w:tc>
      </w:tr>
      <w:tr>
        <w:tblPrEx>
          <w:shd w:val="clear" w:color="auto" w:fill="auto"/>
          <w:tblCellMar>
            <w:top w:w="0" w:type="dxa"/>
            <w:left w:w="0" w:type="dxa"/>
            <w:bottom w:w="0" w:type="dxa"/>
            <w:right w:w="0"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1101021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一次性输液器</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25付/袋</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上海康德莱企业发展集团股份有限公司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10袋</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1101032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透气胶带</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13卷/盒</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江苏南方卫材医药股份有限公司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2盒</w:t>
            </w:r>
          </w:p>
        </w:tc>
      </w:tr>
      <w:tr>
        <w:tblPrEx>
          <w:shd w:val="clear" w:color="auto" w:fill="auto"/>
          <w:tblCellMar>
            <w:top w:w="0" w:type="dxa"/>
            <w:left w:w="0" w:type="dxa"/>
            <w:bottom w:w="0" w:type="dxa"/>
            <w:right w:w="0"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1101033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药签</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30支/袋*100小袋 （3000支）</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南通华普工贸有限公司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 袋</w:t>
            </w:r>
          </w:p>
        </w:tc>
      </w:tr>
      <w:tr>
        <w:tblPrEx>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1101034</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输液贴</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250片/盒</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1盒</w:t>
            </w:r>
          </w:p>
        </w:tc>
      </w:tr>
      <w:tr>
        <w:tblPrEx>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1101035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砂轮</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10/盒</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1101036</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医药*3M加压固定胶带</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7.5*5M</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3卷</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1101037</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透气胶带（无纺布）</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24卷/盒</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江苏南方卫材医药股份有限公司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1102001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绷带</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10卷/包</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30卷</w:t>
            </w:r>
          </w:p>
        </w:tc>
      </w:tr>
      <w:tr>
        <w:tblPrEx>
          <w:shd w:val="clear" w:color="auto" w:fill="auto"/>
          <w:tblCellMar>
            <w:top w:w="0" w:type="dxa"/>
            <w:left w:w="0" w:type="dxa"/>
            <w:bottom w:w="0" w:type="dxa"/>
            <w:right w:w="0"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1102002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灭菌纱布片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7.5cm*7.5cm*5片/包</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10包</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1102003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灭菌棉球</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0.25g*50g/袋</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10袋</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1102004</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纱布</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500g</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南通华普工贸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1102005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药棉</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500g</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1102006</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清创缝合包</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1102008</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弹性创可贴</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100片/盒</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上海强生有限公司（原上海强生制药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1102011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一次性乳胶手套</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100只/盒</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苏州嘉乐威企业发展有限公司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1102012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一次性塑料手套</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100只/盒</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上海泽仁塑料有限公司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1102013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灭菌手套</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50付/盒</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1103003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一次性手术垫单</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140cm*80cm*5条</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海门春蕾卫生用品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1104001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鼻氧管</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50付/袋</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南通三利医疗器械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1104011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鼻肠胃管</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C12</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bl>
    <w:p>
      <w:pPr>
        <w:keepNext w:val="0"/>
        <w:keepLines w:val="0"/>
        <w:pageBreakBefore w:val="0"/>
        <w:widowControl/>
        <w:numPr>
          <w:ilvl w:val="0"/>
          <w:numId w:val="0"/>
        </w:numPr>
        <w:tabs>
          <w:tab w:val="left" w:pos="2905"/>
        </w:tabs>
        <w:kinsoku/>
        <w:wordWrap/>
        <w:overflowPunct/>
        <w:topLinePunct w:val="0"/>
        <w:bidi w:val="0"/>
        <w:snapToGrid w:val="0"/>
        <w:spacing w:line="360" w:lineRule="auto"/>
        <w:textAlignment w:val="auto"/>
        <w:outlineLvl w:val="1"/>
        <w:rPr>
          <w:rFonts w:hint="eastAsia" w:ascii="宋体" w:hAnsi="宋体" w:eastAsia="宋体" w:cs="宋体"/>
          <w:b/>
          <w:color w:val="000000"/>
          <w:sz w:val="28"/>
          <w:szCs w:val="28"/>
        </w:rPr>
      </w:pPr>
    </w:p>
    <w:p>
      <w:pPr>
        <w:keepNext w:val="0"/>
        <w:keepLines w:val="0"/>
        <w:pageBreakBefore w:val="0"/>
        <w:widowControl/>
        <w:numPr>
          <w:ilvl w:val="0"/>
          <w:numId w:val="0"/>
        </w:numPr>
        <w:tabs>
          <w:tab w:val="left" w:pos="2905"/>
        </w:tabs>
        <w:kinsoku/>
        <w:wordWrap/>
        <w:overflowPunct/>
        <w:topLinePunct w:val="0"/>
        <w:bidi w:val="0"/>
        <w:snapToGrid w:val="0"/>
        <w:spacing w:line="360" w:lineRule="auto"/>
        <w:textAlignment w:val="auto"/>
        <w:outlineLvl w:val="1"/>
        <w:rPr>
          <w:rFonts w:hint="eastAsia" w:ascii="宋体" w:hAnsi="宋体" w:eastAsia="宋体" w:cs="宋体"/>
          <w:b/>
          <w:color w:val="000000"/>
          <w:sz w:val="28"/>
          <w:szCs w:val="28"/>
        </w:rPr>
      </w:pPr>
      <w:r>
        <w:rPr>
          <w:rFonts w:hint="eastAsia" w:ascii="宋体" w:hAnsi="宋体" w:eastAsia="宋体" w:cs="宋体"/>
          <w:b/>
          <w:color w:val="000000"/>
          <w:sz w:val="28"/>
          <w:szCs w:val="28"/>
        </w:rPr>
        <w:t>二、货物采购要求</w:t>
      </w:r>
      <w:r>
        <w:rPr>
          <w:rFonts w:hint="eastAsia" w:ascii="宋体" w:hAnsi="宋体" w:eastAsia="宋体" w:cs="宋体"/>
          <w:b/>
          <w:color w:val="000000"/>
          <w:sz w:val="28"/>
          <w:szCs w:val="28"/>
        </w:rPr>
        <w:tab/>
      </w:r>
    </w:p>
    <w:p>
      <w:pPr>
        <w:keepNext w:val="0"/>
        <w:keepLines w:val="0"/>
        <w:pageBreakBefore w:val="0"/>
        <w:kinsoku/>
        <w:wordWrap/>
        <w:overflowPunct/>
        <w:topLinePunct w:val="0"/>
        <w:bidi w:val="0"/>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1、采购的药品必须符合《中国药典》最新版、部颁标准或地方标准，投标人对假劣药品引起的医疗纠纷、事故、监部门处罚等负全部责任。</w:t>
      </w:r>
    </w:p>
    <w:p>
      <w:pPr>
        <w:keepNext w:val="0"/>
        <w:keepLines w:val="0"/>
        <w:pageBreakBefore w:val="0"/>
        <w:kinsoku/>
        <w:wordWrap/>
        <w:overflowPunct/>
        <w:topLinePunct w:val="0"/>
        <w:bidi w:val="0"/>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2、所购药品均应标明有效期，</w:t>
      </w:r>
      <w:r>
        <w:rPr>
          <w:rFonts w:hint="eastAsia" w:ascii="宋体" w:hAnsi="宋体" w:eastAsia="宋体" w:cs="宋体"/>
          <w:b/>
          <w:sz w:val="28"/>
          <w:szCs w:val="28"/>
        </w:rPr>
        <w:t>实际有效期不得少于一年。</w:t>
      </w:r>
    </w:p>
    <w:p>
      <w:pPr>
        <w:keepNext w:val="0"/>
        <w:keepLines w:val="0"/>
        <w:pageBreakBefore w:val="0"/>
        <w:kinsoku/>
        <w:wordWrap/>
        <w:overflowPunct/>
        <w:topLinePunct w:val="0"/>
        <w:bidi w:val="0"/>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3、投标人要确保药品的名称、生产厂家、规格、剂型、批号、数量、价格、送货时间等要求按招标文件切实履行。</w:t>
      </w:r>
    </w:p>
    <w:p>
      <w:pPr>
        <w:keepNext w:val="0"/>
        <w:keepLines w:val="0"/>
        <w:pageBreakBefore w:val="0"/>
        <w:kinsoku/>
        <w:wordWrap/>
        <w:overflowPunct/>
        <w:topLinePunct w:val="0"/>
        <w:bidi w:val="0"/>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4、所购药品按招标人需要按时</w:t>
      </w:r>
      <w:r>
        <w:rPr>
          <w:rFonts w:hint="eastAsia" w:ascii="宋体" w:hAnsi="宋体" w:eastAsia="宋体" w:cs="宋体"/>
          <w:b/>
          <w:sz w:val="28"/>
          <w:szCs w:val="28"/>
        </w:rPr>
        <w:t>分期分批</w:t>
      </w:r>
      <w:r>
        <w:rPr>
          <w:rFonts w:hint="eastAsia" w:ascii="宋体" w:hAnsi="宋体" w:eastAsia="宋体" w:cs="宋体"/>
          <w:sz w:val="28"/>
          <w:szCs w:val="28"/>
        </w:rPr>
        <w:t>送货，对不能及时提供采购的药品而影响正常工作的，将追究中标人责任，如招标人在市场购买，则按所购药品的市场价在中标人的</w:t>
      </w:r>
      <w:r>
        <w:rPr>
          <w:rFonts w:hint="eastAsia" w:ascii="宋体" w:hAnsi="宋体" w:eastAsia="宋体" w:cs="宋体"/>
          <w:sz w:val="28"/>
          <w:szCs w:val="28"/>
          <w:lang w:val="en-US" w:eastAsia="zh-CN"/>
        </w:rPr>
        <w:t>履约保证金</w:t>
      </w:r>
      <w:r>
        <w:rPr>
          <w:rFonts w:hint="eastAsia" w:ascii="宋体" w:hAnsi="宋体" w:eastAsia="宋体" w:cs="宋体"/>
          <w:sz w:val="28"/>
          <w:szCs w:val="28"/>
        </w:rPr>
        <w:t>中抵扣中标差额和管理费（所购药品总价的20%）补偿招标人。</w:t>
      </w:r>
    </w:p>
    <w:p>
      <w:pPr>
        <w:keepNext w:val="0"/>
        <w:keepLines w:val="0"/>
        <w:pageBreakBefore w:val="0"/>
        <w:kinsoku/>
        <w:wordWrap/>
        <w:overflowPunct/>
        <w:topLinePunct w:val="0"/>
        <w:bidi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5、在合同期内，</w:t>
      </w:r>
      <w:r>
        <w:rPr>
          <w:rFonts w:hint="eastAsia" w:ascii="宋体" w:hAnsi="宋体" w:eastAsia="宋体" w:cs="宋体"/>
          <w:sz w:val="28"/>
          <w:szCs w:val="28"/>
          <w:highlight w:val="none"/>
          <w:lang w:val="en-US" w:eastAsia="zh-CN"/>
        </w:rPr>
        <w:t>原则上不调价，</w:t>
      </w:r>
      <w:r>
        <w:rPr>
          <w:rFonts w:hint="eastAsia" w:ascii="宋体" w:hAnsi="宋体" w:eastAsia="宋体" w:cs="宋体"/>
          <w:sz w:val="28"/>
          <w:szCs w:val="28"/>
          <w:highlight w:val="none"/>
        </w:rPr>
        <w:t>如遇国家规定药品</w:t>
      </w:r>
      <w:r>
        <w:rPr>
          <w:rFonts w:hint="eastAsia" w:ascii="宋体" w:hAnsi="宋体" w:eastAsia="宋体" w:cs="宋体"/>
          <w:sz w:val="28"/>
          <w:szCs w:val="28"/>
          <w:highlight w:val="none"/>
          <w:lang w:val="en-US" w:eastAsia="zh-CN"/>
        </w:rPr>
        <w:t>涨幅超过10%</w:t>
      </w:r>
      <w:r>
        <w:rPr>
          <w:rFonts w:hint="eastAsia" w:ascii="宋体" w:hAnsi="宋体" w:eastAsia="宋体" w:cs="宋体"/>
          <w:sz w:val="28"/>
          <w:szCs w:val="28"/>
          <w:highlight w:val="none"/>
        </w:rPr>
        <w:t>，招标人应按相应比例</w:t>
      </w:r>
      <w:r>
        <w:rPr>
          <w:rFonts w:hint="eastAsia" w:ascii="宋体" w:hAnsi="宋体" w:eastAsia="宋体" w:cs="宋体"/>
          <w:sz w:val="28"/>
          <w:szCs w:val="28"/>
          <w:highlight w:val="none"/>
          <w:lang w:val="en-US" w:eastAsia="zh-CN"/>
        </w:rPr>
        <w:t>进行调价</w:t>
      </w:r>
      <w:r>
        <w:rPr>
          <w:rFonts w:hint="eastAsia" w:ascii="宋体" w:hAnsi="宋体" w:eastAsia="宋体" w:cs="宋体"/>
          <w:sz w:val="28"/>
          <w:szCs w:val="28"/>
          <w:highlight w:val="none"/>
        </w:rPr>
        <w:t>。遇有不可抗力，双方协商解决。</w:t>
      </w:r>
    </w:p>
    <w:p>
      <w:pPr>
        <w:keepNext w:val="0"/>
        <w:keepLines w:val="0"/>
        <w:pageBreakBefore w:val="0"/>
        <w:widowControl/>
        <w:kinsoku/>
        <w:wordWrap/>
        <w:overflowPunct/>
        <w:topLinePunct w:val="0"/>
        <w:bidi w:val="0"/>
        <w:snapToGrid w:val="0"/>
        <w:spacing w:line="360" w:lineRule="auto"/>
        <w:ind w:firstLine="562" w:firstLineChars="200"/>
        <w:textAlignment w:val="auto"/>
        <w:outlineLvl w:val="1"/>
        <w:rPr>
          <w:rFonts w:hint="eastAsia" w:ascii="宋体" w:hAnsi="宋体" w:eastAsia="宋体" w:cs="宋体"/>
          <w:b/>
          <w:color w:val="000000"/>
          <w:sz w:val="28"/>
          <w:szCs w:val="28"/>
        </w:rPr>
      </w:pPr>
      <w:r>
        <w:rPr>
          <w:rFonts w:hint="eastAsia" w:ascii="宋体" w:hAnsi="宋体" w:eastAsia="宋体" w:cs="宋体"/>
          <w:b/>
          <w:color w:val="000000"/>
          <w:sz w:val="28"/>
          <w:szCs w:val="28"/>
        </w:rPr>
        <w:t>三、其他</w:t>
      </w:r>
    </w:p>
    <w:p>
      <w:pPr>
        <w:keepNext w:val="0"/>
        <w:keepLines w:val="0"/>
        <w:pageBreakBefore w:val="0"/>
        <w:kinsoku/>
        <w:wordWrap/>
        <w:overflowPunct/>
        <w:topLinePunct w:val="0"/>
        <w:bidi w:val="0"/>
        <w:snapToGrid w:val="0"/>
        <w:spacing w:line="360" w:lineRule="auto"/>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1、交货期：</w:t>
      </w:r>
      <w:r>
        <w:rPr>
          <w:rFonts w:hint="eastAsia" w:ascii="宋体" w:hAnsi="宋体" w:eastAsia="宋体" w:cs="宋体"/>
          <w:sz w:val="28"/>
          <w:szCs w:val="28"/>
        </w:rPr>
        <w:t>按招标人需要分期分批送货。</w:t>
      </w:r>
    </w:p>
    <w:p>
      <w:pPr>
        <w:keepNext w:val="0"/>
        <w:keepLines w:val="0"/>
        <w:pageBreakBefore w:val="0"/>
        <w:widowControl/>
        <w:kinsoku/>
        <w:wordWrap/>
        <w:overflowPunct/>
        <w:topLinePunct w:val="0"/>
        <w:bidi w:val="0"/>
        <w:snapToGrid w:val="0"/>
        <w:spacing w:line="360" w:lineRule="auto"/>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2、交货地点：招标人指定地点。</w:t>
      </w:r>
    </w:p>
    <w:p>
      <w:pPr>
        <w:pStyle w:val="2"/>
        <w:ind w:left="0" w:leftChars="0" w:firstLine="560" w:firstLineChars="200"/>
        <w:rPr>
          <w:rFonts w:hint="default" w:eastAsia="宋体"/>
          <w:lang w:val="en-US" w:eastAsia="zh-CN"/>
        </w:rPr>
      </w:pPr>
      <w:r>
        <w:rPr>
          <w:rFonts w:hint="eastAsia" w:ascii="宋体" w:hAnsi="宋体" w:eastAsia="宋体" w:cs="宋体"/>
          <w:kern w:val="0"/>
          <w:sz w:val="28"/>
          <w:szCs w:val="28"/>
          <w:lang w:val="en-US" w:eastAsia="zh-CN"/>
        </w:rPr>
        <w:t>3、履约保证金：本项目履约保证金为5000元。</w:t>
      </w:r>
    </w:p>
    <w:p>
      <w:pPr>
        <w:keepNext w:val="0"/>
        <w:keepLines w:val="0"/>
        <w:pageBreakBefore w:val="0"/>
        <w:kinsoku/>
        <w:wordWrap/>
        <w:overflowPunct/>
        <w:topLinePunct w:val="0"/>
        <w:bidi w:val="0"/>
        <w:snapToGrid w:val="0"/>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kern w:val="0"/>
          <w:sz w:val="28"/>
          <w:szCs w:val="28"/>
        </w:rPr>
        <w:t>3、</w:t>
      </w:r>
      <w:r>
        <w:rPr>
          <w:rFonts w:hint="eastAsia" w:ascii="宋体" w:hAnsi="宋体" w:eastAsia="宋体" w:cs="宋体"/>
          <w:color w:val="000000"/>
          <w:sz w:val="28"/>
          <w:szCs w:val="28"/>
        </w:rPr>
        <w:t>付款方式：</w:t>
      </w:r>
    </w:p>
    <w:p>
      <w:pPr>
        <w:keepNext w:val="0"/>
        <w:keepLines w:val="0"/>
        <w:pageBreakBefore w:val="0"/>
        <w:kinsoku/>
        <w:wordWrap/>
        <w:overflowPunct/>
        <w:topLinePunct w:val="0"/>
        <w:bidi w:val="0"/>
        <w:snapToGrid w:val="0"/>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sz w:val="28"/>
          <w:szCs w:val="28"/>
        </w:rPr>
        <w:t>中标人提供合格的增值税发票后隔月全额支付药款，其他相关未尽事宜双方协商解决。</w:t>
      </w:r>
    </w:p>
    <w:p>
      <w:pPr>
        <w:keepNext w:val="0"/>
        <w:keepLines w:val="0"/>
        <w:pageBreakBefore w:val="0"/>
        <w:kinsoku/>
        <w:wordWrap/>
        <w:overflowPunct/>
        <w:topLinePunct w:val="0"/>
        <w:autoSpaceDE w:val="0"/>
        <w:autoSpaceDN w:val="0"/>
        <w:bidi w:val="0"/>
        <w:adjustRightInd w:val="0"/>
        <w:snapToGrid w:val="0"/>
        <w:spacing w:before="100" w:after="100" w:line="360" w:lineRule="auto"/>
        <w:ind w:firstLine="560" w:firstLineChars="200"/>
        <w:contextualSpacing/>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（2）具体付款方式以双方签订的合同为准。</w:t>
      </w:r>
    </w:p>
    <w:p>
      <w:pPr>
        <w:keepNext w:val="0"/>
        <w:keepLines w:val="0"/>
        <w:pageBreakBefore w:val="0"/>
        <w:kinsoku/>
        <w:wordWrap/>
        <w:overflowPunct/>
        <w:topLinePunct w:val="0"/>
        <w:bidi w:val="0"/>
        <w:snapToGrid w:val="0"/>
        <w:spacing w:line="360" w:lineRule="auto"/>
        <w:ind w:firstLine="562" w:firstLineChars="200"/>
        <w:contextualSpacing/>
        <w:textAlignment w:val="auto"/>
        <w:rPr>
          <w:rFonts w:hint="eastAsia" w:ascii="宋体" w:hAnsi="宋体" w:eastAsia="宋体" w:cs="宋体"/>
          <w:b/>
          <w:sz w:val="28"/>
          <w:szCs w:val="28"/>
        </w:rPr>
      </w:pPr>
    </w:p>
    <w:p>
      <w:pPr>
        <w:keepNext w:val="0"/>
        <w:keepLines w:val="0"/>
        <w:pageBreakBefore w:val="0"/>
        <w:kinsoku/>
        <w:wordWrap/>
        <w:overflowPunct/>
        <w:topLinePunct w:val="0"/>
        <w:bidi w:val="0"/>
        <w:snapToGrid w:val="0"/>
        <w:spacing w:line="360" w:lineRule="auto"/>
        <w:ind w:firstLine="640" w:firstLineChars="200"/>
        <w:contextualSpacing/>
        <w:jc w:val="center"/>
        <w:textAlignment w:val="auto"/>
        <w:rPr>
          <w:rFonts w:hint="eastAsia" w:ascii="宋体" w:hAnsi="宋体" w:eastAsia="宋体" w:cs="宋体"/>
          <w:b w:val="0"/>
          <w:bCs/>
          <w:sz w:val="32"/>
          <w:szCs w:val="32"/>
          <w:lang w:val="en-US" w:eastAsia="zh-CN"/>
        </w:rPr>
      </w:pPr>
    </w:p>
    <w:p>
      <w:pPr>
        <w:keepNext w:val="0"/>
        <w:keepLines w:val="0"/>
        <w:pageBreakBefore w:val="0"/>
        <w:kinsoku/>
        <w:wordWrap/>
        <w:overflowPunct/>
        <w:topLinePunct w:val="0"/>
        <w:bidi w:val="0"/>
        <w:snapToGrid w:val="0"/>
        <w:spacing w:line="360" w:lineRule="auto"/>
        <w:ind w:firstLine="640" w:firstLineChars="200"/>
        <w:contextualSpacing/>
        <w:jc w:val="center"/>
        <w:textAlignment w:val="auto"/>
        <w:rPr>
          <w:rFonts w:hint="eastAsia" w:ascii="宋体" w:hAnsi="宋体" w:eastAsia="宋体" w:cs="宋体"/>
          <w:b w:val="0"/>
          <w:bCs/>
          <w:sz w:val="32"/>
          <w:szCs w:val="32"/>
          <w:lang w:val="en-US" w:eastAsia="zh-CN"/>
        </w:rPr>
      </w:pPr>
    </w:p>
    <w:p>
      <w:pPr>
        <w:keepNext w:val="0"/>
        <w:keepLines w:val="0"/>
        <w:pageBreakBefore w:val="0"/>
        <w:kinsoku/>
        <w:wordWrap/>
        <w:overflowPunct/>
        <w:topLinePunct w:val="0"/>
        <w:bidi w:val="0"/>
        <w:snapToGrid w:val="0"/>
        <w:spacing w:line="360" w:lineRule="auto"/>
        <w:ind w:firstLine="640" w:firstLineChars="200"/>
        <w:contextualSpacing/>
        <w:jc w:val="center"/>
        <w:textAlignment w:val="auto"/>
        <w:rPr>
          <w:rFonts w:hint="eastAsia" w:ascii="宋体" w:hAnsi="宋体" w:eastAsia="宋体" w:cs="宋体"/>
          <w:b w:val="0"/>
          <w:bCs/>
          <w:sz w:val="32"/>
          <w:szCs w:val="32"/>
          <w:lang w:val="en-US" w:eastAsia="zh-CN"/>
        </w:rPr>
      </w:pPr>
    </w:p>
    <w:p>
      <w:pPr>
        <w:keepNext w:val="0"/>
        <w:keepLines w:val="0"/>
        <w:pageBreakBefore w:val="0"/>
        <w:kinsoku/>
        <w:wordWrap/>
        <w:overflowPunct/>
        <w:topLinePunct w:val="0"/>
        <w:bidi w:val="0"/>
        <w:snapToGrid w:val="0"/>
        <w:spacing w:line="360" w:lineRule="auto"/>
        <w:ind w:firstLine="640" w:firstLineChars="200"/>
        <w:contextualSpacing/>
        <w:jc w:val="center"/>
        <w:textAlignment w:val="auto"/>
        <w:rPr>
          <w:rFonts w:hint="eastAsia" w:ascii="宋体" w:hAnsi="宋体" w:eastAsia="宋体" w:cs="宋体"/>
          <w:b w:val="0"/>
          <w:bCs/>
          <w:sz w:val="32"/>
          <w:szCs w:val="32"/>
          <w:lang w:val="en-US" w:eastAsia="zh-CN"/>
        </w:rPr>
      </w:pPr>
    </w:p>
    <w:p>
      <w:pPr>
        <w:keepNext w:val="0"/>
        <w:keepLines w:val="0"/>
        <w:pageBreakBefore w:val="0"/>
        <w:kinsoku/>
        <w:wordWrap/>
        <w:overflowPunct/>
        <w:topLinePunct w:val="0"/>
        <w:bidi w:val="0"/>
        <w:snapToGrid w:val="0"/>
        <w:spacing w:line="360" w:lineRule="auto"/>
        <w:ind w:firstLine="640" w:firstLineChars="200"/>
        <w:contextualSpacing/>
        <w:jc w:val="center"/>
        <w:textAlignment w:val="auto"/>
        <w:rPr>
          <w:rFonts w:hint="eastAsia" w:ascii="宋体" w:hAnsi="宋体" w:eastAsia="宋体" w:cs="宋体"/>
          <w:b w:val="0"/>
          <w:bCs/>
          <w:sz w:val="32"/>
          <w:szCs w:val="32"/>
          <w:lang w:val="en-US" w:eastAsia="zh-CN"/>
        </w:rPr>
      </w:pPr>
    </w:p>
    <w:p>
      <w:pPr>
        <w:keepNext w:val="0"/>
        <w:keepLines w:val="0"/>
        <w:pageBreakBefore w:val="0"/>
        <w:kinsoku/>
        <w:wordWrap/>
        <w:overflowPunct/>
        <w:topLinePunct w:val="0"/>
        <w:bidi w:val="0"/>
        <w:snapToGrid w:val="0"/>
        <w:spacing w:line="360" w:lineRule="auto"/>
        <w:ind w:firstLine="640" w:firstLineChars="200"/>
        <w:contextualSpacing/>
        <w:jc w:val="center"/>
        <w:textAlignment w:val="auto"/>
        <w:rPr>
          <w:rFonts w:hint="eastAsia" w:ascii="宋体" w:hAnsi="宋体" w:eastAsia="宋体" w:cs="宋体"/>
          <w:b w:val="0"/>
          <w:bCs/>
          <w:sz w:val="32"/>
          <w:szCs w:val="32"/>
          <w:lang w:val="en-US" w:eastAsia="zh-CN"/>
        </w:rPr>
      </w:pPr>
    </w:p>
    <w:p>
      <w:pPr>
        <w:keepNext w:val="0"/>
        <w:keepLines w:val="0"/>
        <w:pageBreakBefore w:val="0"/>
        <w:kinsoku/>
        <w:wordWrap/>
        <w:overflowPunct/>
        <w:topLinePunct w:val="0"/>
        <w:bidi w:val="0"/>
        <w:snapToGrid w:val="0"/>
        <w:spacing w:line="360" w:lineRule="auto"/>
        <w:ind w:firstLine="640" w:firstLineChars="200"/>
        <w:contextualSpacing/>
        <w:jc w:val="center"/>
        <w:textAlignment w:val="auto"/>
        <w:rPr>
          <w:rFonts w:hint="eastAsia" w:ascii="宋体" w:hAnsi="宋体" w:eastAsia="宋体" w:cs="宋体"/>
          <w:b w:val="0"/>
          <w:bCs/>
          <w:sz w:val="32"/>
          <w:szCs w:val="32"/>
          <w:lang w:val="en-US" w:eastAsia="zh-CN"/>
        </w:rPr>
      </w:pPr>
    </w:p>
    <w:p>
      <w:pPr>
        <w:keepNext w:val="0"/>
        <w:keepLines w:val="0"/>
        <w:pageBreakBefore w:val="0"/>
        <w:kinsoku/>
        <w:wordWrap/>
        <w:overflowPunct/>
        <w:topLinePunct w:val="0"/>
        <w:bidi w:val="0"/>
        <w:snapToGrid w:val="0"/>
        <w:spacing w:line="360" w:lineRule="auto"/>
        <w:ind w:firstLine="640" w:firstLineChars="200"/>
        <w:contextualSpacing/>
        <w:jc w:val="center"/>
        <w:textAlignment w:val="auto"/>
        <w:rPr>
          <w:rFonts w:hint="eastAsia" w:ascii="宋体" w:hAnsi="宋体" w:eastAsia="宋体" w:cs="宋体"/>
          <w:b w:val="0"/>
          <w:bCs/>
          <w:sz w:val="32"/>
          <w:szCs w:val="32"/>
          <w:lang w:val="en-US" w:eastAsia="zh-CN"/>
        </w:rPr>
      </w:pPr>
    </w:p>
    <w:p>
      <w:pPr>
        <w:keepNext w:val="0"/>
        <w:keepLines w:val="0"/>
        <w:pageBreakBefore w:val="0"/>
        <w:kinsoku/>
        <w:wordWrap/>
        <w:overflowPunct/>
        <w:topLinePunct w:val="0"/>
        <w:bidi w:val="0"/>
        <w:snapToGrid w:val="0"/>
        <w:spacing w:line="360" w:lineRule="auto"/>
        <w:ind w:firstLine="640" w:firstLineChars="200"/>
        <w:contextualSpacing/>
        <w:jc w:val="center"/>
        <w:textAlignment w:val="auto"/>
        <w:rPr>
          <w:rFonts w:hint="eastAsia" w:ascii="宋体" w:hAnsi="宋体" w:eastAsia="宋体" w:cs="宋体"/>
          <w:b w:val="0"/>
          <w:bCs/>
          <w:sz w:val="32"/>
          <w:szCs w:val="32"/>
          <w:lang w:val="en-US" w:eastAsia="zh-CN"/>
        </w:rPr>
      </w:pPr>
    </w:p>
    <w:p>
      <w:pPr>
        <w:keepNext w:val="0"/>
        <w:keepLines w:val="0"/>
        <w:pageBreakBefore w:val="0"/>
        <w:kinsoku/>
        <w:wordWrap/>
        <w:overflowPunct/>
        <w:topLinePunct w:val="0"/>
        <w:bidi w:val="0"/>
        <w:snapToGrid w:val="0"/>
        <w:spacing w:line="360" w:lineRule="auto"/>
        <w:ind w:firstLine="640" w:firstLineChars="200"/>
        <w:contextualSpacing/>
        <w:jc w:val="center"/>
        <w:textAlignment w:val="auto"/>
        <w:rPr>
          <w:rFonts w:hint="eastAsia" w:ascii="宋体" w:hAnsi="宋体" w:eastAsia="宋体" w:cs="宋体"/>
          <w:b w:val="0"/>
          <w:bCs/>
          <w:sz w:val="32"/>
          <w:szCs w:val="32"/>
          <w:lang w:val="en-US" w:eastAsia="zh-CN"/>
        </w:rPr>
      </w:pPr>
    </w:p>
    <w:p>
      <w:pPr>
        <w:keepNext w:val="0"/>
        <w:keepLines w:val="0"/>
        <w:pageBreakBefore w:val="0"/>
        <w:kinsoku/>
        <w:wordWrap/>
        <w:overflowPunct/>
        <w:topLinePunct w:val="0"/>
        <w:bidi w:val="0"/>
        <w:snapToGrid w:val="0"/>
        <w:spacing w:line="360" w:lineRule="auto"/>
        <w:ind w:firstLine="640" w:firstLineChars="200"/>
        <w:contextualSpacing/>
        <w:jc w:val="center"/>
        <w:textAlignment w:val="auto"/>
        <w:rPr>
          <w:rFonts w:hint="eastAsia" w:ascii="宋体" w:hAnsi="宋体" w:eastAsia="宋体" w:cs="宋体"/>
          <w:b w:val="0"/>
          <w:bCs/>
          <w:sz w:val="32"/>
          <w:szCs w:val="32"/>
          <w:lang w:val="en-US" w:eastAsia="zh-CN"/>
        </w:rPr>
      </w:pPr>
    </w:p>
    <w:p>
      <w:pPr>
        <w:keepNext w:val="0"/>
        <w:keepLines w:val="0"/>
        <w:pageBreakBefore w:val="0"/>
        <w:kinsoku/>
        <w:wordWrap/>
        <w:overflowPunct/>
        <w:topLinePunct w:val="0"/>
        <w:bidi w:val="0"/>
        <w:snapToGrid w:val="0"/>
        <w:spacing w:line="360" w:lineRule="auto"/>
        <w:ind w:firstLine="640" w:firstLineChars="200"/>
        <w:contextualSpacing/>
        <w:jc w:val="center"/>
        <w:textAlignment w:val="auto"/>
        <w:rPr>
          <w:rFonts w:hint="eastAsia" w:ascii="宋体" w:hAnsi="宋体" w:eastAsia="宋体" w:cs="宋体"/>
          <w:b w:val="0"/>
          <w:bCs/>
          <w:sz w:val="32"/>
          <w:szCs w:val="32"/>
          <w:lang w:val="en-US" w:eastAsia="zh-CN"/>
        </w:rPr>
      </w:pPr>
    </w:p>
    <w:p>
      <w:pPr>
        <w:keepNext w:val="0"/>
        <w:keepLines w:val="0"/>
        <w:pageBreakBefore w:val="0"/>
        <w:kinsoku/>
        <w:wordWrap/>
        <w:overflowPunct/>
        <w:topLinePunct w:val="0"/>
        <w:bidi w:val="0"/>
        <w:snapToGrid w:val="0"/>
        <w:spacing w:line="360" w:lineRule="auto"/>
        <w:ind w:firstLine="640" w:firstLineChars="200"/>
        <w:contextualSpacing/>
        <w:jc w:val="center"/>
        <w:textAlignment w:val="auto"/>
        <w:rPr>
          <w:rFonts w:hint="eastAsia" w:ascii="宋体" w:hAnsi="宋体" w:eastAsia="宋体" w:cs="宋体"/>
          <w:b w:val="0"/>
          <w:bCs/>
          <w:sz w:val="32"/>
          <w:szCs w:val="32"/>
          <w:lang w:val="en-US" w:eastAsia="zh-CN"/>
        </w:rPr>
      </w:pPr>
    </w:p>
    <w:p>
      <w:pPr>
        <w:keepNext w:val="0"/>
        <w:keepLines w:val="0"/>
        <w:pageBreakBefore w:val="0"/>
        <w:kinsoku/>
        <w:wordWrap/>
        <w:overflowPunct/>
        <w:topLinePunct w:val="0"/>
        <w:bidi w:val="0"/>
        <w:snapToGrid w:val="0"/>
        <w:spacing w:line="360" w:lineRule="auto"/>
        <w:ind w:firstLine="640" w:firstLineChars="200"/>
        <w:contextualSpacing/>
        <w:jc w:val="center"/>
        <w:textAlignment w:val="auto"/>
        <w:rPr>
          <w:rFonts w:hint="eastAsia" w:ascii="宋体" w:hAnsi="宋体" w:eastAsia="宋体" w:cs="宋体"/>
          <w:b w:val="0"/>
          <w:bCs/>
          <w:sz w:val="32"/>
          <w:szCs w:val="32"/>
        </w:rPr>
      </w:pPr>
      <w:r>
        <w:rPr>
          <w:rFonts w:hint="eastAsia" w:ascii="宋体" w:hAnsi="宋体" w:eastAsia="宋体" w:cs="宋体"/>
          <w:b w:val="0"/>
          <w:bCs/>
          <w:sz w:val="32"/>
          <w:szCs w:val="32"/>
          <w:lang w:val="en-US" w:eastAsia="zh-CN"/>
        </w:rPr>
        <w:t xml:space="preserve">第三章   </w:t>
      </w:r>
      <w:r>
        <w:rPr>
          <w:rFonts w:hint="eastAsia" w:ascii="宋体" w:hAnsi="宋体" w:eastAsia="宋体" w:cs="宋体"/>
          <w:b w:val="0"/>
          <w:bCs/>
          <w:sz w:val="32"/>
          <w:szCs w:val="32"/>
        </w:rPr>
        <w:t>比选须知</w:t>
      </w:r>
    </w:p>
    <w:p>
      <w:pPr>
        <w:pStyle w:val="7"/>
        <w:keepNext w:val="0"/>
        <w:keepLines w:val="0"/>
        <w:pageBreakBefore w:val="0"/>
        <w:kinsoku/>
        <w:wordWrap/>
        <w:overflowPunct/>
        <w:topLinePunct w:val="0"/>
        <w:bidi w:val="0"/>
        <w:snapToGrid w:val="0"/>
        <w:spacing w:line="360" w:lineRule="auto"/>
        <w:ind w:left="0" w:leftChars="0" w:firstLine="562" w:firstLineChars="200"/>
        <w:contextualSpacing/>
        <w:jc w:val="left"/>
        <w:textAlignment w:val="auto"/>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一、比选须知</w:t>
      </w:r>
    </w:p>
    <w:p>
      <w:pPr>
        <w:pStyle w:val="7"/>
        <w:keepNext w:val="0"/>
        <w:keepLines w:val="0"/>
        <w:pageBreakBefore w:val="0"/>
        <w:kinsoku/>
        <w:wordWrap/>
        <w:overflowPunct/>
        <w:topLinePunct w:val="0"/>
        <w:bidi w:val="0"/>
        <w:snapToGrid w:val="0"/>
        <w:spacing w:line="360" w:lineRule="auto"/>
        <w:ind w:left="0" w:leftChars="0" w:firstLine="560" w:firstLineChars="200"/>
        <w:contextualSpacing/>
        <w:jc w:val="left"/>
        <w:textAlignment w:val="auto"/>
        <w:rPr>
          <w:rFonts w:hint="eastAsia" w:ascii="宋体" w:hAnsi="宋体" w:eastAsia="宋体" w:cs="宋体"/>
          <w:kern w:val="2"/>
          <w:sz w:val="28"/>
          <w:szCs w:val="28"/>
        </w:rPr>
      </w:pPr>
      <w:r>
        <w:rPr>
          <w:rFonts w:hint="eastAsia" w:ascii="宋体" w:hAnsi="宋体" w:eastAsia="宋体" w:cs="宋体"/>
          <w:kern w:val="2"/>
          <w:sz w:val="28"/>
          <w:szCs w:val="28"/>
        </w:rPr>
        <w:t>1、参选单位必须符合公告中的基本条件。</w:t>
      </w:r>
    </w:p>
    <w:p>
      <w:pPr>
        <w:keepNext w:val="0"/>
        <w:keepLines w:val="0"/>
        <w:pageBreakBefore w:val="0"/>
        <w:kinsoku/>
        <w:wordWrap/>
        <w:overflowPunct/>
        <w:topLinePunct w:val="0"/>
        <w:bidi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lang w:val="en-US" w:eastAsia="zh-CN"/>
        </w:rPr>
        <w:t>2</w:t>
      </w:r>
      <w:r>
        <w:rPr>
          <w:rFonts w:hint="eastAsia" w:ascii="宋体" w:hAnsi="宋体" w:eastAsia="宋体" w:cs="宋体"/>
          <w:sz w:val="28"/>
          <w:szCs w:val="28"/>
        </w:rPr>
        <w:t>、本项目招标代理费按《招标代理服务收费管理暂行办法》 [2002]1980号文收费标准执行，评标费用按南通市财政局通财购【2018】18号文执行。费用由入围供应商分摊承担。</w:t>
      </w:r>
    </w:p>
    <w:p>
      <w:pPr>
        <w:keepNext w:val="0"/>
        <w:keepLines w:val="0"/>
        <w:pageBreakBefore w:val="0"/>
        <w:kinsoku/>
        <w:wordWrap/>
        <w:overflowPunct/>
        <w:topLinePunct w:val="0"/>
        <w:bidi w:val="0"/>
        <w:snapToGrid w:val="0"/>
        <w:spacing w:line="360" w:lineRule="auto"/>
        <w:ind w:firstLine="562" w:firstLineChars="200"/>
        <w:contextualSpacing/>
        <w:textAlignment w:val="auto"/>
        <w:rPr>
          <w:rFonts w:hint="eastAsia" w:ascii="宋体" w:hAnsi="宋体" w:eastAsia="宋体" w:cs="宋体"/>
          <w:sz w:val="28"/>
          <w:szCs w:val="28"/>
        </w:rPr>
      </w:pPr>
      <w:r>
        <w:rPr>
          <w:rFonts w:hint="eastAsia" w:ascii="宋体" w:hAnsi="宋体" w:eastAsia="宋体" w:cs="宋体"/>
          <w:b/>
          <w:sz w:val="28"/>
          <w:szCs w:val="28"/>
          <w:lang w:val="en-US" w:eastAsia="zh-CN"/>
        </w:rPr>
        <w:t>二</w:t>
      </w:r>
      <w:r>
        <w:rPr>
          <w:rFonts w:hint="eastAsia" w:ascii="宋体" w:hAnsi="宋体" w:eastAsia="宋体" w:cs="宋体"/>
          <w:b/>
          <w:sz w:val="28"/>
          <w:szCs w:val="28"/>
        </w:rPr>
        <w:t>、申请比选材料</w:t>
      </w:r>
    </w:p>
    <w:p>
      <w:pPr>
        <w:keepNext w:val="0"/>
        <w:keepLines w:val="0"/>
        <w:pageBreakBefore w:val="0"/>
        <w:kinsoku/>
        <w:wordWrap/>
        <w:overflowPunct/>
        <w:topLinePunct w:val="0"/>
        <w:bidi w:val="0"/>
        <w:snapToGrid w:val="0"/>
        <w:spacing w:line="360" w:lineRule="auto"/>
        <w:ind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1、营业执照副本复印件加盖公章，原件带到现场核查；</w:t>
      </w:r>
    </w:p>
    <w:p>
      <w:pPr>
        <w:keepNext w:val="0"/>
        <w:keepLines w:val="0"/>
        <w:pageBreakBefore w:val="0"/>
        <w:kinsoku/>
        <w:wordWrap/>
        <w:overflowPunct/>
        <w:topLinePunct w:val="0"/>
        <w:bidi w:val="0"/>
        <w:snapToGrid w:val="0"/>
        <w:spacing w:line="360" w:lineRule="auto"/>
        <w:ind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2、申请比选承诺书加盖公章；</w:t>
      </w:r>
    </w:p>
    <w:p>
      <w:pPr>
        <w:keepNext w:val="0"/>
        <w:keepLines w:val="0"/>
        <w:pageBreakBefore w:val="0"/>
        <w:kinsoku/>
        <w:wordWrap/>
        <w:overflowPunct/>
        <w:topLinePunct w:val="0"/>
        <w:bidi w:val="0"/>
        <w:snapToGrid w:val="0"/>
        <w:spacing w:line="360" w:lineRule="auto"/>
        <w:ind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3、法定代表人身份证明</w:t>
      </w:r>
      <w:r>
        <w:rPr>
          <w:rFonts w:hint="eastAsia" w:ascii="宋体" w:hAnsi="宋体" w:eastAsia="宋体" w:cs="宋体"/>
          <w:sz w:val="28"/>
          <w:szCs w:val="28"/>
          <w:lang w:val="en-US" w:eastAsia="zh-CN"/>
        </w:rPr>
        <w:t>书原件</w:t>
      </w:r>
      <w:r>
        <w:rPr>
          <w:rFonts w:hint="eastAsia" w:ascii="宋体" w:hAnsi="宋体" w:eastAsia="宋体" w:cs="宋体"/>
          <w:sz w:val="28"/>
          <w:szCs w:val="28"/>
        </w:rPr>
        <w:t>或法定代表人授权委托书原件；</w:t>
      </w:r>
    </w:p>
    <w:p>
      <w:pPr>
        <w:keepNext w:val="0"/>
        <w:keepLines w:val="0"/>
        <w:pageBreakBefore w:val="0"/>
        <w:kinsoku/>
        <w:wordWrap/>
        <w:overflowPunct/>
        <w:topLinePunct w:val="0"/>
        <w:bidi w:val="0"/>
        <w:snapToGrid w:val="0"/>
        <w:spacing w:line="360" w:lineRule="auto"/>
        <w:ind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4、“国家GSP资格”认证</w:t>
      </w:r>
      <w:r>
        <w:rPr>
          <w:rFonts w:hint="eastAsia" w:ascii="宋体" w:hAnsi="宋体" w:eastAsia="宋体" w:cs="宋体"/>
          <w:sz w:val="28"/>
          <w:szCs w:val="28"/>
          <w:lang w:val="en-US" w:eastAsia="zh-CN"/>
        </w:rPr>
        <w:t>证书复印件加盖公章，原件现场备查</w:t>
      </w:r>
      <w:r>
        <w:rPr>
          <w:rFonts w:hint="eastAsia" w:ascii="宋体" w:hAnsi="宋体" w:eastAsia="宋体" w:cs="宋体"/>
          <w:sz w:val="28"/>
          <w:szCs w:val="28"/>
        </w:rPr>
        <w:t>；</w:t>
      </w:r>
    </w:p>
    <w:p>
      <w:pPr>
        <w:keepNext w:val="0"/>
        <w:keepLines w:val="0"/>
        <w:pageBreakBefore w:val="0"/>
        <w:kinsoku/>
        <w:wordWrap/>
        <w:overflowPunct/>
        <w:topLinePunct w:val="0"/>
        <w:bidi w:val="0"/>
        <w:snapToGrid w:val="0"/>
        <w:spacing w:line="360" w:lineRule="auto"/>
        <w:ind w:firstLine="560" w:firstLineChars="200"/>
        <w:contextualSpacing/>
        <w:textAlignment w:val="auto"/>
        <w:rPr>
          <w:rFonts w:hint="eastAsia" w:ascii="宋体" w:hAnsi="宋体" w:eastAsia="宋体" w:cs="宋体"/>
          <w:sz w:val="28"/>
          <w:szCs w:val="28"/>
          <w:lang w:val="zh-CN"/>
        </w:rPr>
      </w:pPr>
      <w:r>
        <w:rPr>
          <w:rFonts w:hint="eastAsia" w:ascii="宋体" w:hAnsi="宋体" w:eastAsia="宋体" w:cs="宋体"/>
          <w:sz w:val="28"/>
          <w:szCs w:val="28"/>
        </w:rPr>
        <w:t>5、</w:t>
      </w:r>
      <w:r>
        <w:rPr>
          <w:rFonts w:hint="eastAsia" w:ascii="宋体" w:hAnsi="宋体" w:eastAsia="宋体" w:cs="宋体"/>
          <w:sz w:val="28"/>
          <w:szCs w:val="28"/>
          <w:lang w:val="zh-CN"/>
        </w:rPr>
        <w:t>具有良好的商业信誉和健全的财务会计制度（提供参加本次采购活动前的</w:t>
      </w:r>
      <w:r>
        <w:rPr>
          <w:rFonts w:hint="eastAsia" w:ascii="宋体" w:hAnsi="宋体" w:eastAsia="宋体" w:cs="宋体"/>
          <w:sz w:val="28"/>
          <w:szCs w:val="28"/>
        </w:rPr>
        <w:t>财务</w:t>
      </w:r>
      <w:r>
        <w:rPr>
          <w:rFonts w:hint="eastAsia" w:ascii="宋体" w:hAnsi="宋体" w:eastAsia="宋体" w:cs="宋体"/>
          <w:sz w:val="28"/>
          <w:szCs w:val="28"/>
          <w:lang w:val="zh-CN"/>
        </w:rPr>
        <w:t>报告或者银行出具的资信证明）</w:t>
      </w:r>
    </w:p>
    <w:p>
      <w:pPr>
        <w:keepNext w:val="0"/>
        <w:keepLines w:val="0"/>
        <w:pageBreakBefore w:val="0"/>
        <w:kinsoku/>
        <w:wordWrap/>
        <w:overflowPunct/>
        <w:topLinePunct w:val="0"/>
        <w:bidi w:val="0"/>
        <w:snapToGrid w:val="0"/>
        <w:spacing w:line="360" w:lineRule="auto"/>
        <w:ind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lang w:val="zh-CN"/>
        </w:rPr>
        <w:t>有依法缴纳税收和社会保障资金的良好记录（提供参加本次采购活动前半年（至少</w:t>
      </w:r>
      <w:r>
        <w:rPr>
          <w:rFonts w:hint="eastAsia" w:ascii="宋体" w:hAnsi="宋体" w:eastAsia="宋体" w:cs="宋体"/>
          <w:sz w:val="28"/>
          <w:szCs w:val="28"/>
        </w:rPr>
        <w:t>3</w:t>
      </w:r>
      <w:r>
        <w:rPr>
          <w:rFonts w:hint="eastAsia" w:ascii="宋体" w:hAnsi="宋体" w:eastAsia="宋体" w:cs="宋体"/>
          <w:sz w:val="28"/>
          <w:szCs w:val="28"/>
          <w:lang w:val="zh-CN"/>
        </w:rPr>
        <w:t>个月）依法缴纳税收或社会保障资金的相关材料）</w:t>
      </w:r>
    </w:p>
    <w:p>
      <w:pPr>
        <w:keepNext w:val="0"/>
        <w:keepLines w:val="0"/>
        <w:pageBreakBefore w:val="0"/>
        <w:kinsoku/>
        <w:wordWrap/>
        <w:overflowPunct/>
        <w:topLinePunct w:val="0"/>
        <w:bidi w:val="0"/>
        <w:snapToGrid w:val="0"/>
        <w:spacing w:line="360" w:lineRule="auto"/>
        <w:ind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其他应提供的材料（如有）；</w:t>
      </w:r>
    </w:p>
    <w:p>
      <w:pPr>
        <w:keepNext w:val="0"/>
        <w:keepLines w:val="0"/>
        <w:pageBreakBefore w:val="0"/>
        <w:kinsoku/>
        <w:wordWrap/>
        <w:overflowPunct/>
        <w:topLinePunct w:val="0"/>
        <w:bidi w:val="0"/>
        <w:snapToGrid w:val="0"/>
        <w:spacing w:line="360" w:lineRule="auto"/>
        <w:ind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、按本文件中提供的格式填写的报价表（</w:t>
      </w:r>
      <w:r>
        <w:rPr>
          <w:rFonts w:hint="eastAsia" w:ascii="宋体" w:hAnsi="宋体" w:eastAsia="宋体" w:cs="宋体"/>
          <w:sz w:val="28"/>
          <w:szCs w:val="28"/>
          <w:lang w:val="en-US" w:eastAsia="zh-CN"/>
        </w:rPr>
        <w:t>格式详见第四章</w:t>
      </w:r>
      <w:r>
        <w:rPr>
          <w:rFonts w:hint="eastAsia" w:ascii="宋体" w:hAnsi="宋体" w:eastAsia="宋体" w:cs="宋体"/>
          <w:sz w:val="28"/>
          <w:szCs w:val="28"/>
        </w:rPr>
        <w:t>，单独密封、加盖公章。并同时提供投标电子文件U盘）。</w:t>
      </w:r>
    </w:p>
    <w:p>
      <w:pPr>
        <w:keepNext w:val="0"/>
        <w:keepLines w:val="0"/>
        <w:pageBreakBefore w:val="0"/>
        <w:kinsoku/>
        <w:wordWrap/>
        <w:overflowPunct/>
        <w:topLinePunct w:val="0"/>
        <w:bidi w:val="0"/>
        <w:snapToGrid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sz w:val="28"/>
          <w:szCs w:val="28"/>
        </w:rPr>
        <w:t>请将上述1-</w:t>
      </w:r>
      <w:r>
        <w:rPr>
          <w:rFonts w:hint="eastAsia" w:ascii="宋体" w:hAnsi="宋体" w:eastAsia="宋体" w:cs="宋体"/>
          <w:sz w:val="28"/>
          <w:szCs w:val="28"/>
          <w:lang w:val="en-US" w:eastAsia="zh-CN"/>
        </w:rPr>
        <w:t>7</w:t>
      </w:r>
      <w:r>
        <w:rPr>
          <w:rFonts w:hint="eastAsia" w:ascii="宋体" w:hAnsi="宋体" w:eastAsia="宋体" w:cs="宋体"/>
          <w:sz w:val="28"/>
          <w:szCs w:val="28"/>
        </w:rPr>
        <w:t>资格审查材料按顺序装订</w:t>
      </w:r>
      <w:r>
        <w:rPr>
          <w:rFonts w:hint="eastAsia" w:ascii="宋体" w:hAnsi="宋体" w:eastAsia="宋体" w:cs="宋体"/>
          <w:color w:val="auto"/>
          <w:sz w:val="28"/>
          <w:szCs w:val="28"/>
        </w:rPr>
        <w:t>成册(提供1份正本2份副本),第</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项报价单独装订，分别密封在2个密封袋中</w:t>
      </w:r>
      <w:r>
        <w:rPr>
          <w:rFonts w:hint="eastAsia" w:ascii="宋体" w:hAnsi="宋体" w:eastAsia="宋体" w:cs="宋体"/>
          <w:b/>
          <w:bCs/>
          <w:color w:val="auto"/>
          <w:sz w:val="28"/>
          <w:szCs w:val="28"/>
        </w:rPr>
        <w:t>（其中报价表和U盘单独密封）</w:t>
      </w:r>
      <w:r>
        <w:rPr>
          <w:rFonts w:hint="eastAsia" w:ascii="宋体" w:hAnsi="宋体" w:eastAsia="宋体" w:cs="宋体"/>
          <w:color w:val="auto"/>
          <w:sz w:val="28"/>
          <w:szCs w:val="28"/>
        </w:rPr>
        <w:t>。密封袋需注明项目名称、公司名称并加盖单位公章，因未按要求装订、盖章、密封递交而导致的报价无效，由供应商自行承担。</w:t>
      </w:r>
    </w:p>
    <w:p>
      <w:pPr>
        <w:keepNext w:val="0"/>
        <w:keepLines w:val="0"/>
        <w:pageBreakBefore w:val="0"/>
        <w:kinsoku/>
        <w:wordWrap/>
        <w:overflowPunct/>
        <w:topLinePunct w:val="0"/>
        <w:bidi w:val="0"/>
        <w:snapToGrid w:val="0"/>
        <w:spacing w:line="360" w:lineRule="auto"/>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三</w:t>
      </w:r>
      <w:r>
        <w:rPr>
          <w:rFonts w:hint="eastAsia" w:ascii="宋体" w:hAnsi="宋体" w:eastAsia="宋体" w:cs="宋体"/>
          <w:b/>
          <w:sz w:val="28"/>
          <w:szCs w:val="28"/>
        </w:rPr>
        <w:t>、比选报价</w:t>
      </w:r>
    </w:p>
    <w:p>
      <w:pPr>
        <w:keepNext w:val="0"/>
        <w:keepLines w:val="0"/>
        <w:pageBreakBefore w:val="0"/>
        <w:kinsoku/>
        <w:wordWrap/>
        <w:overflowPunct/>
        <w:topLinePunct w:val="0"/>
        <w:bidi w:val="0"/>
        <w:snapToGrid w:val="0"/>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1、参加比选的供应商按照比选文件提供的表格（</w:t>
      </w:r>
      <w:r>
        <w:rPr>
          <w:rFonts w:hint="eastAsia" w:ascii="宋体" w:hAnsi="宋体" w:eastAsia="宋体" w:cs="宋体"/>
          <w:sz w:val="28"/>
          <w:szCs w:val="28"/>
          <w:lang w:val="en-US" w:eastAsia="zh-CN"/>
        </w:rPr>
        <w:t>详见第四章</w:t>
      </w:r>
      <w:r>
        <w:rPr>
          <w:rFonts w:hint="eastAsia" w:ascii="宋体" w:hAnsi="宋体" w:eastAsia="宋体" w:cs="宋体"/>
          <w:sz w:val="28"/>
          <w:szCs w:val="28"/>
        </w:rPr>
        <w:t>）</w:t>
      </w:r>
      <w:r>
        <w:rPr>
          <w:rFonts w:hint="eastAsia" w:ascii="宋体" w:hAnsi="宋体" w:eastAsia="宋体" w:cs="宋体"/>
          <w:sz w:val="28"/>
          <w:szCs w:val="28"/>
          <w:lang w:val="en-US" w:eastAsia="zh-CN"/>
        </w:rPr>
        <w:t>按照药品序号</w:t>
      </w:r>
      <w:r>
        <w:rPr>
          <w:rFonts w:hint="eastAsia" w:ascii="宋体" w:hAnsi="宋体" w:eastAsia="宋体" w:cs="宋体"/>
          <w:sz w:val="28"/>
          <w:szCs w:val="28"/>
        </w:rPr>
        <w:t>分别对</w:t>
      </w:r>
      <w:r>
        <w:rPr>
          <w:rFonts w:hint="eastAsia" w:ascii="宋体" w:hAnsi="宋体" w:eastAsia="宋体" w:cs="宋体"/>
          <w:sz w:val="28"/>
          <w:szCs w:val="28"/>
          <w:lang w:val="en-US" w:eastAsia="zh-CN"/>
        </w:rPr>
        <w:t>所投药品</w:t>
      </w:r>
      <w:r>
        <w:rPr>
          <w:rFonts w:hint="eastAsia" w:ascii="宋体" w:hAnsi="宋体" w:eastAsia="宋体" w:cs="宋体"/>
          <w:sz w:val="28"/>
          <w:szCs w:val="28"/>
        </w:rPr>
        <w:t>的单价进行报价。</w:t>
      </w:r>
      <w:r>
        <w:rPr>
          <w:rFonts w:hint="eastAsia" w:ascii="宋体" w:hAnsi="宋体" w:eastAsia="宋体" w:cs="宋体"/>
          <w:sz w:val="28"/>
          <w:szCs w:val="28"/>
          <w:lang w:val="en-US" w:eastAsia="zh-CN"/>
        </w:rPr>
        <w:t>供应商可对某一药品进行报价，也可对多个药品进行报价。</w:t>
      </w:r>
    </w:p>
    <w:p>
      <w:pPr>
        <w:keepNext w:val="0"/>
        <w:keepLines w:val="0"/>
        <w:pageBreakBefore w:val="0"/>
        <w:kinsoku/>
        <w:wordWrap/>
        <w:overflowPunct/>
        <w:topLinePunct w:val="0"/>
        <w:bidi w:val="0"/>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、报价（单价）有小数的，小数点后面不超过2位；参加比选供应商需认真填报并复核，以确保</w:t>
      </w:r>
      <w:r>
        <w:rPr>
          <w:rFonts w:hint="eastAsia" w:ascii="宋体" w:hAnsi="宋体" w:eastAsia="宋体" w:cs="宋体"/>
          <w:sz w:val="28"/>
          <w:szCs w:val="28"/>
          <w:lang w:val="en-US" w:eastAsia="zh-CN"/>
        </w:rPr>
        <w:t>所投药品的</w:t>
      </w:r>
      <w:r>
        <w:rPr>
          <w:rFonts w:hint="eastAsia" w:ascii="宋体" w:hAnsi="宋体" w:eastAsia="宋体" w:cs="宋体"/>
          <w:sz w:val="28"/>
          <w:szCs w:val="28"/>
        </w:rPr>
        <w:t>报价</w:t>
      </w:r>
      <w:r>
        <w:rPr>
          <w:rFonts w:hint="eastAsia" w:ascii="宋体" w:hAnsi="宋体" w:eastAsia="宋体" w:cs="宋体"/>
          <w:sz w:val="28"/>
          <w:szCs w:val="28"/>
          <w:lang w:val="en-US" w:eastAsia="zh-CN"/>
        </w:rPr>
        <w:t>填写</w:t>
      </w:r>
      <w:r>
        <w:rPr>
          <w:rFonts w:hint="eastAsia" w:ascii="宋体" w:hAnsi="宋体" w:eastAsia="宋体" w:cs="宋体"/>
          <w:sz w:val="28"/>
          <w:szCs w:val="28"/>
        </w:rPr>
        <w:t>无误。</w:t>
      </w:r>
    </w:p>
    <w:p>
      <w:pPr>
        <w:keepNext w:val="0"/>
        <w:keepLines w:val="0"/>
        <w:pageBreakBefore w:val="0"/>
        <w:kinsoku/>
        <w:wordWrap/>
        <w:overflowPunct/>
        <w:topLinePunct w:val="0"/>
        <w:bidi w:val="0"/>
        <w:snapToGrid w:val="0"/>
        <w:spacing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b/>
          <w:sz w:val="28"/>
          <w:szCs w:val="28"/>
        </w:rPr>
        <w:t>比选过程中发现参选供应商</w:t>
      </w:r>
      <w:r>
        <w:rPr>
          <w:rFonts w:hint="eastAsia" w:ascii="宋体" w:hAnsi="宋体" w:eastAsia="宋体" w:cs="宋体"/>
          <w:b/>
          <w:sz w:val="28"/>
          <w:szCs w:val="28"/>
          <w:lang w:val="en-US" w:eastAsia="zh-CN"/>
        </w:rPr>
        <w:t>算术性</w:t>
      </w:r>
      <w:r>
        <w:rPr>
          <w:rFonts w:hint="eastAsia" w:ascii="宋体" w:hAnsi="宋体" w:eastAsia="宋体" w:cs="宋体"/>
          <w:b/>
          <w:sz w:val="28"/>
          <w:szCs w:val="28"/>
        </w:rPr>
        <w:t>错误的，将直接取消参选资格。</w:t>
      </w:r>
    </w:p>
    <w:p>
      <w:pPr>
        <w:keepNext w:val="0"/>
        <w:keepLines w:val="0"/>
        <w:pageBreakBefore w:val="0"/>
        <w:kinsoku/>
        <w:wordWrap/>
        <w:overflowPunct/>
        <w:topLinePunct w:val="0"/>
        <w:bidi w:val="0"/>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、所有报价须电脑打印并保证字体清晰，可鉴别，并按要求签字盖章。</w:t>
      </w:r>
    </w:p>
    <w:p>
      <w:pPr>
        <w:keepNext w:val="0"/>
        <w:keepLines w:val="0"/>
        <w:pageBreakBefore w:val="0"/>
        <w:kinsoku/>
        <w:wordWrap/>
        <w:overflowPunct/>
        <w:topLinePunct w:val="0"/>
        <w:bidi w:val="0"/>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w:t>
      </w:r>
      <w:r>
        <w:rPr>
          <w:rFonts w:hint="eastAsia" w:ascii="宋体" w:hAnsi="宋体" w:eastAsia="宋体" w:cs="宋体"/>
          <w:b/>
          <w:bCs/>
          <w:sz w:val="28"/>
          <w:szCs w:val="28"/>
        </w:rPr>
        <w:t>本次比选采取一次报价比选。即按照参选供应商提交的响应文件上的报价为比选依据，现场不再进行后续报价。</w:t>
      </w:r>
    </w:p>
    <w:p>
      <w:pPr>
        <w:keepNext w:val="0"/>
        <w:keepLines w:val="0"/>
        <w:pageBreakBefore w:val="0"/>
        <w:kinsoku/>
        <w:wordWrap/>
        <w:overflowPunct/>
        <w:topLinePunct w:val="0"/>
        <w:bidi w:val="0"/>
        <w:snapToGrid w:val="0"/>
        <w:spacing w:line="360" w:lineRule="auto"/>
        <w:ind w:firstLine="560" w:firstLineChars="200"/>
        <w:contextualSpacing/>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w:t>
      </w:r>
      <w:r>
        <w:rPr>
          <w:rFonts w:hint="eastAsia" w:ascii="宋体" w:hAnsi="宋体" w:eastAsia="宋体" w:cs="宋体"/>
          <w:bCs/>
          <w:color w:val="000000"/>
          <w:sz w:val="28"/>
          <w:szCs w:val="28"/>
          <w:highlight w:val="none"/>
        </w:rPr>
        <w:t>投标采用</w:t>
      </w:r>
      <w:r>
        <w:rPr>
          <w:rFonts w:hint="eastAsia" w:ascii="宋体" w:hAnsi="宋体" w:eastAsia="宋体" w:cs="宋体"/>
          <w:b/>
          <w:color w:val="000000"/>
          <w:sz w:val="28"/>
          <w:szCs w:val="28"/>
          <w:highlight w:val="none"/>
          <w:u w:val="single"/>
        </w:rPr>
        <w:t xml:space="preserve"> 固定</w:t>
      </w:r>
      <w:r>
        <w:rPr>
          <w:rFonts w:hint="eastAsia" w:ascii="宋体" w:hAnsi="宋体" w:eastAsia="宋体" w:cs="宋体"/>
          <w:b/>
          <w:color w:val="000000"/>
          <w:sz w:val="28"/>
          <w:szCs w:val="28"/>
          <w:highlight w:val="none"/>
          <w:u w:val="single"/>
          <w:lang w:val="en-US" w:eastAsia="zh-CN"/>
        </w:rPr>
        <w:t>单</w:t>
      </w:r>
      <w:r>
        <w:rPr>
          <w:rFonts w:hint="eastAsia" w:ascii="宋体" w:hAnsi="宋体" w:eastAsia="宋体" w:cs="宋体"/>
          <w:b/>
          <w:color w:val="000000"/>
          <w:sz w:val="28"/>
          <w:szCs w:val="28"/>
          <w:highlight w:val="none"/>
          <w:u w:val="single"/>
        </w:rPr>
        <w:t xml:space="preserve">价报价 </w:t>
      </w:r>
      <w:r>
        <w:rPr>
          <w:rFonts w:hint="eastAsia" w:ascii="宋体" w:hAnsi="宋体" w:eastAsia="宋体" w:cs="宋体"/>
          <w:bCs/>
          <w:color w:val="000000"/>
          <w:sz w:val="28"/>
          <w:szCs w:val="28"/>
          <w:highlight w:val="none"/>
        </w:rPr>
        <w:t>，包含药品</w:t>
      </w:r>
      <w:r>
        <w:rPr>
          <w:rFonts w:hint="eastAsia" w:ascii="宋体" w:hAnsi="宋体" w:eastAsia="宋体" w:cs="宋体"/>
          <w:bCs/>
          <w:color w:val="000000"/>
          <w:sz w:val="28"/>
          <w:szCs w:val="28"/>
          <w:highlight w:val="none"/>
          <w:lang w:val="en-US" w:eastAsia="zh-CN"/>
        </w:rPr>
        <w:t>费用、</w:t>
      </w:r>
      <w:r>
        <w:rPr>
          <w:rFonts w:hint="eastAsia" w:ascii="宋体" w:hAnsi="宋体" w:eastAsia="宋体" w:cs="宋体"/>
          <w:bCs/>
          <w:color w:val="000000"/>
          <w:sz w:val="28"/>
          <w:szCs w:val="28"/>
          <w:highlight w:val="none"/>
        </w:rPr>
        <w:t>运输费、包装费、检验费、税费及相关劳务支出等工作发生的全部费用以及企业利润、税金和政策性文件规定及合同包含的所有风险、责任等各项应有费用。即招标物交付使用前的所有费用以及药品有效期内的服务费用等包含响应招标文件采购要求的所有费用</w:t>
      </w:r>
      <w:r>
        <w:rPr>
          <w:rFonts w:hint="eastAsia" w:ascii="宋体" w:hAnsi="宋体" w:eastAsia="宋体" w:cs="宋体"/>
          <w:sz w:val="28"/>
          <w:szCs w:val="28"/>
          <w:highlight w:val="none"/>
        </w:rPr>
        <w:t>以及参加本次比选活动的相关费用，请各报价供应商在报价时请充分考虑各种因素。</w:t>
      </w:r>
    </w:p>
    <w:p>
      <w:pPr>
        <w:pStyle w:val="7"/>
        <w:keepNext w:val="0"/>
        <w:keepLines w:val="0"/>
        <w:pageBreakBefore w:val="0"/>
        <w:kinsoku/>
        <w:wordWrap/>
        <w:overflowPunct/>
        <w:topLinePunct w:val="0"/>
        <w:bidi w:val="0"/>
        <w:snapToGrid w:val="0"/>
        <w:spacing w:line="360" w:lineRule="auto"/>
        <w:ind w:left="0" w:leftChars="0" w:firstLine="560" w:firstLineChars="200"/>
        <w:contextualSpacing/>
        <w:jc w:val="left"/>
        <w:textAlignment w:val="auto"/>
        <w:rPr>
          <w:rFonts w:hint="eastAsia" w:ascii="宋体" w:hAnsi="宋体" w:eastAsia="宋体" w:cs="宋体"/>
          <w:b/>
          <w:sz w:val="28"/>
          <w:szCs w:val="28"/>
        </w:rPr>
      </w:pPr>
      <w:r>
        <w:rPr>
          <w:rFonts w:hint="eastAsia" w:ascii="宋体" w:hAnsi="宋体" w:eastAsia="宋体" w:cs="宋体"/>
          <w:kern w:val="2"/>
          <w:sz w:val="28"/>
          <w:szCs w:val="28"/>
          <w:highlight w:val="none"/>
          <w:lang w:val="en-US" w:eastAsia="zh-CN"/>
        </w:rPr>
        <w:t>6</w:t>
      </w:r>
      <w:r>
        <w:rPr>
          <w:rFonts w:hint="eastAsia" w:ascii="宋体" w:hAnsi="宋体" w:eastAsia="宋体" w:cs="宋体"/>
          <w:kern w:val="2"/>
          <w:sz w:val="28"/>
          <w:szCs w:val="28"/>
          <w:highlight w:val="none"/>
        </w:rPr>
        <w:t>、需求清单中预估数量为采购单位年度估计数</w:t>
      </w:r>
      <w:r>
        <w:rPr>
          <w:rFonts w:hint="eastAsia" w:ascii="宋体" w:hAnsi="宋体" w:eastAsia="宋体" w:cs="宋体"/>
          <w:kern w:val="2"/>
          <w:sz w:val="28"/>
          <w:szCs w:val="28"/>
        </w:rPr>
        <w:t>量，每月结算货款最终按照每月实际供货数量和成交供应商报价进行结算。</w:t>
      </w:r>
    </w:p>
    <w:p>
      <w:pPr>
        <w:keepNext w:val="0"/>
        <w:keepLines w:val="0"/>
        <w:pageBreakBefore w:val="0"/>
        <w:kinsoku/>
        <w:wordWrap/>
        <w:overflowPunct/>
        <w:topLinePunct w:val="0"/>
        <w:bidi w:val="0"/>
        <w:spacing w:line="360" w:lineRule="auto"/>
        <w:ind w:firstLine="562" w:firstLineChars="200"/>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四</w:t>
      </w:r>
      <w:r>
        <w:rPr>
          <w:rFonts w:hint="eastAsia" w:ascii="宋体" w:hAnsi="宋体" w:eastAsia="宋体" w:cs="宋体"/>
          <w:b/>
          <w:sz w:val="28"/>
          <w:szCs w:val="28"/>
        </w:rPr>
        <w:t>、入围办法</w:t>
      </w:r>
    </w:p>
    <w:p>
      <w:pPr>
        <w:keepNext w:val="0"/>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1、采购人组织相关人员组成比选小组，由比选小组对参选单位提交的资格审查资料进行审核。资格审查通过的参选单位进入报价比选。</w:t>
      </w:r>
    </w:p>
    <w:p>
      <w:pPr>
        <w:keepNext w:val="0"/>
        <w:keepLines w:val="0"/>
        <w:pageBreakBefore w:val="0"/>
        <w:kinsoku/>
        <w:wordWrap/>
        <w:overflowPunct/>
        <w:topLinePunct w:val="0"/>
        <w:bidi w:val="0"/>
        <w:spacing w:line="360" w:lineRule="auto"/>
        <w:ind w:firstLine="562" w:firstLineChars="200"/>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2、</w:t>
      </w:r>
      <w:r>
        <w:rPr>
          <w:rFonts w:hint="eastAsia" w:ascii="宋体" w:hAnsi="宋体" w:eastAsia="宋体" w:cs="宋体"/>
          <w:b/>
          <w:bCs/>
          <w:sz w:val="28"/>
          <w:szCs w:val="28"/>
          <w:highlight w:val="none"/>
          <w:lang w:val="en-US" w:eastAsia="zh-CN"/>
        </w:rPr>
        <w:t>每一种药品按</w:t>
      </w:r>
      <w:r>
        <w:rPr>
          <w:rFonts w:hint="eastAsia" w:ascii="宋体" w:hAnsi="宋体" w:eastAsia="宋体" w:cs="宋体"/>
          <w:b/>
          <w:bCs/>
          <w:sz w:val="28"/>
          <w:szCs w:val="28"/>
          <w:highlight w:val="none"/>
        </w:rPr>
        <w:t>参选单位报价由低</w:t>
      </w:r>
      <w:r>
        <w:rPr>
          <w:rFonts w:hint="eastAsia" w:ascii="宋体" w:hAnsi="宋体" w:eastAsia="宋体" w:cs="宋体"/>
          <w:b/>
          <w:bCs/>
          <w:sz w:val="28"/>
          <w:szCs w:val="28"/>
          <w:highlight w:val="none"/>
          <w:lang w:val="en-US" w:eastAsia="zh-CN"/>
        </w:rPr>
        <w:t>到</w:t>
      </w:r>
      <w:r>
        <w:rPr>
          <w:rFonts w:hint="eastAsia" w:ascii="宋体" w:hAnsi="宋体" w:eastAsia="宋体" w:cs="宋体"/>
          <w:b/>
          <w:bCs/>
          <w:sz w:val="28"/>
          <w:szCs w:val="28"/>
          <w:highlight w:val="none"/>
        </w:rPr>
        <w:t>高排名</w:t>
      </w: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rPr>
        <w:t>报价最低的</w:t>
      </w:r>
      <w:r>
        <w:rPr>
          <w:rFonts w:hint="eastAsia" w:ascii="宋体" w:hAnsi="宋体" w:eastAsia="宋体" w:cs="宋体"/>
          <w:b/>
          <w:bCs/>
          <w:sz w:val="28"/>
          <w:szCs w:val="28"/>
          <w:highlight w:val="none"/>
          <w:lang w:val="en-US" w:eastAsia="zh-CN"/>
        </w:rPr>
        <w:t>为该种药品的中标供应商</w:t>
      </w:r>
      <w:r>
        <w:rPr>
          <w:rFonts w:hint="eastAsia" w:ascii="宋体" w:hAnsi="宋体" w:eastAsia="宋体" w:cs="宋体"/>
          <w:b/>
          <w:bCs/>
          <w:sz w:val="28"/>
          <w:szCs w:val="28"/>
          <w:highlight w:val="none"/>
        </w:rPr>
        <w:t>，</w:t>
      </w:r>
      <w:r>
        <w:rPr>
          <w:rFonts w:hint="eastAsia" w:ascii="宋体" w:hAnsi="宋体" w:eastAsia="宋体" w:cs="宋体"/>
          <w:b/>
          <w:bCs/>
          <w:sz w:val="28"/>
          <w:szCs w:val="28"/>
          <w:highlight w:val="none"/>
          <w:lang w:val="en-US" w:eastAsia="zh-CN"/>
        </w:rPr>
        <w:t>同一供应商可兼中多个药品的入围。</w:t>
      </w:r>
      <w:r>
        <w:rPr>
          <w:rFonts w:hint="eastAsia" w:ascii="宋体" w:hAnsi="宋体" w:eastAsia="宋体" w:cs="宋体"/>
          <w:b/>
          <w:bCs/>
          <w:sz w:val="28"/>
          <w:szCs w:val="28"/>
          <w:highlight w:val="none"/>
        </w:rPr>
        <w:t>如果出现</w:t>
      </w:r>
      <w:r>
        <w:rPr>
          <w:rFonts w:hint="eastAsia" w:ascii="宋体" w:hAnsi="宋体" w:eastAsia="宋体" w:cs="宋体"/>
          <w:b/>
          <w:bCs/>
          <w:sz w:val="28"/>
          <w:szCs w:val="28"/>
          <w:highlight w:val="none"/>
          <w:lang w:val="en-US" w:eastAsia="zh-CN"/>
        </w:rPr>
        <w:t>同一药品</w:t>
      </w:r>
      <w:r>
        <w:rPr>
          <w:rFonts w:hint="eastAsia" w:ascii="宋体" w:hAnsi="宋体" w:eastAsia="宋体" w:cs="宋体"/>
          <w:b/>
          <w:bCs/>
          <w:sz w:val="28"/>
          <w:szCs w:val="28"/>
          <w:highlight w:val="none"/>
        </w:rPr>
        <w:t>报价相同的，由采购人组织现场抽签确定入围名单。</w:t>
      </w:r>
    </w:p>
    <w:p>
      <w:pPr>
        <w:keepNext w:val="0"/>
        <w:keepLines w:val="0"/>
        <w:pageBreakBefore w:val="0"/>
        <w:kinsoku/>
        <w:wordWrap/>
        <w:overflowPunct/>
        <w:topLinePunct w:val="0"/>
        <w:bidi w:val="0"/>
        <w:snapToGrid w:val="0"/>
        <w:spacing w:line="360" w:lineRule="auto"/>
        <w:ind w:firstLine="562" w:firstLineChars="200"/>
        <w:contextualSpacing/>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五</w:t>
      </w:r>
      <w:r>
        <w:rPr>
          <w:rFonts w:hint="eastAsia" w:ascii="宋体" w:hAnsi="宋体" w:eastAsia="宋体" w:cs="宋体"/>
          <w:b/>
          <w:sz w:val="28"/>
          <w:szCs w:val="28"/>
        </w:rPr>
        <w:t>、合同签订及有关事项</w:t>
      </w:r>
    </w:p>
    <w:p>
      <w:pPr>
        <w:keepNext w:val="0"/>
        <w:keepLines w:val="0"/>
        <w:pageBreakBefore w:val="0"/>
        <w:kinsoku/>
        <w:wordWrap/>
        <w:overflowPunct/>
        <w:topLinePunct w:val="0"/>
        <w:bidi w:val="0"/>
        <w:snapToGrid w:val="0"/>
        <w:spacing w:line="360" w:lineRule="auto"/>
        <w:ind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自成交通知书发出之日起7个工作日内按时签约。成交供应商无正当理由拒绝签订合同的，或因自身原因无法在规定时间内签订合同，采购单位有权取消其成交资格。</w:t>
      </w:r>
    </w:p>
    <w:p>
      <w:pPr>
        <w:spacing w:line="596" w:lineRule="exact"/>
        <w:jc w:val="both"/>
        <w:rPr>
          <w:rFonts w:hint="eastAsia" w:ascii="宋体" w:hAnsi="宋体" w:eastAsia="宋体" w:cs="宋体"/>
          <w:b/>
          <w:sz w:val="28"/>
          <w:szCs w:val="28"/>
        </w:rPr>
        <w:sectPr>
          <w:pgSz w:w="11906" w:h="16838"/>
          <w:pgMar w:top="1134" w:right="1230" w:bottom="1134" w:left="1797" w:header="851" w:footer="992" w:gutter="0"/>
          <w:pgBorders>
            <w:top w:val="none" w:sz="0" w:space="0"/>
            <w:left w:val="none" w:sz="0" w:space="0"/>
            <w:bottom w:val="none" w:sz="0" w:space="0"/>
            <w:right w:val="none" w:sz="0" w:space="0"/>
          </w:pgBorders>
          <w:cols w:space="425" w:num="1"/>
          <w:docGrid w:type="lines" w:linePitch="312" w:charSpace="0"/>
        </w:sectPr>
      </w:pPr>
    </w:p>
    <w:p>
      <w:pPr>
        <w:spacing w:line="596" w:lineRule="exact"/>
        <w:jc w:val="center"/>
        <w:rPr>
          <w:rFonts w:hint="default" w:ascii="宋体" w:hAnsi="宋体" w:eastAsia="宋体" w:cs="宋体"/>
          <w:b/>
          <w:bCs/>
          <w:sz w:val="28"/>
          <w:szCs w:val="28"/>
          <w:lang w:val="en-US" w:eastAsia="zh-CN"/>
        </w:rPr>
      </w:pPr>
      <w:r>
        <w:rPr>
          <w:rFonts w:hint="eastAsia" w:ascii="宋体" w:hAnsi="宋体" w:eastAsia="宋体" w:cs="宋体"/>
          <w:color w:val="333333"/>
          <w:kern w:val="0"/>
          <w:sz w:val="32"/>
          <w:szCs w:val="32"/>
        </w:rPr>
        <w:t> </w:t>
      </w:r>
      <w:r>
        <w:rPr>
          <w:rFonts w:hint="eastAsia" w:ascii="宋体" w:hAnsi="宋体" w:eastAsia="宋体" w:cs="宋体"/>
          <w:b/>
          <w:bCs/>
          <w:color w:val="000000"/>
          <w:kern w:val="0"/>
          <w:sz w:val="32"/>
          <w:szCs w:val="32"/>
          <w:lang w:val="en-US" w:eastAsia="zh-CN"/>
        </w:rPr>
        <w:t>第四章   比选申请文件组成</w:t>
      </w:r>
    </w:p>
    <w:p>
      <w:pPr>
        <w:spacing w:line="596" w:lineRule="exact"/>
        <w:jc w:val="center"/>
        <w:rPr>
          <w:rFonts w:hint="eastAsia" w:ascii="宋体" w:hAnsi="宋体" w:eastAsia="宋体" w:cs="宋体"/>
          <w:sz w:val="28"/>
          <w:szCs w:val="28"/>
        </w:rPr>
      </w:pPr>
      <w:r>
        <w:rPr>
          <w:rFonts w:hint="eastAsia" w:ascii="宋体" w:hAnsi="宋体" w:eastAsia="宋体" w:cs="宋体"/>
          <w:b/>
          <w:sz w:val="28"/>
          <w:szCs w:val="28"/>
          <w:lang w:val="en-US" w:eastAsia="zh-CN"/>
        </w:rPr>
        <w:t>1.</w:t>
      </w:r>
      <w:r>
        <w:rPr>
          <w:rFonts w:hint="eastAsia" w:ascii="宋体" w:hAnsi="宋体" w:eastAsia="宋体" w:cs="宋体"/>
          <w:b/>
          <w:sz w:val="28"/>
          <w:szCs w:val="28"/>
        </w:rPr>
        <w:t>申请比选承诺书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rPr>
      </w:pPr>
      <w:r>
        <w:rPr>
          <w:rFonts w:hint="eastAsia" w:ascii="宋体" w:hAnsi="宋体" w:eastAsia="宋体" w:cs="宋体"/>
          <w:sz w:val="28"/>
          <w:szCs w:val="28"/>
          <w:lang w:eastAsia="zh-CN"/>
        </w:rPr>
        <w:t>南通市社会福利院</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我方已收到贵单位关于</w:t>
      </w:r>
      <w:r>
        <w:rPr>
          <w:rFonts w:hint="eastAsia" w:ascii="宋体" w:hAnsi="宋体" w:eastAsia="宋体" w:cs="宋体"/>
          <w:sz w:val="28"/>
          <w:szCs w:val="28"/>
          <w:u w:val="single"/>
          <w:lang w:eastAsia="zh-CN"/>
        </w:rPr>
        <w:t>南通市社会福利院医疗药品采购项目</w:t>
      </w:r>
      <w:r>
        <w:rPr>
          <w:rFonts w:hint="eastAsia" w:ascii="宋体" w:hAnsi="宋体" w:eastAsia="宋体" w:cs="宋体"/>
          <w:sz w:val="28"/>
          <w:szCs w:val="28"/>
          <w:u w:val="single"/>
        </w:rPr>
        <w:t>供应商比选</w:t>
      </w:r>
      <w:r>
        <w:rPr>
          <w:rFonts w:hint="eastAsia" w:ascii="宋体" w:hAnsi="宋体" w:eastAsia="宋体" w:cs="宋体"/>
          <w:sz w:val="28"/>
          <w:szCs w:val="28"/>
        </w:rPr>
        <w:t>的公告、文件，经仔细阅读研究，我们决定申请参加比选，并作如下承诺：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1.愿意按照比选公告、文件的一切要求，参与比选。</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2.如果我们的申请比选文件被接受，我们将严格履行比选公告、文件中规定的每一项要求，按期、按质、按量履行义务。</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3.我方愿意提供在比选公告、文件中要求的所有资料。</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4.我方同意比选公告、文件中确定入围供应商的方式。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5.如我方逾期未完成合同任务，或出现比选文件约定的处罚条款的，采购单位可按比选公告、文件予以处理。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6．与本项目有关的一切往来通讯请按下列方式联系：</w:t>
      </w:r>
    </w:p>
    <w:tbl>
      <w:tblPr>
        <w:tblStyle w:val="12"/>
        <w:tblW w:w="836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125"/>
        <w:gridCol w:w="1724"/>
        <w:gridCol w:w="2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5" w:type="dxa"/>
            <w:vAlign w:val="center"/>
          </w:tcPr>
          <w:p>
            <w:pPr>
              <w:jc w:val="center"/>
              <w:rPr>
                <w:rFonts w:hint="eastAsia" w:ascii="宋体" w:hAnsi="宋体" w:eastAsia="宋体" w:cs="宋体"/>
                <w:bCs/>
                <w:sz w:val="28"/>
                <w:szCs w:val="28"/>
              </w:rPr>
            </w:pPr>
            <w:r>
              <w:rPr>
                <w:rFonts w:hint="eastAsia" w:ascii="宋体" w:hAnsi="宋体" w:eastAsia="宋体" w:cs="宋体"/>
                <w:bCs/>
                <w:sz w:val="28"/>
                <w:szCs w:val="28"/>
              </w:rPr>
              <w:t>单位名称</w:t>
            </w:r>
          </w:p>
        </w:tc>
        <w:tc>
          <w:tcPr>
            <w:tcW w:w="6378" w:type="dxa"/>
            <w:gridSpan w:val="3"/>
            <w:vAlign w:val="center"/>
          </w:tcPr>
          <w:p>
            <w:pPr>
              <w:jc w:val="center"/>
              <w:rPr>
                <w:rFonts w:hint="eastAsia"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5" w:type="dxa"/>
            <w:vAlign w:val="center"/>
          </w:tcPr>
          <w:p>
            <w:pPr>
              <w:jc w:val="center"/>
              <w:rPr>
                <w:rFonts w:hint="eastAsia" w:ascii="宋体" w:hAnsi="宋体" w:eastAsia="宋体" w:cs="宋体"/>
                <w:bCs/>
                <w:sz w:val="28"/>
                <w:szCs w:val="28"/>
              </w:rPr>
            </w:pPr>
            <w:r>
              <w:rPr>
                <w:rFonts w:hint="eastAsia" w:ascii="宋体" w:hAnsi="宋体" w:eastAsia="宋体" w:cs="宋体"/>
                <w:bCs/>
                <w:sz w:val="28"/>
                <w:szCs w:val="28"/>
              </w:rPr>
              <w:t>单位地址</w:t>
            </w:r>
          </w:p>
        </w:tc>
        <w:tc>
          <w:tcPr>
            <w:tcW w:w="6378" w:type="dxa"/>
            <w:gridSpan w:val="3"/>
            <w:vAlign w:val="center"/>
          </w:tcPr>
          <w:p>
            <w:pPr>
              <w:jc w:val="center"/>
              <w:rPr>
                <w:rFonts w:hint="eastAsia"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5" w:type="dxa"/>
            <w:vAlign w:val="center"/>
          </w:tcPr>
          <w:p>
            <w:pPr>
              <w:jc w:val="center"/>
              <w:rPr>
                <w:rFonts w:hint="eastAsia" w:ascii="宋体" w:hAnsi="宋体" w:eastAsia="宋体" w:cs="宋体"/>
                <w:bCs/>
                <w:sz w:val="28"/>
                <w:szCs w:val="28"/>
              </w:rPr>
            </w:pPr>
            <w:r>
              <w:rPr>
                <w:rFonts w:hint="eastAsia" w:ascii="宋体" w:hAnsi="宋体" w:eastAsia="宋体" w:cs="宋体"/>
                <w:bCs/>
                <w:sz w:val="28"/>
                <w:szCs w:val="28"/>
              </w:rPr>
              <w:t>法定代表人</w:t>
            </w:r>
          </w:p>
        </w:tc>
        <w:tc>
          <w:tcPr>
            <w:tcW w:w="2125" w:type="dxa"/>
            <w:vAlign w:val="center"/>
          </w:tcPr>
          <w:p>
            <w:pPr>
              <w:jc w:val="center"/>
              <w:rPr>
                <w:rFonts w:hint="eastAsia" w:ascii="宋体" w:hAnsi="宋体" w:eastAsia="宋体" w:cs="宋体"/>
                <w:bCs/>
                <w:sz w:val="28"/>
                <w:szCs w:val="28"/>
              </w:rPr>
            </w:pPr>
          </w:p>
        </w:tc>
        <w:tc>
          <w:tcPr>
            <w:tcW w:w="1724" w:type="dxa"/>
            <w:vAlign w:val="center"/>
          </w:tcPr>
          <w:p>
            <w:pPr>
              <w:jc w:val="center"/>
              <w:rPr>
                <w:rFonts w:hint="eastAsia" w:ascii="宋体" w:hAnsi="宋体" w:eastAsia="宋体" w:cs="宋体"/>
                <w:bCs/>
                <w:sz w:val="28"/>
                <w:szCs w:val="28"/>
              </w:rPr>
            </w:pPr>
            <w:r>
              <w:rPr>
                <w:rFonts w:hint="eastAsia" w:ascii="宋体" w:hAnsi="宋体" w:eastAsia="宋体" w:cs="宋体"/>
                <w:bCs/>
                <w:sz w:val="28"/>
                <w:szCs w:val="28"/>
              </w:rPr>
              <w:t>邮编</w:t>
            </w:r>
          </w:p>
        </w:tc>
        <w:tc>
          <w:tcPr>
            <w:tcW w:w="2529" w:type="dxa"/>
            <w:vAlign w:val="center"/>
          </w:tcPr>
          <w:p>
            <w:pPr>
              <w:ind w:firstLine="560" w:firstLineChars="200"/>
              <w:jc w:val="center"/>
              <w:rPr>
                <w:rFonts w:hint="eastAsia"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5" w:type="dxa"/>
            <w:vAlign w:val="center"/>
          </w:tcPr>
          <w:p>
            <w:pPr>
              <w:jc w:val="center"/>
              <w:rPr>
                <w:rFonts w:hint="eastAsia" w:ascii="宋体" w:hAnsi="宋体" w:eastAsia="宋体" w:cs="宋体"/>
                <w:bCs/>
                <w:sz w:val="28"/>
                <w:szCs w:val="28"/>
              </w:rPr>
            </w:pPr>
            <w:r>
              <w:rPr>
                <w:rFonts w:hint="eastAsia" w:ascii="宋体" w:hAnsi="宋体" w:eastAsia="宋体" w:cs="宋体"/>
                <w:bCs/>
                <w:sz w:val="28"/>
                <w:szCs w:val="28"/>
              </w:rPr>
              <w:t>单位电话</w:t>
            </w:r>
          </w:p>
        </w:tc>
        <w:tc>
          <w:tcPr>
            <w:tcW w:w="2125" w:type="dxa"/>
            <w:vAlign w:val="center"/>
          </w:tcPr>
          <w:p>
            <w:pPr>
              <w:jc w:val="center"/>
              <w:rPr>
                <w:rFonts w:hint="eastAsia" w:ascii="宋体" w:hAnsi="宋体" w:eastAsia="宋体" w:cs="宋体"/>
                <w:bCs/>
                <w:sz w:val="28"/>
                <w:szCs w:val="28"/>
              </w:rPr>
            </w:pPr>
          </w:p>
        </w:tc>
        <w:tc>
          <w:tcPr>
            <w:tcW w:w="1724" w:type="dxa"/>
            <w:vAlign w:val="center"/>
          </w:tcPr>
          <w:p>
            <w:pPr>
              <w:jc w:val="center"/>
              <w:rPr>
                <w:rFonts w:hint="eastAsia" w:ascii="宋体" w:hAnsi="宋体" w:eastAsia="宋体" w:cs="宋体"/>
                <w:bCs/>
                <w:sz w:val="28"/>
                <w:szCs w:val="28"/>
              </w:rPr>
            </w:pPr>
            <w:r>
              <w:rPr>
                <w:rFonts w:hint="eastAsia" w:ascii="宋体" w:hAnsi="宋体" w:eastAsia="宋体" w:cs="宋体"/>
                <w:bCs/>
                <w:sz w:val="28"/>
                <w:szCs w:val="28"/>
              </w:rPr>
              <w:t>传真号码</w:t>
            </w:r>
          </w:p>
        </w:tc>
        <w:tc>
          <w:tcPr>
            <w:tcW w:w="2529" w:type="dxa"/>
            <w:vAlign w:val="center"/>
          </w:tcPr>
          <w:p>
            <w:pPr>
              <w:ind w:firstLine="560" w:firstLineChars="200"/>
              <w:jc w:val="center"/>
              <w:rPr>
                <w:rFonts w:hint="eastAsia"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5" w:type="dxa"/>
            <w:vAlign w:val="center"/>
          </w:tcPr>
          <w:p>
            <w:pPr>
              <w:jc w:val="center"/>
              <w:rPr>
                <w:rFonts w:hint="eastAsia" w:ascii="宋体" w:hAnsi="宋体" w:eastAsia="宋体" w:cs="宋体"/>
                <w:bCs/>
                <w:sz w:val="28"/>
                <w:szCs w:val="28"/>
              </w:rPr>
            </w:pPr>
            <w:r>
              <w:rPr>
                <w:rFonts w:hint="eastAsia" w:ascii="宋体" w:hAnsi="宋体" w:eastAsia="宋体" w:cs="宋体"/>
                <w:bCs/>
                <w:sz w:val="28"/>
                <w:szCs w:val="28"/>
              </w:rPr>
              <w:t>项目联系人</w:t>
            </w:r>
          </w:p>
        </w:tc>
        <w:tc>
          <w:tcPr>
            <w:tcW w:w="6378" w:type="dxa"/>
            <w:gridSpan w:val="3"/>
            <w:vAlign w:val="center"/>
          </w:tcPr>
          <w:p>
            <w:pPr>
              <w:jc w:val="center"/>
              <w:rPr>
                <w:rFonts w:hint="eastAsia"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5" w:type="dxa"/>
            <w:vAlign w:val="center"/>
          </w:tcPr>
          <w:p>
            <w:pPr>
              <w:jc w:val="center"/>
              <w:rPr>
                <w:rFonts w:hint="eastAsia" w:ascii="宋体" w:hAnsi="宋体" w:eastAsia="宋体" w:cs="宋体"/>
                <w:bCs/>
                <w:sz w:val="28"/>
                <w:szCs w:val="28"/>
              </w:rPr>
            </w:pPr>
            <w:r>
              <w:rPr>
                <w:rFonts w:hint="eastAsia" w:ascii="宋体" w:hAnsi="宋体" w:eastAsia="宋体" w:cs="宋体"/>
                <w:bCs/>
                <w:sz w:val="28"/>
                <w:szCs w:val="28"/>
              </w:rPr>
              <w:t>联系人电话</w:t>
            </w:r>
          </w:p>
        </w:tc>
        <w:tc>
          <w:tcPr>
            <w:tcW w:w="2125" w:type="dxa"/>
            <w:vAlign w:val="center"/>
          </w:tcPr>
          <w:p>
            <w:pPr>
              <w:jc w:val="center"/>
              <w:rPr>
                <w:rFonts w:hint="eastAsia" w:ascii="宋体" w:hAnsi="宋体" w:eastAsia="宋体" w:cs="宋体"/>
                <w:bCs/>
                <w:sz w:val="28"/>
                <w:szCs w:val="28"/>
              </w:rPr>
            </w:pPr>
          </w:p>
        </w:tc>
        <w:tc>
          <w:tcPr>
            <w:tcW w:w="1724" w:type="dxa"/>
            <w:vAlign w:val="center"/>
          </w:tcPr>
          <w:p>
            <w:pPr>
              <w:jc w:val="center"/>
              <w:rPr>
                <w:rFonts w:hint="eastAsia" w:ascii="宋体" w:hAnsi="宋体" w:eastAsia="宋体" w:cs="宋体"/>
                <w:bCs/>
                <w:sz w:val="28"/>
                <w:szCs w:val="28"/>
              </w:rPr>
            </w:pPr>
            <w:r>
              <w:rPr>
                <w:rFonts w:hint="eastAsia" w:ascii="宋体" w:hAnsi="宋体" w:eastAsia="宋体" w:cs="宋体"/>
                <w:bCs/>
                <w:sz w:val="28"/>
                <w:szCs w:val="28"/>
              </w:rPr>
              <w:t>联系人手机</w:t>
            </w:r>
          </w:p>
        </w:tc>
        <w:tc>
          <w:tcPr>
            <w:tcW w:w="2529" w:type="dxa"/>
            <w:vAlign w:val="center"/>
          </w:tcPr>
          <w:p>
            <w:pPr>
              <w:ind w:firstLine="560" w:firstLineChars="200"/>
              <w:jc w:val="center"/>
              <w:rPr>
                <w:rFonts w:hint="eastAsia" w:ascii="宋体" w:hAnsi="宋体" w:eastAsia="宋体" w:cs="宋体"/>
                <w:bCs/>
                <w:sz w:val="28"/>
                <w:szCs w:val="28"/>
              </w:rPr>
            </w:pPr>
          </w:p>
        </w:tc>
      </w:tr>
    </w:tbl>
    <w:p>
      <w:pPr>
        <w:widowControl/>
        <w:shd w:val="clear" w:color="auto" w:fill="FFFFFF"/>
        <w:spacing w:before="100" w:after="100" w:line="400" w:lineRule="atLeast"/>
        <w:ind w:firstLine="560" w:firstLineChars="200"/>
        <w:jc w:val="left"/>
        <w:rPr>
          <w:rFonts w:hint="eastAsia" w:ascii="宋体" w:hAnsi="宋体" w:eastAsia="宋体" w:cs="宋体"/>
          <w:color w:val="000000"/>
          <w:kern w:val="0"/>
          <w:sz w:val="28"/>
          <w:szCs w:val="28"/>
          <w:u w:val="single"/>
        </w:rPr>
      </w:pPr>
      <w:r>
        <w:rPr>
          <w:rFonts w:hint="eastAsia" w:ascii="宋体" w:hAnsi="宋体" w:eastAsia="宋体" w:cs="宋体"/>
          <w:color w:val="000000"/>
          <w:kern w:val="0"/>
          <w:sz w:val="28"/>
          <w:szCs w:val="28"/>
        </w:rPr>
        <w:t>比选单位（盖公章）：</w:t>
      </w:r>
    </w:p>
    <w:p>
      <w:pPr>
        <w:spacing w:line="596" w:lineRule="exact"/>
        <w:ind w:firstLine="560" w:firstLineChars="200"/>
        <w:rPr>
          <w:rFonts w:hint="eastAsia" w:ascii="宋体" w:hAnsi="宋体" w:eastAsia="宋体" w:cs="宋体"/>
          <w:color w:val="000000"/>
          <w:kern w:val="0"/>
          <w:sz w:val="28"/>
          <w:szCs w:val="28"/>
          <w:u w:val="single"/>
        </w:rPr>
      </w:pPr>
      <w:r>
        <w:rPr>
          <w:rFonts w:hint="eastAsia" w:ascii="宋体" w:hAnsi="宋体" w:eastAsia="宋体" w:cs="宋体"/>
          <w:color w:val="000000"/>
          <w:kern w:val="0"/>
          <w:sz w:val="28"/>
          <w:szCs w:val="28"/>
        </w:rPr>
        <w:t>比选单位法定代表人或授权代表（签字或盖章）：</w:t>
      </w:r>
      <w:r>
        <w:rPr>
          <w:rFonts w:hint="eastAsia" w:ascii="宋体" w:hAnsi="宋体" w:eastAsia="宋体" w:cs="宋体"/>
          <w:color w:val="000000"/>
          <w:kern w:val="0"/>
          <w:sz w:val="28"/>
          <w:szCs w:val="28"/>
          <w:u w:val="single"/>
        </w:rPr>
        <w:t>    </w:t>
      </w:r>
    </w:p>
    <w:p>
      <w:pPr>
        <w:spacing w:line="596" w:lineRule="exact"/>
        <w:jc w:val="center"/>
        <w:rPr>
          <w:rFonts w:hint="eastAsia" w:ascii="宋体" w:hAnsi="宋体" w:eastAsia="宋体" w:cs="宋体"/>
          <w:b/>
          <w:bCs/>
          <w:color w:val="000000"/>
          <w:kern w:val="0"/>
          <w:sz w:val="28"/>
          <w:szCs w:val="28"/>
        </w:rPr>
      </w:pPr>
      <w:r>
        <w:rPr>
          <w:rFonts w:hint="eastAsia" w:ascii="宋体" w:hAnsi="宋体" w:eastAsia="宋体" w:cs="宋体"/>
          <w:sz w:val="28"/>
          <w:szCs w:val="28"/>
        </w:rPr>
        <w:t>年    月    日</w:t>
      </w:r>
    </w:p>
    <w:p>
      <w:pPr>
        <w:spacing w:line="360" w:lineRule="auto"/>
        <w:jc w:val="center"/>
        <w:outlineLvl w:val="2"/>
        <w:rPr>
          <w:rFonts w:hint="eastAsia" w:ascii="宋体" w:hAnsi="宋体" w:eastAsia="宋体" w:cs="宋体"/>
          <w:b/>
          <w:sz w:val="28"/>
          <w:szCs w:val="28"/>
        </w:rPr>
      </w:pPr>
      <w:r>
        <w:rPr>
          <w:rFonts w:hint="eastAsia" w:ascii="宋体" w:hAnsi="宋体" w:eastAsia="宋体" w:cs="宋体"/>
          <w:b/>
          <w:sz w:val="28"/>
          <w:szCs w:val="28"/>
        </w:rPr>
        <w:t>2、法定代表人身份证明（如需）</w:t>
      </w:r>
    </w:p>
    <w:p>
      <w:pPr>
        <w:snapToGrid w:val="0"/>
        <w:spacing w:line="360" w:lineRule="auto"/>
        <w:rPr>
          <w:rFonts w:hint="eastAsia" w:ascii="宋体" w:hAnsi="宋体" w:eastAsia="宋体" w:cs="宋体"/>
          <w:bCs/>
          <w:sz w:val="28"/>
          <w:szCs w:val="28"/>
        </w:rPr>
      </w:pPr>
      <w:r>
        <w:rPr>
          <w:rFonts w:hint="eastAsia" w:ascii="宋体" w:hAnsi="宋体" w:eastAsia="宋体" w:cs="宋体"/>
          <w:sz w:val="28"/>
          <w:szCs w:val="28"/>
          <w:lang w:eastAsia="zh-CN"/>
        </w:rPr>
        <w:t>南通市社会福利院</w:t>
      </w:r>
      <w:r>
        <w:rPr>
          <w:rFonts w:hint="eastAsia" w:ascii="宋体" w:hAnsi="宋体" w:eastAsia="宋体" w:cs="宋体"/>
          <w:bCs/>
          <w:sz w:val="28"/>
          <w:szCs w:val="28"/>
        </w:rPr>
        <w:t>：</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我公司法定代表人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参加贵单位组织的</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eastAsia="zh-CN"/>
        </w:rPr>
        <w:t>南通市社会福利院医疗药品采购项目</w:t>
      </w:r>
      <w:r>
        <w:rPr>
          <w:rFonts w:hint="eastAsia" w:ascii="宋体" w:hAnsi="宋体" w:eastAsia="宋体" w:cs="宋体"/>
          <w:sz w:val="28"/>
          <w:szCs w:val="28"/>
          <w:u w:val="single"/>
        </w:rPr>
        <w:t xml:space="preserve">供应商比选  </w:t>
      </w:r>
      <w:r>
        <w:rPr>
          <w:rFonts w:hint="eastAsia" w:ascii="宋体" w:hAnsi="宋体" w:eastAsia="宋体" w:cs="宋体"/>
          <w:sz w:val="28"/>
          <w:szCs w:val="28"/>
        </w:rPr>
        <w:t>（项目名称)项目的</w:t>
      </w:r>
      <w:r>
        <w:rPr>
          <w:rFonts w:hint="eastAsia" w:ascii="宋体" w:hAnsi="宋体" w:eastAsia="宋体" w:cs="宋体"/>
          <w:sz w:val="28"/>
          <w:szCs w:val="28"/>
          <w:lang w:val="en-US" w:eastAsia="zh-CN"/>
        </w:rPr>
        <w:t>比选</w:t>
      </w:r>
      <w:r>
        <w:rPr>
          <w:rFonts w:hint="eastAsia" w:ascii="宋体" w:hAnsi="宋体" w:eastAsia="宋体" w:cs="宋体"/>
          <w:sz w:val="28"/>
          <w:szCs w:val="28"/>
        </w:rPr>
        <w:t>活动，全权代表我公司处理</w:t>
      </w:r>
      <w:r>
        <w:rPr>
          <w:rFonts w:hint="eastAsia" w:ascii="宋体" w:hAnsi="宋体" w:eastAsia="宋体" w:cs="宋体"/>
          <w:sz w:val="28"/>
          <w:szCs w:val="28"/>
          <w:lang w:val="en-US" w:eastAsia="zh-CN"/>
        </w:rPr>
        <w:t>比选</w:t>
      </w:r>
      <w:r>
        <w:rPr>
          <w:rFonts w:hint="eastAsia" w:ascii="宋体" w:hAnsi="宋体" w:eastAsia="宋体" w:cs="宋体"/>
          <w:sz w:val="28"/>
          <w:szCs w:val="28"/>
        </w:rPr>
        <w:t>的有关事宜。</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附：法定代表人情况：</w:t>
      </w:r>
    </w:p>
    <w:p>
      <w:pPr>
        <w:snapToGrid w:val="0"/>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姓名：</w:t>
      </w:r>
      <w:r>
        <w:rPr>
          <w:rFonts w:hint="eastAsia" w:ascii="宋体" w:hAnsi="宋体" w:eastAsia="宋体" w:cs="宋体"/>
          <w:sz w:val="28"/>
          <w:szCs w:val="28"/>
          <w:u w:val="single"/>
        </w:rPr>
        <w:t xml:space="preserve">         </w:t>
      </w:r>
      <w:r>
        <w:rPr>
          <w:rFonts w:hint="eastAsia" w:ascii="宋体" w:hAnsi="宋体" w:eastAsia="宋体" w:cs="宋体"/>
          <w:sz w:val="28"/>
          <w:szCs w:val="28"/>
        </w:rPr>
        <w:t>性别：</w:t>
      </w:r>
      <w:r>
        <w:rPr>
          <w:rFonts w:hint="eastAsia" w:ascii="宋体" w:hAnsi="宋体" w:eastAsia="宋体" w:cs="宋体"/>
          <w:sz w:val="28"/>
          <w:szCs w:val="28"/>
          <w:u w:val="single"/>
        </w:rPr>
        <w:t xml:space="preserve">    </w:t>
      </w:r>
      <w:r>
        <w:rPr>
          <w:rFonts w:hint="eastAsia" w:ascii="宋体" w:hAnsi="宋体" w:eastAsia="宋体" w:cs="宋体"/>
          <w:sz w:val="28"/>
          <w:szCs w:val="28"/>
        </w:rPr>
        <w:t>年龄：</w:t>
      </w:r>
      <w:r>
        <w:rPr>
          <w:rFonts w:hint="eastAsia" w:ascii="宋体" w:hAnsi="宋体" w:eastAsia="宋体" w:cs="宋体"/>
          <w:sz w:val="28"/>
          <w:szCs w:val="28"/>
          <w:u w:val="single"/>
        </w:rPr>
        <w:t xml:space="preserve">      </w:t>
      </w:r>
      <w:r>
        <w:rPr>
          <w:rFonts w:hint="eastAsia" w:ascii="宋体" w:hAnsi="宋体" w:eastAsia="宋体" w:cs="宋体"/>
          <w:sz w:val="28"/>
          <w:szCs w:val="28"/>
        </w:rPr>
        <w:t>职务：</w:t>
      </w:r>
      <w:r>
        <w:rPr>
          <w:rFonts w:hint="eastAsia" w:ascii="宋体" w:hAnsi="宋体" w:eastAsia="宋体" w:cs="宋体"/>
          <w:sz w:val="28"/>
          <w:szCs w:val="28"/>
          <w:u w:val="single"/>
        </w:rPr>
        <w:t xml:space="preserve">          </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手机：</w:t>
      </w:r>
      <w:r>
        <w:rPr>
          <w:rFonts w:hint="eastAsia" w:ascii="宋体" w:hAnsi="宋体" w:eastAsia="宋体" w:cs="宋体"/>
          <w:sz w:val="28"/>
          <w:szCs w:val="28"/>
          <w:u w:val="single"/>
        </w:rPr>
        <w:t xml:space="preserve">                  </w:t>
      </w:r>
      <w:r>
        <w:rPr>
          <w:rFonts w:hint="eastAsia" w:ascii="宋体" w:hAnsi="宋体" w:eastAsia="宋体" w:cs="宋体"/>
          <w:sz w:val="28"/>
          <w:szCs w:val="28"/>
        </w:rPr>
        <w:t>传真：</w:t>
      </w:r>
      <w:r>
        <w:rPr>
          <w:rFonts w:hint="eastAsia" w:ascii="宋体" w:hAnsi="宋体" w:eastAsia="宋体" w:cs="宋体"/>
          <w:sz w:val="28"/>
          <w:szCs w:val="28"/>
          <w:u w:val="single"/>
        </w:rPr>
        <w:t xml:space="preserve">                       </w:t>
      </w:r>
    </w:p>
    <w:p>
      <w:pPr>
        <w:snapToGrid w:val="0"/>
        <w:spacing w:line="360" w:lineRule="auto"/>
        <w:ind w:firstLine="560" w:firstLineChars="200"/>
        <w:rPr>
          <w:rFonts w:hint="eastAsia" w:ascii="宋体" w:hAnsi="宋体" w:eastAsia="宋体" w:cs="宋体"/>
          <w:sz w:val="28"/>
          <w:szCs w:val="28"/>
        </w:rPr>
      </w:pPr>
    </w:p>
    <w:p>
      <w:pPr>
        <w:snapToGrid w:val="0"/>
        <w:spacing w:line="360" w:lineRule="auto"/>
        <w:ind w:firstLine="560" w:firstLineChars="200"/>
        <w:rPr>
          <w:rFonts w:hint="eastAsia" w:ascii="宋体" w:hAnsi="宋体" w:eastAsia="宋体" w:cs="宋体"/>
          <w:sz w:val="28"/>
          <w:szCs w:val="28"/>
        </w:rPr>
      </w:pPr>
    </w:p>
    <w:p>
      <w:pPr>
        <w:snapToGrid w:val="0"/>
        <w:spacing w:line="360" w:lineRule="auto"/>
        <w:ind w:firstLine="560" w:firstLineChars="200"/>
        <w:jc w:val="right"/>
        <w:rPr>
          <w:rFonts w:hint="eastAsia" w:ascii="宋体" w:hAnsi="宋体" w:eastAsia="宋体" w:cs="宋体"/>
          <w:sz w:val="28"/>
          <w:szCs w:val="28"/>
        </w:rPr>
      </w:pPr>
      <w:r>
        <w:rPr>
          <w:rFonts w:hint="eastAsia" w:ascii="宋体" w:hAnsi="宋体" w:eastAsia="宋体" w:cs="宋体"/>
          <w:sz w:val="28"/>
          <w:szCs w:val="28"/>
        </w:rPr>
        <w:t>供应商名称（盖章）：</w:t>
      </w:r>
    </w:p>
    <w:p>
      <w:pPr>
        <w:snapToGrid w:val="0"/>
        <w:spacing w:line="360" w:lineRule="auto"/>
        <w:ind w:firstLine="560" w:firstLineChars="200"/>
        <w:jc w:val="right"/>
        <w:rPr>
          <w:rFonts w:hint="eastAsia" w:ascii="宋体" w:hAnsi="宋体" w:eastAsia="宋体" w:cs="宋体"/>
          <w:sz w:val="28"/>
          <w:szCs w:val="28"/>
        </w:rPr>
      </w:pPr>
      <w:r>
        <w:rPr>
          <w:rFonts w:hint="eastAsia" w:ascii="宋体" w:hAnsi="宋体" w:eastAsia="宋体" w:cs="宋体"/>
          <w:sz w:val="28"/>
          <w:szCs w:val="28"/>
        </w:rPr>
        <w:t>法定代表人（签字或盖章）：</w:t>
      </w:r>
    </w:p>
    <w:p>
      <w:pPr>
        <w:snapToGrid w:val="0"/>
        <w:spacing w:line="360" w:lineRule="auto"/>
        <w:ind w:firstLine="560" w:firstLineChars="200"/>
        <w:jc w:val="right"/>
        <w:rPr>
          <w:rFonts w:hint="eastAsia" w:ascii="宋体" w:hAnsi="宋体" w:eastAsia="宋体" w:cs="宋体"/>
          <w:sz w:val="28"/>
          <w:szCs w:val="28"/>
        </w:rPr>
      </w:pPr>
      <w:r>
        <w:rPr>
          <w:rFonts w:hint="eastAsia" w:ascii="宋体" w:hAnsi="宋体" w:eastAsia="宋体" w:cs="宋体"/>
          <w:sz w:val="28"/>
          <w:szCs w:val="28"/>
        </w:rPr>
        <w:t>日期：</w:t>
      </w:r>
    </w:p>
    <w:p>
      <w:pPr>
        <w:snapToGrid w:val="0"/>
        <w:spacing w:line="360" w:lineRule="auto"/>
        <w:ind w:firstLine="560" w:firstLineChars="200"/>
        <w:rPr>
          <w:rFonts w:hint="eastAsia" w:ascii="宋体" w:hAnsi="宋体" w:eastAsia="宋体" w:cs="宋体"/>
          <w:sz w:val="28"/>
          <w:szCs w:val="28"/>
        </w:rPr>
      </w:pPr>
    </w:p>
    <w:p>
      <w:pPr>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法定代表人身份证复印件</w:t>
      </w:r>
    </w:p>
    <w:p>
      <w:pPr>
        <w:snapToGrid w:val="0"/>
        <w:spacing w:line="360" w:lineRule="auto"/>
        <w:jc w:val="center"/>
        <w:rPr>
          <w:rFonts w:hint="eastAsia" w:ascii="宋体" w:hAnsi="宋体" w:eastAsia="宋体" w:cs="宋体"/>
          <w:sz w:val="28"/>
          <w:szCs w:val="28"/>
        </w:rPr>
      </w:pPr>
    </w:p>
    <w:p>
      <w:pPr>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（粘贴此处）</w:t>
      </w:r>
    </w:p>
    <w:p>
      <w:pPr>
        <w:snapToGrid w:val="0"/>
        <w:spacing w:line="360" w:lineRule="auto"/>
        <w:jc w:val="center"/>
        <w:rPr>
          <w:rFonts w:hint="eastAsia" w:ascii="宋体" w:hAnsi="宋体" w:eastAsia="宋体" w:cs="宋体"/>
          <w:sz w:val="28"/>
          <w:szCs w:val="28"/>
        </w:rPr>
      </w:pP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注:法定代表人参加磋商时将身份证原件带至磋商现场备查。</w:t>
      </w:r>
    </w:p>
    <w:p>
      <w:pPr>
        <w:snapToGrid w:val="0"/>
        <w:spacing w:line="360" w:lineRule="auto"/>
        <w:ind w:firstLine="480" w:firstLineChars="200"/>
        <w:rPr>
          <w:rFonts w:hint="eastAsia" w:ascii="宋体" w:hAnsi="宋体" w:eastAsia="宋体" w:cs="宋体"/>
          <w:sz w:val="24"/>
        </w:rPr>
      </w:pPr>
    </w:p>
    <w:p>
      <w:pPr>
        <w:widowControl/>
        <w:shd w:val="clear" w:color="auto" w:fill="FFFFFF"/>
        <w:spacing w:before="100" w:after="100" w:line="400" w:lineRule="atLeast"/>
        <w:jc w:val="center"/>
        <w:rPr>
          <w:rFonts w:hint="eastAsia" w:ascii="宋体" w:hAnsi="宋体" w:eastAsia="宋体" w:cs="宋体"/>
          <w:b/>
          <w:bCs/>
          <w:color w:val="000000"/>
          <w:kern w:val="0"/>
          <w:sz w:val="28"/>
          <w:szCs w:val="28"/>
        </w:rPr>
      </w:pPr>
    </w:p>
    <w:p>
      <w:pPr>
        <w:pStyle w:val="2"/>
        <w:rPr>
          <w:rFonts w:hint="eastAsia" w:ascii="宋体" w:hAnsi="宋体" w:eastAsia="宋体" w:cs="宋体"/>
          <w:b/>
          <w:bCs/>
          <w:color w:val="000000"/>
          <w:kern w:val="0"/>
          <w:sz w:val="28"/>
          <w:szCs w:val="28"/>
        </w:rPr>
      </w:pPr>
    </w:p>
    <w:p>
      <w:pPr>
        <w:pStyle w:val="2"/>
        <w:rPr>
          <w:rFonts w:hint="eastAsia" w:ascii="宋体" w:hAnsi="宋体" w:eastAsia="宋体" w:cs="宋体"/>
          <w:b/>
          <w:bCs/>
          <w:color w:val="000000"/>
          <w:kern w:val="0"/>
          <w:sz w:val="28"/>
          <w:szCs w:val="28"/>
        </w:rPr>
      </w:pPr>
    </w:p>
    <w:p>
      <w:pPr>
        <w:pStyle w:val="2"/>
        <w:rPr>
          <w:rFonts w:hint="eastAsia" w:ascii="宋体" w:hAnsi="宋体" w:eastAsia="宋体" w:cs="宋体"/>
          <w:b/>
          <w:bCs/>
          <w:color w:val="000000"/>
          <w:kern w:val="0"/>
          <w:sz w:val="28"/>
          <w:szCs w:val="28"/>
        </w:rPr>
      </w:pPr>
    </w:p>
    <w:p>
      <w:pPr>
        <w:pStyle w:val="2"/>
        <w:rPr>
          <w:rFonts w:hint="eastAsia" w:ascii="宋体" w:hAnsi="宋体" w:eastAsia="宋体" w:cs="宋体"/>
          <w:b/>
          <w:bCs/>
          <w:color w:val="000000"/>
          <w:kern w:val="0"/>
          <w:sz w:val="28"/>
          <w:szCs w:val="28"/>
        </w:rPr>
      </w:pPr>
    </w:p>
    <w:p>
      <w:pPr>
        <w:spacing w:line="360" w:lineRule="auto"/>
        <w:jc w:val="center"/>
        <w:outlineLvl w:val="2"/>
        <w:rPr>
          <w:rFonts w:hint="eastAsia" w:ascii="宋体" w:hAnsi="宋体" w:eastAsia="宋体" w:cs="宋体"/>
          <w:b/>
          <w:sz w:val="28"/>
          <w:szCs w:val="28"/>
          <w:lang w:eastAsia="zh-CN"/>
        </w:rPr>
      </w:pPr>
      <w:r>
        <w:rPr>
          <w:rFonts w:hint="eastAsia" w:ascii="宋体" w:hAnsi="宋体" w:eastAsia="宋体" w:cs="宋体"/>
          <w:b/>
          <w:sz w:val="28"/>
          <w:szCs w:val="28"/>
          <w:lang w:val="en-US" w:eastAsia="zh-CN"/>
        </w:rPr>
        <w:t>3.</w:t>
      </w:r>
      <w:r>
        <w:rPr>
          <w:rFonts w:hint="eastAsia" w:ascii="宋体" w:hAnsi="宋体" w:eastAsia="宋体" w:cs="宋体"/>
          <w:b/>
          <w:sz w:val="28"/>
          <w:szCs w:val="28"/>
        </w:rPr>
        <w:t>法定代表人授权书</w:t>
      </w: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如需</w:t>
      </w:r>
      <w:r>
        <w:rPr>
          <w:rFonts w:hint="eastAsia" w:ascii="宋体" w:hAnsi="宋体" w:eastAsia="宋体" w:cs="宋体"/>
          <w:b/>
          <w:sz w:val="28"/>
          <w:szCs w:val="28"/>
          <w:lang w:eastAsia="zh-CN"/>
        </w:rPr>
        <w:t>）</w:t>
      </w:r>
    </w:p>
    <w:p>
      <w:pPr>
        <w:widowControl/>
        <w:shd w:val="clear" w:color="auto" w:fill="FFFFFF"/>
        <w:spacing w:before="100" w:after="100" w:line="400" w:lineRule="atLeast"/>
        <w:rPr>
          <w:rFonts w:hint="eastAsia" w:ascii="宋体" w:hAnsi="宋体" w:eastAsia="宋体" w:cs="宋体"/>
          <w:color w:val="333333"/>
          <w:kern w:val="0"/>
          <w:sz w:val="28"/>
          <w:szCs w:val="28"/>
        </w:rPr>
      </w:pPr>
      <w:r>
        <w:rPr>
          <w:rFonts w:hint="eastAsia" w:ascii="宋体" w:hAnsi="宋体" w:eastAsia="宋体" w:cs="宋体"/>
          <w:sz w:val="28"/>
          <w:szCs w:val="28"/>
          <w:lang w:eastAsia="zh-CN"/>
        </w:rPr>
        <w:t>南通市社会福利院</w:t>
      </w:r>
      <w:r>
        <w:rPr>
          <w:rFonts w:hint="eastAsia" w:ascii="宋体" w:hAnsi="宋体" w:eastAsia="宋体" w:cs="宋体"/>
          <w:color w:val="000000"/>
          <w:kern w:val="0"/>
          <w:sz w:val="28"/>
          <w:szCs w:val="28"/>
        </w:rPr>
        <w:t>：</w:t>
      </w:r>
    </w:p>
    <w:p>
      <w:pPr>
        <w:widowControl/>
        <w:shd w:val="clear" w:color="auto" w:fill="FFFFFF"/>
        <w:spacing w:before="100" w:after="100" w:line="400" w:lineRule="atLeast"/>
        <w:ind w:firstLine="840" w:firstLineChars="300"/>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u w:val="single"/>
        </w:rPr>
        <w:t xml:space="preserve">    （参选单位名称）       </w:t>
      </w:r>
      <w:r>
        <w:rPr>
          <w:rFonts w:hint="eastAsia" w:ascii="宋体" w:hAnsi="宋体" w:eastAsia="宋体" w:cs="宋体"/>
          <w:color w:val="000000"/>
          <w:kern w:val="0"/>
          <w:sz w:val="28"/>
          <w:szCs w:val="28"/>
        </w:rPr>
        <w:t>系中华人民共和国合法企业（单位），特授权</w:t>
      </w:r>
      <w:r>
        <w:rPr>
          <w:rFonts w:hint="eastAsia" w:ascii="宋体" w:hAnsi="宋体" w:eastAsia="宋体" w:cs="宋体"/>
          <w:color w:val="000000"/>
          <w:kern w:val="0"/>
          <w:sz w:val="28"/>
          <w:szCs w:val="28"/>
          <w:u w:val="single"/>
        </w:rPr>
        <w:t>    </w:t>
      </w:r>
      <w:r>
        <w:rPr>
          <w:rFonts w:hint="eastAsia" w:ascii="宋体" w:hAnsi="宋体" w:eastAsia="宋体" w:cs="宋体"/>
          <w:color w:val="000000"/>
          <w:kern w:val="0"/>
          <w:sz w:val="28"/>
          <w:szCs w:val="28"/>
        </w:rPr>
        <w:t>代表我公司全权办理参与</w:t>
      </w:r>
      <w:r>
        <w:rPr>
          <w:rFonts w:hint="eastAsia" w:ascii="宋体" w:hAnsi="宋体" w:eastAsia="宋体" w:cs="宋体"/>
          <w:sz w:val="28"/>
          <w:szCs w:val="28"/>
          <w:u w:val="single"/>
          <w:lang w:eastAsia="zh-CN"/>
        </w:rPr>
        <w:t>南通市社会福利院医疗药品采购项目</w:t>
      </w:r>
      <w:r>
        <w:rPr>
          <w:rFonts w:hint="eastAsia" w:ascii="宋体" w:hAnsi="宋体" w:eastAsia="宋体" w:cs="宋体"/>
          <w:sz w:val="28"/>
          <w:szCs w:val="28"/>
          <w:u w:val="single"/>
        </w:rPr>
        <w:t>供应商比选</w:t>
      </w:r>
      <w:r>
        <w:rPr>
          <w:rFonts w:hint="eastAsia" w:ascii="宋体" w:hAnsi="宋体" w:eastAsia="宋体" w:cs="宋体"/>
          <w:color w:val="000000"/>
          <w:kern w:val="0"/>
          <w:sz w:val="28"/>
          <w:szCs w:val="28"/>
        </w:rPr>
        <w:t>，并签署全部有关文件、协议及合同。我公司对被授权人签名的所有文件负全部责任，被授权人签署的所有文件（在授权书有效期内签署的）不因授权的撤销而失效，本授权书的有效期自比选开始至合同履行完毕止。</w:t>
      </w:r>
    </w:p>
    <w:p>
      <w:pPr>
        <w:widowControl/>
        <w:shd w:val="clear" w:color="auto" w:fill="FFFFFF"/>
        <w:spacing w:before="100" w:after="100" w:line="400" w:lineRule="atLeast"/>
        <w:jc w:val="left"/>
        <w:rPr>
          <w:rFonts w:hint="eastAsia" w:ascii="宋体" w:hAnsi="宋体" w:eastAsia="宋体" w:cs="宋体"/>
          <w:color w:val="000000"/>
          <w:kern w:val="0"/>
          <w:sz w:val="28"/>
          <w:szCs w:val="28"/>
          <w:u w:val="single"/>
        </w:rPr>
      </w:pPr>
      <w:r>
        <w:rPr>
          <w:rFonts w:hint="eastAsia" w:ascii="宋体" w:hAnsi="宋体" w:eastAsia="宋体" w:cs="宋体"/>
          <w:color w:val="000000"/>
          <w:kern w:val="0"/>
          <w:sz w:val="28"/>
          <w:szCs w:val="28"/>
        </w:rPr>
        <w:t>被授权人（签字或盖章）：</w:t>
      </w:r>
      <w:r>
        <w:rPr>
          <w:rFonts w:hint="eastAsia" w:ascii="宋体" w:hAnsi="宋体" w:eastAsia="宋体" w:cs="宋体"/>
          <w:color w:val="000000"/>
          <w:kern w:val="0"/>
          <w:sz w:val="28"/>
          <w:szCs w:val="28"/>
          <w:u w:val="single"/>
        </w:rPr>
        <w:t>    </w:t>
      </w:r>
      <w:r>
        <w:rPr>
          <w:rFonts w:hint="eastAsia" w:ascii="宋体" w:hAnsi="宋体" w:eastAsia="宋体" w:cs="宋体"/>
          <w:color w:val="000000"/>
          <w:kern w:val="0"/>
          <w:sz w:val="28"/>
          <w:szCs w:val="28"/>
        </w:rPr>
        <w:t>性别：</w:t>
      </w:r>
      <w:r>
        <w:rPr>
          <w:rFonts w:hint="eastAsia" w:ascii="宋体" w:hAnsi="宋体" w:eastAsia="宋体" w:cs="宋体"/>
          <w:color w:val="000000"/>
          <w:kern w:val="0"/>
          <w:sz w:val="28"/>
          <w:szCs w:val="28"/>
          <w:u w:val="single"/>
        </w:rPr>
        <w:t>  </w:t>
      </w:r>
      <w:r>
        <w:rPr>
          <w:rFonts w:hint="eastAsia" w:ascii="宋体" w:hAnsi="宋体" w:eastAsia="宋体" w:cs="宋体"/>
          <w:color w:val="000000"/>
          <w:kern w:val="0"/>
          <w:sz w:val="28"/>
          <w:szCs w:val="28"/>
        </w:rPr>
        <w:t>年龄：</w:t>
      </w:r>
      <w:r>
        <w:rPr>
          <w:rFonts w:hint="eastAsia" w:ascii="宋体" w:hAnsi="宋体" w:eastAsia="宋体" w:cs="宋体"/>
          <w:color w:val="000000"/>
          <w:kern w:val="0"/>
          <w:sz w:val="28"/>
          <w:szCs w:val="28"/>
          <w:u w:val="single"/>
        </w:rPr>
        <w:t>     </w:t>
      </w:r>
    </w:p>
    <w:p>
      <w:pPr>
        <w:widowControl/>
        <w:shd w:val="clear" w:color="auto" w:fill="FFFFFF"/>
        <w:spacing w:before="100" w:after="100" w:line="400" w:lineRule="atLeast"/>
        <w:jc w:val="left"/>
        <w:rPr>
          <w:rFonts w:hint="eastAsia" w:ascii="宋体" w:hAnsi="宋体" w:eastAsia="宋体" w:cs="宋体"/>
          <w:color w:val="000000"/>
          <w:kern w:val="0"/>
          <w:sz w:val="28"/>
          <w:szCs w:val="28"/>
          <w:u w:val="single"/>
        </w:rPr>
      </w:pPr>
      <w:r>
        <w:rPr>
          <w:rFonts w:hint="eastAsia" w:ascii="宋体" w:hAnsi="宋体" w:eastAsia="宋体" w:cs="宋体"/>
          <w:color w:val="000000"/>
          <w:kern w:val="0"/>
          <w:sz w:val="28"/>
          <w:szCs w:val="28"/>
        </w:rPr>
        <w:t>身份证号码：</w:t>
      </w:r>
      <w:r>
        <w:rPr>
          <w:rFonts w:hint="eastAsia" w:ascii="宋体" w:hAnsi="宋体" w:eastAsia="宋体" w:cs="宋体"/>
          <w:color w:val="000000"/>
          <w:kern w:val="0"/>
          <w:sz w:val="28"/>
          <w:szCs w:val="28"/>
          <w:u w:val="single"/>
        </w:rPr>
        <w:t xml:space="preserve">                                 </w:t>
      </w:r>
    </w:p>
    <w:p>
      <w:pPr>
        <w:widowControl/>
        <w:shd w:val="clear" w:color="auto" w:fill="FFFFFF"/>
        <w:spacing w:before="100" w:after="100" w:line="400" w:lineRule="atLeast"/>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法定代表人（签字或盖章）：</w:t>
      </w:r>
      <w:r>
        <w:rPr>
          <w:rFonts w:hint="eastAsia" w:ascii="宋体" w:hAnsi="宋体" w:eastAsia="宋体" w:cs="宋体"/>
          <w:color w:val="000000"/>
          <w:kern w:val="0"/>
          <w:sz w:val="28"/>
          <w:szCs w:val="28"/>
          <w:u w:val="single"/>
        </w:rPr>
        <w:t xml:space="preserve">                      </w:t>
      </w:r>
    </w:p>
    <w:p>
      <w:pPr>
        <w:widowControl/>
        <w:shd w:val="clear" w:color="auto" w:fill="FFFFFF"/>
        <w:spacing w:before="100" w:after="100" w:line="400" w:lineRule="atLeast"/>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比选单位（盖章）： </w:t>
      </w:r>
      <w:r>
        <w:rPr>
          <w:rFonts w:hint="eastAsia" w:ascii="宋体" w:hAnsi="宋体" w:eastAsia="宋体" w:cs="宋体"/>
          <w:color w:val="000000"/>
          <w:kern w:val="0"/>
          <w:sz w:val="28"/>
          <w:szCs w:val="28"/>
          <w:u w:val="single"/>
        </w:rPr>
        <w:t>       </w:t>
      </w:r>
      <w:r>
        <w:rPr>
          <w:rFonts w:hint="eastAsia" w:ascii="宋体" w:hAnsi="宋体" w:eastAsia="宋体" w:cs="宋体"/>
          <w:color w:val="000000"/>
          <w:kern w:val="0"/>
          <w:sz w:val="28"/>
          <w:szCs w:val="28"/>
        </w:rPr>
        <w:t>    授权</w:t>
      </w:r>
      <w:r>
        <w:rPr>
          <w:rFonts w:hint="eastAsia" w:ascii="宋体" w:hAnsi="宋体" w:eastAsia="宋体" w:cs="宋体"/>
          <w:color w:val="000000"/>
          <w:kern w:val="0"/>
          <w:sz w:val="28"/>
          <w:szCs w:val="28"/>
          <w:lang w:val="en-US" w:eastAsia="zh-CN"/>
        </w:rPr>
        <w:t>日</w:t>
      </w:r>
      <w:r>
        <w:rPr>
          <w:rFonts w:hint="eastAsia" w:ascii="宋体" w:hAnsi="宋体" w:eastAsia="宋体" w:cs="宋体"/>
          <w:color w:val="000000"/>
          <w:kern w:val="0"/>
          <w:sz w:val="28"/>
          <w:szCs w:val="28"/>
        </w:rPr>
        <w:t>期： </w:t>
      </w:r>
      <w:r>
        <w:rPr>
          <w:rFonts w:hint="eastAsia" w:ascii="宋体" w:hAnsi="宋体" w:eastAsia="宋体" w:cs="宋体"/>
          <w:color w:val="000000"/>
          <w:kern w:val="0"/>
          <w:sz w:val="28"/>
          <w:szCs w:val="28"/>
          <w:u w:val="single"/>
        </w:rPr>
        <w:t>    </w:t>
      </w:r>
      <w:r>
        <w:rPr>
          <w:rFonts w:hint="eastAsia" w:ascii="宋体" w:hAnsi="宋体" w:eastAsia="宋体" w:cs="宋体"/>
          <w:color w:val="000000"/>
          <w:kern w:val="0"/>
          <w:sz w:val="28"/>
          <w:szCs w:val="28"/>
        </w:rPr>
        <w:t xml:space="preserve">                               </w:t>
      </w:r>
    </w:p>
    <w:p>
      <w:pPr>
        <w:widowControl/>
        <w:shd w:val="clear" w:color="auto" w:fill="FFFFFF"/>
        <w:spacing w:before="100" w:after="100" w:line="400" w:lineRule="atLeast"/>
        <w:ind w:firstLine="560"/>
        <w:rPr>
          <w:rFonts w:hint="eastAsia" w:ascii="宋体" w:hAnsi="宋体" w:eastAsia="宋体" w:cs="宋体"/>
          <w:color w:val="000000"/>
          <w:kern w:val="0"/>
          <w:sz w:val="28"/>
          <w:szCs w:val="28"/>
        </w:rPr>
      </w:pPr>
      <w:r>
        <w:rPr>
          <w:rFonts w:hint="eastAsia" w:ascii="宋体" w:hAnsi="宋体" w:eastAsia="宋体" w:cs="宋体"/>
          <w:color w:val="000000" w:themeColor="text1"/>
          <w:sz w:val="28"/>
          <w:szCs w:val="28"/>
          <w:u w:val="single"/>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margin">
                  <wp:posOffset>2656840</wp:posOffset>
                </wp:positionH>
                <wp:positionV relativeFrom="paragraph">
                  <wp:posOffset>48260</wp:posOffset>
                </wp:positionV>
                <wp:extent cx="2571750" cy="1304925"/>
                <wp:effectExtent l="4445" t="4445" r="14605" b="16510"/>
                <wp:wrapNone/>
                <wp:docPr id="6" name="Rectangle 5"/>
                <wp:cNvGraphicFramePr/>
                <a:graphic xmlns:a="http://schemas.openxmlformats.org/drawingml/2006/main">
                  <a:graphicData uri="http://schemas.microsoft.com/office/word/2010/wordprocessingShape">
                    <wps:wsp>
                      <wps:cNvSpPr>
                        <a:spLocks noChangeArrowheads="1"/>
                      </wps:cNvSpPr>
                      <wps:spPr bwMode="auto">
                        <a:xfrm>
                          <a:off x="0" y="0"/>
                          <a:ext cx="2571750" cy="1304925"/>
                        </a:xfrm>
                        <a:prstGeom prst="rect">
                          <a:avLst/>
                        </a:prstGeom>
                        <a:solidFill>
                          <a:srgbClr val="FFFFFF"/>
                        </a:solidFill>
                        <a:ln w="9525">
                          <a:solidFill>
                            <a:srgbClr val="000000"/>
                          </a:solidFill>
                          <a:miter lim="800000"/>
                        </a:ln>
                        <a:effectLst/>
                      </wps:spPr>
                      <wps:txbx>
                        <w:txbxContent>
                          <w:p/>
                          <w:p/>
                          <w:p>
                            <w:pPr>
                              <w:jc w:val="center"/>
                            </w:pPr>
                            <w:r>
                              <w:rPr>
                                <w:rFonts w:hint="eastAsia"/>
                              </w:rPr>
                              <w:t>法人代表身份证反面</w:t>
                            </w:r>
                          </w:p>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209.2pt;margin-top:3.8pt;height:102.75pt;width:202.5pt;mso-position-horizontal-relative:margin;z-index:251666432;mso-width-relative:page;mso-height-relative:page;" fillcolor="#FFFFFF" filled="t" stroked="t" coordsize="21600,21600" o:gfxdata="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YFN93XAAAACQEAAA8AAAAA&#10;AAAAAQAgAAAAIgAAAGRycy9kb3ducmV2LnhtbFBLAQIUABQAAAAIAIdO4kBjh4WBFQIAAD4EAAAO&#10;AAAAAAAAAAEAIAAAACYBAABkcnMvZTJvRG9jLnhtbFBLBQYAAAAABgAGAFkBAACtBQAAAAA=&#10;">
                <v:fill on="t" focussize="0,0"/>
                <v:stroke color="#000000" miterlimit="8" joinstyle="miter"/>
                <v:imagedata o:title=""/>
                <o:lock v:ext="edit" aspectratio="f"/>
                <v:textbox>
                  <w:txbxContent>
                    <w:p/>
                    <w:p/>
                    <w:p>
                      <w:pPr>
                        <w:jc w:val="center"/>
                      </w:pPr>
                      <w:r>
                        <w:rPr>
                          <w:rFonts w:hint="eastAsia"/>
                        </w:rPr>
                        <w:t>法人代表身份证反面</w:t>
                      </w:r>
                    </w:p>
                    <w:p/>
                  </w:txbxContent>
                </v:textbox>
              </v:rect>
            </w:pict>
          </mc:Fallback>
        </mc:AlternateContent>
      </w:r>
      <w:r>
        <w:rPr>
          <w:rFonts w:hint="eastAsia" w:ascii="宋体" w:hAnsi="宋体" w:eastAsia="宋体" w:cs="宋体"/>
          <w:color w:val="000000" w:themeColor="text1"/>
          <w:sz w:val="28"/>
          <w:szCs w:val="28"/>
          <w:u w:val="single"/>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15240</wp:posOffset>
                </wp:positionV>
                <wp:extent cx="2428875" cy="1304925"/>
                <wp:effectExtent l="4445" t="4445" r="5080" b="16510"/>
                <wp:wrapNone/>
                <wp:docPr id="5" name="Rectangle 5"/>
                <wp:cNvGraphicFramePr/>
                <a:graphic xmlns:a="http://schemas.openxmlformats.org/drawingml/2006/main">
                  <a:graphicData uri="http://schemas.microsoft.com/office/word/2010/wordprocessingShape">
                    <wps:wsp>
                      <wps:cNvSpPr>
                        <a:spLocks noChangeArrowheads="1"/>
                      </wps:cNvSpPr>
                      <wps:spPr bwMode="auto">
                        <a:xfrm>
                          <a:off x="0" y="0"/>
                          <a:ext cx="2428875" cy="1304925"/>
                        </a:xfrm>
                        <a:prstGeom prst="rect">
                          <a:avLst/>
                        </a:prstGeom>
                        <a:solidFill>
                          <a:srgbClr val="FFFFFF"/>
                        </a:solidFill>
                        <a:ln w="9525">
                          <a:solidFill>
                            <a:srgbClr val="000000"/>
                          </a:solidFill>
                          <a:miter lim="800000"/>
                        </a:ln>
                        <a:effectLst/>
                      </wps:spPr>
                      <wps:txbx>
                        <w:txbxContent>
                          <w:p/>
                          <w:p/>
                          <w:p>
                            <w:r>
                              <w:rPr>
                                <w:rFonts w:hint="eastAsia"/>
                              </w:rPr>
                              <w:t>法人代表身份证正面</w:t>
                            </w: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top:1.2pt;height:102.75pt;width:191.25pt;mso-position-horizontal:left;mso-position-horizontal-relative:margin;z-index:251664384;mso-width-relative:page;mso-height-relative:page;" fillcolor="#FFFFFF" filled="t" stroked="t" coordsize="21600,21600" o:gfxdata="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LCHpt1QAAAAYBAAAPAAAAAAAA&#10;AAEAIAAAACIAAABkcnMvZG93bnJldi54bWxQSwECFAAUAAAACACHTuJAhqk9uxUCAAA+BAAADgAA&#10;AAAAAAABACAAAAAkAQAAZHJzL2Uyb0RvYy54bWxQSwUGAAAAAAYABgBZAQAAqwUAAAAA&#10;">
                <v:fill on="t" focussize="0,0"/>
                <v:stroke color="#000000" miterlimit="8" joinstyle="miter"/>
                <v:imagedata o:title=""/>
                <o:lock v:ext="edit" aspectratio="f"/>
                <v:textbox>
                  <w:txbxContent>
                    <w:p/>
                    <w:p/>
                    <w:p>
                      <w:r>
                        <w:rPr>
                          <w:rFonts w:hint="eastAsia"/>
                        </w:rPr>
                        <w:t>法人代表身份证正面</w:t>
                      </w:r>
                    </w:p>
                  </w:txbxContent>
                </v:textbox>
              </v:rect>
            </w:pict>
          </mc:Fallback>
        </mc:AlternateContent>
      </w:r>
      <w:r>
        <w:rPr>
          <w:rFonts w:hint="eastAsia" w:ascii="宋体" w:hAnsi="宋体" w:eastAsia="宋体" w:cs="宋体"/>
          <w:color w:val="000000"/>
          <w:kern w:val="0"/>
          <w:sz w:val="28"/>
          <w:szCs w:val="28"/>
        </w:rPr>
        <w:t>                                                                           </w:t>
      </w:r>
    </w:p>
    <w:p>
      <w:pPr>
        <w:widowControl/>
        <w:shd w:val="clear" w:color="auto" w:fill="FFFFFF"/>
        <w:spacing w:before="100" w:after="100" w:line="400" w:lineRule="atLeast"/>
        <w:rPr>
          <w:rFonts w:hint="eastAsia" w:ascii="宋体" w:hAnsi="宋体" w:eastAsia="宋体" w:cs="宋体"/>
          <w:color w:val="000000"/>
          <w:kern w:val="0"/>
          <w:sz w:val="28"/>
          <w:szCs w:val="28"/>
        </w:rPr>
      </w:pPr>
    </w:p>
    <w:p>
      <w:pPr>
        <w:widowControl/>
        <w:shd w:val="clear" w:color="auto" w:fill="FFFFFF"/>
        <w:spacing w:before="100" w:after="100" w:line="400" w:lineRule="atLeast"/>
        <w:ind w:firstLine="560"/>
        <w:rPr>
          <w:rFonts w:hint="eastAsia" w:ascii="宋体" w:hAnsi="宋体" w:eastAsia="宋体" w:cs="宋体"/>
          <w:sz w:val="28"/>
          <w:szCs w:val="28"/>
        </w:rPr>
        <w:sectPr>
          <w:pgSz w:w="11906" w:h="16838"/>
          <w:pgMar w:top="1134" w:right="1230" w:bottom="1134" w:left="1797"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color w:val="000000" w:themeColor="text1"/>
          <w:sz w:val="28"/>
          <w:szCs w:val="28"/>
          <w:u w:val="single"/>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90170</wp:posOffset>
                </wp:positionV>
                <wp:extent cx="2438400" cy="1304925"/>
                <wp:effectExtent l="4445" t="4445" r="10795" b="16510"/>
                <wp:wrapNone/>
                <wp:docPr id="7" name="Rectangle 5"/>
                <wp:cNvGraphicFramePr/>
                <a:graphic xmlns:a="http://schemas.openxmlformats.org/drawingml/2006/main">
                  <a:graphicData uri="http://schemas.microsoft.com/office/word/2010/wordprocessingShape">
                    <wps:wsp>
                      <wps:cNvSpPr>
                        <a:spLocks noChangeArrowheads="1"/>
                      </wps:cNvSpPr>
                      <wps:spPr bwMode="auto">
                        <a:xfrm>
                          <a:off x="0" y="0"/>
                          <a:ext cx="2438400" cy="1304925"/>
                        </a:xfrm>
                        <a:prstGeom prst="rect">
                          <a:avLst/>
                        </a:prstGeom>
                        <a:solidFill>
                          <a:srgbClr val="FFFFFF"/>
                        </a:solidFill>
                        <a:ln w="9525">
                          <a:solidFill>
                            <a:srgbClr val="000000"/>
                          </a:solidFill>
                          <a:miter lim="800000"/>
                        </a:ln>
                        <a:effectLst/>
                      </wps:spPr>
                      <wps:txbx>
                        <w:txbxContent>
                          <w:p/>
                          <w:p/>
                          <w:p>
                            <w:r>
                              <w:rPr>
                                <w:rFonts w:hint="eastAsia"/>
                              </w:rPr>
                              <w:t>授权代表身份证正面</w:t>
                            </w:r>
                          </w:p>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top:7.1pt;height:102.75pt;width:192pt;mso-position-horizontal:left;mso-position-horizontal-relative:margin;z-index:251668480;mso-width-relative:page;mso-height-relative:page;" fillcolor="#FFFFFF" filled="t" stroked="t" coordsize="21600,21600" o:gfxdata="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elFRNYAAAAHAQAADwAAAAAA&#10;AAABACAAAAAiAAAAZHJzL2Rvd25yZXYueG1sUEsBAhQAFAAAAAgAh07iQOd6AhsVAgAAPgQAAA4A&#10;AAAAAAAAAQAgAAAAJQEAAGRycy9lMm9Eb2MueG1sUEsFBgAAAAAGAAYAWQEAAKwFAAAAAA==&#10;">
                <v:fill on="t" focussize="0,0"/>
                <v:stroke color="#000000" miterlimit="8" joinstyle="miter"/>
                <v:imagedata o:title=""/>
                <o:lock v:ext="edit" aspectratio="f"/>
                <v:textbox>
                  <w:txbxContent>
                    <w:p/>
                    <w:p/>
                    <w:p>
                      <w:r>
                        <w:rPr>
                          <w:rFonts w:hint="eastAsia"/>
                        </w:rPr>
                        <w:t>授权代表身份证正面</w:t>
                      </w:r>
                    </w:p>
                    <w:p/>
                  </w:txbxContent>
                </v:textbox>
              </v:rect>
            </w:pict>
          </mc:Fallback>
        </mc:AlternateContent>
      </w:r>
      <w:r>
        <w:rPr>
          <w:rFonts w:hint="eastAsia" w:ascii="宋体" w:hAnsi="宋体" w:eastAsia="宋体" w:cs="宋体"/>
          <w:color w:val="000000" w:themeColor="text1"/>
          <w:sz w:val="28"/>
          <w:szCs w:val="28"/>
          <w:u w:val="single"/>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margin">
                  <wp:posOffset>2676525</wp:posOffset>
                </wp:positionH>
                <wp:positionV relativeFrom="paragraph">
                  <wp:posOffset>109220</wp:posOffset>
                </wp:positionV>
                <wp:extent cx="2571750" cy="1304925"/>
                <wp:effectExtent l="4445" t="4445" r="14605" b="16510"/>
                <wp:wrapNone/>
                <wp:docPr id="8" name="Rectangle 5"/>
                <wp:cNvGraphicFramePr/>
                <a:graphic xmlns:a="http://schemas.openxmlformats.org/drawingml/2006/main">
                  <a:graphicData uri="http://schemas.microsoft.com/office/word/2010/wordprocessingShape">
                    <wps:wsp>
                      <wps:cNvSpPr>
                        <a:spLocks noChangeArrowheads="1"/>
                      </wps:cNvSpPr>
                      <wps:spPr bwMode="auto">
                        <a:xfrm>
                          <a:off x="0" y="0"/>
                          <a:ext cx="2571750" cy="1304925"/>
                        </a:xfrm>
                        <a:prstGeom prst="rect">
                          <a:avLst/>
                        </a:prstGeom>
                        <a:solidFill>
                          <a:srgbClr val="FFFFFF"/>
                        </a:solidFill>
                        <a:ln w="9525">
                          <a:solidFill>
                            <a:srgbClr val="000000"/>
                          </a:solidFill>
                          <a:miter lim="800000"/>
                        </a:ln>
                        <a:effectLst/>
                      </wps:spPr>
                      <wps:txbx>
                        <w:txbxContent>
                          <w:p/>
                          <w:p/>
                          <w:p>
                            <w:r>
                              <w:rPr>
                                <w:rFonts w:hint="eastAsia"/>
                              </w:rPr>
                              <w:t>授权代表身份证反面</w:t>
                            </w:r>
                          </w:p>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210.75pt;margin-top:8.6pt;height:102.75pt;width:202.5pt;mso-position-horizontal-relative:margin;z-index:251670528;mso-width-relative:page;mso-height-relative:page;" fillcolor="#FFFFFF" filled="t" stroked="t" coordsize="21600,21600" o:gfxdata="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5+YvK1wAAAAoBAAAPAAAAAAAA&#10;AAEAIAAAACIAAABkcnMvZG93bnJldi54bWxQSwECFAAUAAAACACHTuJA4+km7xMCAAA+BAAADgAA&#10;AAAAAAABACAAAAAmAQAAZHJzL2Uyb0RvYy54bWxQSwUGAAAAAAYABgBZAQAAqwUAAAAA&#10;">
                <v:fill on="t" focussize="0,0"/>
                <v:stroke color="#000000" miterlimit="8" joinstyle="miter"/>
                <v:imagedata o:title=""/>
                <o:lock v:ext="edit" aspectratio="f"/>
                <v:textbox>
                  <w:txbxContent>
                    <w:p/>
                    <w:p/>
                    <w:p>
                      <w:r>
                        <w:rPr>
                          <w:rFonts w:hint="eastAsia"/>
                        </w:rPr>
                        <w:t>授权代表身份证反面</w:t>
                      </w:r>
                    </w:p>
                    <w:p/>
                  </w:txbxContent>
                </v:textbox>
              </v:rect>
            </w:pict>
          </mc:Fallback>
        </mc:AlternateContent>
      </w:r>
    </w:p>
    <w:bookmarkEnd w:id="0"/>
    <w:p>
      <w:pPr>
        <w:widowControl/>
        <w:shd w:val="clear" w:color="auto" w:fill="FFFFFF"/>
        <w:spacing w:before="100" w:after="100" w:line="400" w:lineRule="atLeast"/>
        <w:jc w:val="left"/>
        <w:rPr>
          <w:rFonts w:hint="eastAsia" w:ascii="宋体" w:hAnsi="宋体" w:eastAsia="宋体" w:cs="宋体"/>
          <w:color w:val="000000"/>
          <w:kern w:val="0"/>
          <w:sz w:val="28"/>
          <w:szCs w:val="28"/>
        </w:rPr>
      </w:pPr>
    </w:p>
    <w:tbl>
      <w:tblPr>
        <w:tblStyle w:val="12"/>
        <w:tblW w:w="9720" w:type="dxa"/>
        <w:tblInd w:w="0" w:type="dxa"/>
        <w:tblLayout w:type="fixed"/>
        <w:tblCellMar>
          <w:top w:w="0" w:type="dxa"/>
          <w:left w:w="108" w:type="dxa"/>
          <w:bottom w:w="0" w:type="dxa"/>
          <w:right w:w="108" w:type="dxa"/>
        </w:tblCellMar>
      </w:tblPr>
      <w:tblGrid>
        <w:gridCol w:w="98"/>
        <w:gridCol w:w="990"/>
        <w:gridCol w:w="2210"/>
        <w:gridCol w:w="1815"/>
        <w:gridCol w:w="2840"/>
        <w:gridCol w:w="1160"/>
        <w:gridCol w:w="607"/>
      </w:tblGrid>
      <w:tr>
        <w:tblPrEx>
          <w:tblCellMar>
            <w:top w:w="0" w:type="dxa"/>
            <w:left w:w="108" w:type="dxa"/>
            <w:bottom w:w="0" w:type="dxa"/>
            <w:right w:w="108" w:type="dxa"/>
          </w:tblCellMar>
        </w:tblPrEx>
        <w:trPr>
          <w:trHeight w:val="547" w:hRule="atLeast"/>
        </w:trPr>
        <w:tc>
          <w:tcPr>
            <w:tcW w:w="9720" w:type="dxa"/>
            <w:gridSpan w:val="7"/>
            <w:tcBorders>
              <w:top w:val="nil"/>
              <w:left w:val="nil"/>
              <w:bottom w:val="nil"/>
              <w:right w:val="nil"/>
            </w:tcBorders>
            <w:shd w:val="clear" w:color="auto" w:fill="auto"/>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南通市社会福利院医疗药品报价单</w:t>
            </w: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存货编码</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存货名称</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存货规格</w:t>
            </w: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产地</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投标单价</w:t>
            </w: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0101001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头孢氨苄胶囊</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0.125*50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上海衡山药业有限公司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0101003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头孢克洛片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0.25*6</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石药集团欧意药业有限公司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0101004</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头孢克肟冲剂</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50mg*6</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宁波大红鹰药业</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0101007</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头孢地尼分散片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0.1g*6片</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国药集团致君（深圳）制药有限公司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0101008</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头孢克肟冲剂</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50mg*12</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广东恒健制药有限公司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0101021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阿莫西林胶囊</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0.25*24</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上海海虹实业（集团）巢湖今辰药业有限公司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0101041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阿奇霉素干混悬剂</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0.1g*6</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辉瑞制药</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0101061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诺氟沙星胶囊</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0.1*20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上海衡山药业有限公司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0101062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盐酸左氧氟沙星胶囊（左克）</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0.1g*12</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江苏黄河药业</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0101071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替硝唑</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0.5*8</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山东鲁抗医药集团赛特有限责任公司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0101093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头孢地尼胶囊</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江苏豪森药业集团有限公司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0101094</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头孢拉定胶囊</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0.25*24</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上海美优制药有限公司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0101095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莫西沙星（拜耳）</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0.4*3</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拜耳医药保健有限公司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0103003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芬必得胶囊</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0.3*20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中美天津史克制药有限公司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0103005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布洛芬混悬液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100ml：2g</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上海强生制药有药公司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0103007</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对乙酰氨基酚片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0.5*10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中美天津史克制药有限公司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0103008</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复方对乙酰氨基酚片（散利痛）</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10片</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西南药业股份有限公司委托太极集西南药业股份有限公司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0104002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维生素B2</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5mg*100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华中药业</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0104004</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维生素C</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100mg*100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华中药业股份</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0104015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维D钙咀嚼片（迪巧）</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0.75*60片</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美国安士制药有限公司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0104018</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甲钴胺片（弥可保）</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0.5mg*20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北京星昊医药股份有限公司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0104019</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骨化三醇软胶囊（盖三淳）</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0.5ug*10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正大制药（青岛）有限公司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0105003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酮替芬</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1mg*100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山东信谊药业</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0106001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晕可平糖浆</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100ml</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精华制药集团股份有限公司（原南通精华制药股份</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0106002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盐酸培他司丁</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4mg*100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上海上药信谊药厂有限公司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0106003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氟桂利嗪</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5mg*20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西安杨森制药</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0106009</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盐酸氟桂利嗪胶囊</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5mg*60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山东信谊制药有限公司（原山东省平原制药厂）</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0107001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盐酸氯丙嗪</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50mg*100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上海上药信谊药厂有限公司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0107002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盐酸氯丙嗪</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25mg*100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上海上药信谊药厂有限公司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0107003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氯氮平</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25mg*100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上海上药信谊药厂有限公司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0107004</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苯妥英钠</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0.1g*100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云鹏医药集团有限公司（原山西云鹏制药有限公司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0107005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丙戊酸钠片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0.2g*100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仁和堂药业有限公司（原山东仁和堂药业有限公司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0107006</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丙戊酸钠缓释片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0.5g*30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赛诺菲（杭州）制药有限公司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0107007</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丙戊酸钠口服液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300ml:12g</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赛诺菲（杭州）制药有限公司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0107013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奥氮平</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10mg*7</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江苏豪森药业集团有限公司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0107014</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左乙拉西坦口服溶液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150ml:15g</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NextPharma SAS（法国）生产</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0107015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艾司唑仑</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1mg*100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山东信谊药业</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0107055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利培酮片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1mg*30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常州四药制药有限公司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0107056</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米氮平片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15mg*20片</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哈尔滨三联药业股份有限公司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0108001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复方甘草片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南京白敬宇</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0108004</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复方草珊瑚含片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0.44*48</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江中药业股份有限公司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0108006</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半夏露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100ml</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桂林中族中药股份有限公司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0108007</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氨溴特罗口服液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60ml</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北京韩美药品有限公司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0108009</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盐酸氨溴索口服液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100ml：0.3</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扬州市三药制药有限公司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0108012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急支糖浆</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100ml</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太极集团重庆涪陵制药厂</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0108014</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小儿止咳化痰冲剂</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5g*10袋</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上海海虹实业巢湖今辰药业有限公司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0108016</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沙丁胺醇气雾剂</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10ug/揿*200揿</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扬州市三药制药有限公司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0108032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金振口服液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10ml*6支</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江苏康缘股份有限公司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0108033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肺力咳合剂</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100ml</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贵州健兴药业有限公司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108034</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桂林西瓜霜</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3.5克/盒</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桂林三金药业股份有限公司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0108035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小儿化痰止咳颗粒</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5g*12袋</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上海海虹实业巢湖今辰</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109001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吗丁啉</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10mg*30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西安杨森制药</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0109002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黄连素</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0.1*100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云南植物药业有限公司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0109004</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酚酞</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0.1*100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仁和堂药业</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0109005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消炎利胆片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0.25*100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广东罗浮山国药股份有限公司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0109008</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奥美拉唑肠溶胶囊</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20mg*14</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上海信谊万象药业股份有限公司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0109009</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奥美拉唑肠溶胶囊</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20mg*21</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上海信谊万象药业股份有限公司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0109013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双环醇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25mg*18</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北京协和药厂</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0109015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益肝灵</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0.32*100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江苏中兴药业有限公司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0109017</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乳果糖口服溶液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60ml</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北京韩美药品有限公司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0109018</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必奇（蒙脱石散）</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3g*10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海南先声药业</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0109054</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地衣芽孢杆菌活菌胶囊</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0.25*24</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东北制药集团沈阳第一制药有限公司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0109055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益肝灵片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0.18*100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江苏中兴药业有限公司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0109062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双环醇片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25mg*9片</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北京协和药厂</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0109063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兰索拉唑</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15mg*21</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康普药业</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0109064</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乳果糖口服溶液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10ml:5g*10支/盒</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丹东康复制药有限公司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0110001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复方降压片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江苏长江药业有限公司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0110002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复方芦丁</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上海朝晖药业有限公司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0110004</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卡托普利</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25mg*100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上海衡山药业有限公司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0110005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硝苯地平</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10mg*100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上海信谊天平药业有限公司（原上海华氏天平）</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0110007</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呋塞米</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20mg*100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上海朝晖药业有限公司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0110009</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复方丹参片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60片</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广东罗浮山国药股份有限公司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0110010</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辛伐他汀</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10mg*10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上海信谊万象药业股份有限公司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0110011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安体舒通（螺内酯）</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20mg*100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上海上药信谊药厂有限公司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0110014</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苯磺酸氨氯地平</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5mg*14</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华润赛科药业有限责任公司（原北京赛科药业有</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0110017</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尼莫地平</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20mg*50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亚宝药业集团股份有限公司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0110018</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阿司匹林肠溶片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25mg*100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辰欣药业股份有限公司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0110019</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X酒石酸美托洛儿（倍他）</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25mg*20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常州四药制药有限公司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0110020</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盐酸曲美他嗪（万爽力）</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20mg*30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施维维（天津）制药有限公司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0110021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稳心颗粒</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9g*9袋</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山东步长制药股份有限公司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0110022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坎地氢噻</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16mg/12.5mg*7</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江苏德源药业股份有限公司（原江苏德源药业有</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0110023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阿托伐他汀钙</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20mg*7</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北京嘉林药业股份有限公司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0110070</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地高辛片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0.25mg*100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上海上药信谊药厂有限公司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0110071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厄贝沙坦片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75mg*48片</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扬子江药业集团北京海燕药业有限公司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0110072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瑞舒伐他汀钙片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10mg*12</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南京先声东元制药</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0111005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盐酸坦索罗辛缓释胶囊</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0.2mg*10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杭州康恩贝制药有限公司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0112001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利可君</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20mg*48</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江苏吉贝尔药业股份有限公司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0114001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阿卡波糖</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50mg*30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拜耳医药保健有限公司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0114005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那格列奈片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0.12*30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江西德源药业股份有限公司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0115003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左甲状腺素钠片（雷替斯）</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50ug*50片</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0116002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维C银翘片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贵州百灵企业集团制药股份有限公司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0116011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小儿氨酚黄那敏冲剂</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6g*12袋</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哈药集团制药六厂</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0116022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板蓝根冲剂</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10g*20包</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石药控股集团广西泰诺制药有限公司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0116023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清开灵颗粒</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10g*10袋</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广州白云山明兴制药有限公司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116024</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复方氨氛烷胺胶囊（快克）</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海南亚洲制药</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0116025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双黄连口服液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10ml*10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哈药集团三精制药有限公司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0116032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正柴胡颗粒</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10g*10袋</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精华制药集团股份有限公司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0116034</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复方氨酚烷胺片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12片</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四川恩威制药有限公司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0117002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王氏保赤丸</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60丸/支*10支</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精华制药集团股份有限公司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117003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麝香保心丸</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22.5mg*42丸</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上海和黄药业有限公司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0117004</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速效救心丸</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40mg*60丸*2瓶</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天津中新药业集团</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0117005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龙虎人丹</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0.04*30丸</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上海中华药业</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0117007</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藿香正气水</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10ml*10支</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太极集团</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0199001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别嘌醇片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0.1*20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合肥久联制药</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0201002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注射用头孢他啶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1g/支*10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国药集团致君（深圳）制药有限公司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0201011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盐酸左氧氟沙星注射液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0.2*2ml*6支</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扬子江药业</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0201021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阿奇霉素注射液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0.25/支*10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浙江亚太药业股份有限公司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0201075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注射用头孢他啶（复达欣）</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1g/支</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0203001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喘定注射液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0.25*10支</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国药集团容生制药</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0203002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氨茶碱注射液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0.25*10支</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天津金耀药业</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0204001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山莨菪碱注射液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10mg*10支</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江苏大红鹰恒顺药业</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0204002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胃复安注射液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10mg*10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上海禾丰制药有限公司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0204003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西咪替丁注射液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0.2*10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山东方明药业集团股份有限公司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0204005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盐酸消旋山莨菪碱注射液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10mg/支</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杭州民生药业有限公司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0206001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维生素B6注射液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上海现代哈森（商丘）药业</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0206002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维生素C注射液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0.5*10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上海信谊金朱药业</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0206011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0.9%氯化钠注射液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10ml*5</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上海信谊金朱药业</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0206013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10%氯化钾注射液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10ml*5</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上海信谊金朱药业</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0206021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50%葡萄糖注射液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20ml*5</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辰欣药业股份有限公司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0207001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5%葡萄糖注射液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100ml</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辰欣药业股份有限公司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0207002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5%葡萄糖注射液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250ml</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辰欣药业股份有限公司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0.9%氯化钠注射液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100ml</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辰欣药业股份有限公司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0207015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0.9%氯化钠注射液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250ml</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辰欣药业股份有限公司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0208001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止血敏注射液（酚磺乙胺）</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0.5*10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国药集团荣生制药</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0209003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复方氨基酸</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500ml</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辰欣药业股份有限公司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0210001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地塞米松注射剂</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5mg*10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辰欣药业股份有限公司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0211001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肾上腺素注射液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1mg*10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远大医药（中国）有限公司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0211002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异丙肾上腺素注射液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1mg*2</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上海和丰制药</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0211003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阿托品注射液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0.5mg*10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天津金耀药业</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0211004</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洛贝林注射液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3mg*10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上海禾丰制药有限公司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0211005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盐酸利多卡因注射液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0.1g/支*5</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上海禾丰制药有限公司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0211006</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多巴胺</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20mg*10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上海禾丰制药有限公司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0211007</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西地兰注射液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2ml*5</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上海旭东海普药业</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0211008</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重酒石酸间羟胺注射液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10mg*10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天津金耀药业</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0211009</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葡萄糖酸钙注射液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10ml*5</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华润双鹤利民药业</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0211010</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重酒石酸去甲肾上腺素</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2mg*2</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上海禾丰制药有限公司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0211011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甘露醇注射液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250ml：50g</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辰欣药业股份有限公司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0211012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呋噻米注射液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20mg*10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上海禾丰制药有限公司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0211014</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尼可刹米注射液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0.375/支*10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上海现代哈森（商丘）药业</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0301001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复方氨林巴比妥注射液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2ml*10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上海现代哈森（商丘）药业</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0302002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甘精胰岛素注射液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3ml:300iu</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德国Sanofi-AventisDeutschlandGmbH</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0304001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地西泮注射液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10mg*10</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芜湖康奇制药</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0801001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麝香追风膏</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7cm*10cm*6</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江苏百益制药有限公司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0803002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左氧氟沙星滴眼液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8ml</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参天制药</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0803003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诺氟沙星滴眼液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8ml:24mg</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辰欣佛都药业（汶上）有限公司（原辰欣药业股份）</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0803005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红霉素眼膏</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2g</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南京白敬宇制药有限责任公司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0803006</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金霉素眼膏</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2.5g/支</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南京白敬宇制药</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0805001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曲安奈德益康软膏（派瑞松）</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15g</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西安杨森制药有限公司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0805002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达克宁</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20g</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西安杨森制药有限公司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0805003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三九皮炎平</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20g</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华润三九医药股份有限公司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0805004</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尿素霜</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50g</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苏州市新化保健品厂</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0805005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红霉素软膏</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10g</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辰欣佛都药业（汶上）有限公司（原辰欣药业股份）</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0805006</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湿润烧伤膏</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40g</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汕头市美宝制药</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0805011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马应龙痔疮膏</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10g</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马应龙药业</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0812001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开塞露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20ml*10支</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无锡华澳药业有限责任公司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0812003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风油精</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20ml</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漳州水仙药业</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0812006</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六神花露水</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195ml</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上海家化联合股份有限公司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0891001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75%酒精</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500ml</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山东安捷高科消毒科技有限公司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0891003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碘伏</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60ml</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兴化市医疗卫生用品有限公司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0891005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双氧水</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100ml</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河北健宁药业有限公司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0891008</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医药3M免洗消毒液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9250P/500ml</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0891009</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75%乙醇消毒液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60ML</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兴华市医疗卫生用品有限公司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0891011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心普免洗手消毒液</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500ml/瓶</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杭州心普生物科技有限公司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0892004</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95%酒精</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500ml</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0892005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爱尔施牌消毒片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100片/瓶</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上海利康消毒高科技有限公司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1101001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一次性注射器</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1ml</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上海康德莱企业发展集团股份有限公司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1101002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一次性注射器</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5ml</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上海康德莱企业发展集团股份有限公司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1101004</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一次性注射器</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20ml</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上海康德莱企业发展集团股份有限公司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1101012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一次性输液针尖</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浙江康德莱医疗器械股份有限公司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1101021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一次性输液器</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25付/袋</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上海康德莱企业发展集团股份有限公司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1101032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透气胶带</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13卷/盒</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江苏南方卫材医药股份有限公司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1101033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药签</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30支/袋*100小袋 （3000支）</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南通华普工贸有限公司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1101034</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输液贴</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250片/盒</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1101035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砂轮</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10/盒</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1101036</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医药*3M加压固定胶带</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7.5*5M</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1101037</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透气胶带（无纺布）</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24卷/盒</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江苏南方卫材医药股份有限公司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1102001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绷带</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10卷/包</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1102002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灭菌纱布片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7.5cm*7.5cm*5片/包</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1102003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灭菌棉球</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0.25g*50g/袋</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1102004</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纱布</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500g</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南通华普工贸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1102005</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药棉</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500g</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1102006</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清创缝合包</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1102008</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弹性创可贴</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100片/盒</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上海强生有限公司（原上海强生制药 ）</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1102011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一次性乳胶手套</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100只/盒</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苏州嘉乐威企业发展有限公司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1102012</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一次性塑料手套</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100只/盒</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上海泽仁塑料有限公司</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1102013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灭菌手套</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50付/盒</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1103003</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一次性手术垫单</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140cm*80cm*5条</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海门春蕾卫生用品</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1104001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鼻氧管</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50付/袋</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南通三利医疗器械</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gridAfter w:val="1"/>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1104011</w:t>
            </w:r>
          </w:p>
        </w:tc>
        <w:tc>
          <w:tcPr>
            <w:tcW w:w="2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鼻肠胃管</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C12</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bl>
    <w:p>
      <w:pPr>
        <w:widowControl/>
        <w:shd w:val="clear" w:color="auto" w:fill="FFFFFF"/>
        <w:spacing w:before="100" w:after="100" w:line="400" w:lineRule="atLeast"/>
        <w:jc w:val="left"/>
        <w:rPr>
          <w:rFonts w:hint="eastAsia" w:ascii="宋体" w:hAnsi="宋体" w:eastAsia="宋体" w:cs="宋体"/>
          <w:color w:val="000000"/>
          <w:kern w:val="0"/>
          <w:sz w:val="28"/>
          <w:szCs w:val="28"/>
          <w:u w:val="none"/>
          <w:lang w:val="en-US" w:eastAsia="zh-CN"/>
        </w:rPr>
      </w:pPr>
    </w:p>
    <w:p>
      <w:pPr>
        <w:widowControl/>
        <w:shd w:val="clear" w:color="auto" w:fill="FFFFFF"/>
        <w:spacing w:before="100" w:after="100" w:line="400" w:lineRule="atLeast"/>
        <w:jc w:val="left"/>
        <w:rPr>
          <w:rFonts w:hint="eastAsia" w:ascii="宋体" w:hAnsi="宋体" w:eastAsia="宋体" w:cs="宋体"/>
          <w:color w:val="000000"/>
          <w:kern w:val="0"/>
          <w:sz w:val="28"/>
          <w:szCs w:val="28"/>
          <w:u w:val="none"/>
          <w:lang w:val="en-US" w:eastAsia="zh-CN"/>
        </w:rPr>
      </w:pPr>
    </w:p>
    <w:p>
      <w:pPr>
        <w:widowControl/>
        <w:shd w:val="clear" w:color="auto" w:fill="FFFFFF"/>
        <w:spacing w:before="100" w:after="100" w:line="400" w:lineRule="atLeast"/>
        <w:jc w:val="left"/>
        <w:rPr>
          <w:rFonts w:hint="eastAsia" w:ascii="宋体" w:hAnsi="宋体" w:eastAsia="宋体" w:cs="宋体"/>
          <w:color w:val="000000"/>
          <w:kern w:val="0"/>
          <w:sz w:val="28"/>
          <w:szCs w:val="28"/>
          <w:u w:val="none"/>
          <w:lang w:val="en-US" w:eastAsia="zh-CN"/>
        </w:rPr>
      </w:pPr>
      <w:r>
        <w:rPr>
          <w:rFonts w:hint="eastAsia" w:ascii="宋体" w:hAnsi="宋体" w:eastAsia="宋体" w:cs="宋体"/>
          <w:color w:val="000000"/>
          <w:kern w:val="0"/>
          <w:sz w:val="28"/>
          <w:szCs w:val="28"/>
          <w:u w:val="none"/>
          <w:lang w:val="en-US" w:eastAsia="zh-CN"/>
        </w:rPr>
        <w:t>注：</w:t>
      </w:r>
    </w:p>
    <w:p>
      <w:pPr>
        <w:pStyle w:val="6"/>
        <w:numPr>
          <w:ilvl w:val="0"/>
          <w:numId w:val="3"/>
        </w:numPr>
        <w:rPr>
          <w:rFonts w:hint="eastAsia" w:ascii="宋体" w:hAnsi="宋体" w:eastAsia="宋体" w:cs="宋体"/>
          <w:color w:val="000000"/>
          <w:kern w:val="0"/>
          <w:sz w:val="28"/>
          <w:szCs w:val="28"/>
          <w:u w:val="none"/>
          <w:lang w:val="en-US" w:eastAsia="zh-CN"/>
        </w:rPr>
      </w:pPr>
      <w:r>
        <w:rPr>
          <w:rFonts w:hint="eastAsia" w:ascii="宋体" w:hAnsi="宋体" w:eastAsia="宋体" w:cs="宋体"/>
          <w:color w:val="000000"/>
          <w:kern w:val="0"/>
          <w:sz w:val="28"/>
          <w:szCs w:val="28"/>
          <w:u w:val="none"/>
          <w:lang w:val="en-US" w:eastAsia="zh-CN"/>
        </w:rPr>
        <w:t>本供应商按照本表格式进行报价。</w:t>
      </w:r>
    </w:p>
    <w:p>
      <w:pPr>
        <w:pStyle w:val="6"/>
        <w:numPr>
          <w:ilvl w:val="0"/>
          <w:numId w:val="3"/>
        </w:numPr>
        <w:rPr>
          <w:rFonts w:hint="eastAsia" w:ascii="宋体" w:hAnsi="宋体" w:eastAsia="宋体" w:cs="宋体"/>
          <w:color w:val="000000"/>
          <w:kern w:val="0"/>
          <w:sz w:val="28"/>
          <w:szCs w:val="28"/>
          <w:u w:val="none"/>
          <w:lang w:val="en-US" w:eastAsia="zh-CN"/>
        </w:rPr>
      </w:pPr>
      <w:r>
        <w:rPr>
          <w:rFonts w:hint="eastAsia" w:ascii="宋体" w:hAnsi="宋体" w:eastAsia="宋体" w:cs="宋体"/>
          <w:color w:val="000000"/>
          <w:kern w:val="0"/>
          <w:sz w:val="28"/>
          <w:szCs w:val="28"/>
          <w:u w:val="none"/>
          <w:lang w:val="en-US" w:eastAsia="zh-CN"/>
        </w:rPr>
        <w:t>参选供应商仅对所投药品进行报单价即可。</w:t>
      </w:r>
    </w:p>
    <w:p>
      <w:pPr>
        <w:pStyle w:val="6"/>
        <w:numPr>
          <w:ilvl w:val="0"/>
          <w:numId w:val="0"/>
        </w:numPr>
        <w:rPr>
          <w:rFonts w:hint="eastAsia" w:ascii="宋体" w:hAnsi="宋体" w:eastAsia="宋体" w:cs="宋体"/>
          <w:color w:val="000000"/>
          <w:kern w:val="0"/>
          <w:sz w:val="28"/>
          <w:szCs w:val="28"/>
          <w:u w:val="none"/>
          <w:lang w:val="en-US" w:eastAsia="zh-CN"/>
        </w:rPr>
      </w:pPr>
    </w:p>
    <w:p>
      <w:pPr>
        <w:pStyle w:val="6"/>
        <w:numPr>
          <w:ilvl w:val="0"/>
          <w:numId w:val="0"/>
        </w:numPr>
        <w:rPr>
          <w:rFonts w:hint="eastAsia" w:ascii="宋体" w:hAnsi="宋体" w:eastAsia="宋体" w:cs="宋体"/>
          <w:color w:val="000000"/>
          <w:kern w:val="0"/>
          <w:sz w:val="28"/>
          <w:szCs w:val="28"/>
          <w:u w:val="none"/>
          <w:lang w:val="en-US" w:eastAsia="zh-CN"/>
        </w:rPr>
      </w:pPr>
      <w:r>
        <w:rPr>
          <w:rFonts w:hint="eastAsia" w:ascii="宋体" w:hAnsi="宋体" w:eastAsia="宋体" w:cs="宋体"/>
          <w:color w:val="000000"/>
          <w:kern w:val="0"/>
          <w:sz w:val="28"/>
          <w:szCs w:val="28"/>
          <w:u w:val="none"/>
          <w:lang w:val="en-US" w:eastAsia="zh-CN"/>
        </w:rPr>
        <w:t>比选单位（盖公章）：</w:t>
      </w:r>
    </w:p>
    <w:p>
      <w:pPr>
        <w:pStyle w:val="6"/>
        <w:numPr>
          <w:ilvl w:val="0"/>
          <w:numId w:val="0"/>
        </w:numPr>
        <w:rPr>
          <w:rFonts w:hint="eastAsia" w:ascii="宋体" w:hAnsi="宋体" w:eastAsia="宋体" w:cs="宋体"/>
          <w:color w:val="000000"/>
          <w:kern w:val="0"/>
          <w:sz w:val="28"/>
          <w:szCs w:val="28"/>
          <w:u w:val="none"/>
          <w:lang w:val="en-US" w:eastAsia="zh-CN"/>
        </w:rPr>
      </w:pPr>
      <w:r>
        <w:rPr>
          <w:rFonts w:hint="eastAsia" w:ascii="宋体" w:hAnsi="宋体" w:eastAsia="宋体" w:cs="宋体"/>
          <w:color w:val="000000"/>
          <w:kern w:val="0"/>
          <w:sz w:val="28"/>
          <w:szCs w:val="28"/>
          <w:u w:val="none"/>
          <w:lang w:val="en-US" w:eastAsia="zh-CN"/>
        </w:rPr>
        <w:t>比选单位法定代表人或授权代表（签字或盖章）：    </w:t>
      </w:r>
    </w:p>
    <w:p>
      <w:pPr>
        <w:pStyle w:val="6"/>
        <w:numPr>
          <w:ilvl w:val="0"/>
          <w:numId w:val="0"/>
        </w:numPr>
        <w:rPr>
          <w:rFonts w:hint="eastAsia" w:ascii="宋体" w:hAnsi="宋体" w:eastAsia="宋体" w:cs="宋体"/>
          <w:color w:val="000000"/>
          <w:kern w:val="0"/>
          <w:sz w:val="28"/>
          <w:szCs w:val="28"/>
          <w:u w:val="none"/>
          <w:lang w:val="en-US" w:eastAsia="zh-CN"/>
        </w:rPr>
      </w:pPr>
      <w:r>
        <w:rPr>
          <w:rFonts w:hint="eastAsia" w:ascii="宋体" w:hAnsi="宋体" w:eastAsia="宋体" w:cs="宋体"/>
          <w:color w:val="000000"/>
          <w:kern w:val="0"/>
          <w:sz w:val="28"/>
          <w:szCs w:val="28"/>
          <w:u w:val="none"/>
          <w:lang w:val="en-US" w:eastAsia="zh-CN"/>
        </w:rPr>
        <w:t xml:space="preserve">                                            年    月    日　</w:t>
      </w:r>
    </w:p>
    <w:p>
      <w:pPr>
        <w:pStyle w:val="6"/>
        <w:widowControl w:val="0"/>
        <w:numPr>
          <w:ilvl w:val="0"/>
          <w:numId w:val="0"/>
        </w:numPr>
        <w:spacing w:after="120"/>
        <w:jc w:val="both"/>
        <w:rPr>
          <w:rFonts w:hint="eastAsia" w:ascii="宋体" w:hAnsi="宋体" w:eastAsia="宋体" w:cs="宋体"/>
          <w:color w:val="000000"/>
          <w:kern w:val="0"/>
          <w:sz w:val="28"/>
          <w:szCs w:val="28"/>
          <w:u w:val="none"/>
          <w:lang w:val="en-US" w:eastAsia="zh-CN"/>
        </w:rPr>
      </w:pPr>
    </w:p>
    <w:p>
      <w:pPr>
        <w:pStyle w:val="6"/>
        <w:widowControl w:val="0"/>
        <w:numPr>
          <w:ilvl w:val="0"/>
          <w:numId w:val="0"/>
        </w:numPr>
        <w:spacing w:after="120"/>
        <w:jc w:val="both"/>
        <w:rPr>
          <w:rFonts w:hint="eastAsia" w:ascii="宋体" w:hAnsi="宋体" w:eastAsia="宋体" w:cs="宋体"/>
          <w:color w:val="000000"/>
          <w:kern w:val="0"/>
          <w:sz w:val="28"/>
          <w:szCs w:val="28"/>
          <w:u w:val="none"/>
          <w:lang w:val="en-US" w:eastAsia="zh-CN"/>
        </w:rPr>
      </w:pPr>
    </w:p>
    <w:p>
      <w:pPr>
        <w:pStyle w:val="6"/>
        <w:rPr>
          <w:rFonts w:hint="eastAsia" w:ascii="宋体" w:hAnsi="宋体" w:eastAsia="宋体" w:cs="宋体"/>
          <w:sz w:val="28"/>
          <w:szCs w:val="28"/>
          <w:u w:val="none"/>
          <w:lang w:val="en-US" w:eastAsia="zh-CN"/>
        </w:rPr>
      </w:pPr>
    </w:p>
    <w:sectPr>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A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098EA5"/>
    <w:multiLevelType w:val="singleLevel"/>
    <w:tmpl w:val="96098EA5"/>
    <w:lvl w:ilvl="0" w:tentative="0">
      <w:start w:val="5"/>
      <w:numFmt w:val="chineseCounting"/>
      <w:suff w:val="nothing"/>
      <w:lvlText w:val="%1、"/>
      <w:lvlJc w:val="left"/>
      <w:rPr>
        <w:rFonts w:hint="eastAsia"/>
      </w:rPr>
    </w:lvl>
  </w:abstractNum>
  <w:abstractNum w:abstractNumId="1">
    <w:nsid w:val="F912FB34"/>
    <w:multiLevelType w:val="singleLevel"/>
    <w:tmpl w:val="F912FB34"/>
    <w:lvl w:ilvl="0" w:tentative="0">
      <w:start w:val="1"/>
      <w:numFmt w:val="decimal"/>
      <w:lvlText w:val="%1."/>
      <w:lvlJc w:val="left"/>
      <w:pPr>
        <w:tabs>
          <w:tab w:val="left" w:pos="312"/>
        </w:tabs>
      </w:pPr>
    </w:lvl>
  </w:abstractNum>
  <w:abstractNum w:abstractNumId="2">
    <w:nsid w:val="340EE448"/>
    <w:multiLevelType w:val="singleLevel"/>
    <w:tmpl w:val="340EE448"/>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8FE"/>
    <w:rsid w:val="000034B2"/>
    <w:rsid w:val="00011ADE"/>
    <w:rsid w:val="00015371"/>
    <w:rsid w:val="00016822"/>
    <w:rsid w:val="000251A5"/>
    <w:rsid w:val="00032928"/>
    <w:rsid w:val="00036672"/>
    <w:rsid w:val="000375C4"/>
    <w:rsid w:val="00040DFA"/>
    <w:rsid w:val="00045999"/>
    <w:rsid w:val="00051367"/>
    <w:rsid w:val="0005184F"/>
    <w:rsid w:val="00054F6E"/>
    <w:rsid w:val="00056897"/>
    <w:rsid w:val="0005706E"/>
    <w:rsid w:val="00064C86"/>
    <w:rsid w:val="00073138"/>
    <w:rsid w:val="00073B0F"/>
    <w:rsid w:val="00074C87"/>
    <w:rsid w:val="00075FA3"/>
    <w:rsid w:val="000800F9"/>
    <w:rsid w:val="00081AF4"/>
    <w:rsid w:val="000969E6"/>
    <w:rsid w:val="000A5031"/>
    <w:rsid w:val="000A5426"/>
    <w:rsid w:val="000A67CE"/>
    <w:rsid w:val="000B605A"/>
    <w:rsid w:val="000C1D2D"/>
    <w:rsid w:val="000C3706"/>
    <w:rsid w:val="000D0FC9"/>
    <w:rsid w:val="000D3274"/>
    <w:rsid w:val="000D408E"/>
    <w:rsid w:val="000D4D0E"/>
    <w:rsid w:val="000F0B2B"/>
    <w:rsid w:val="000F247C"/>
    <w:rsid w:val="000F3F91"/>
    <w:rsid w:val="000F4F8D"/>
    <w:rsid w:val="000F51C7"/>
    <w:rsid w:val="00100BA4"/>
    <w:rsid w:val="001016D4"/>
    <w:rsid w:val="00103F6B"/>
    <w:rsid w:val="0010540F"/>
    <w:rsid w:val="00113453"/>
    <w:rsid w:val="00114D53"/>
    <w:rsid w:val="0011770B"/>
    <w:rsid w:val="0012285A"/>
    <w:rsid w:val="00122C23"/>
    <w:rsid w:val="0013372D"/>
    <w:rsid w:val="0013605E"/>
    <w:rsid w:val="00140E9D"/>
    <w:rsid w:val="00141621"/>
    <w:rsid w:val="00142A2F"/>
    <w:rsid w:val="00143942"/>
    <w:rsid w:val="001463A8"/>
    <w:rsid w:val="0015147A"/>
    <w:rsid w:val="0015606D"/>
    <w:rsid w:val="00156634"/>
    <w:rsid w:val="0017459F"/>
    <w:rsid w:val="001835D8"/>
    <w:rsid w:val="00185B30"/>
    <w:rsid w:val="00190D5B"/>
    <w:rsid w:val="00194A1B"/>
    <w:rsid w:val="001961FD"/>
    <w:rsid w:val="001A1109"/>
    <w:rsid w:val="001A1D62"/>
    <w:rsid w:val="001A216A"/>
    <w:rsid w:val="001A57F8"/>
    <w:rsid w:val="001B2038"/>
    <w:rsid w:val="001B3490"/>
    <w:rsid w:val="001B399E"/>
    <w:rsid w:val="001B4773"/>
    <w:rsid w:val="001B696B"/>
    <w:rsid w:val="001B79A8"/>
    <w:rsid w:val="001C4AA0"/>
    <w:rsid w:val="001D0CFB"/>
    <w:rsid w:val="001D5F1D"/>
    <w:rsid w:val="001E1FD3"/>
    <w:rsid w:val="001E69C8"/>
    <w:rsid w:val="002023A2"/>
    <w:rsid w:val="0020303F"/>
    <w:rsid w:val="0021314B"/>
    <w:rsid w:val="002213AA"/>
    <w:rsid w:val="00227C1E"/>
    <w:rsid w:val="00231365"/>
    <w:rsid w:val="002413ED"/>
    <w:rsid w:val="00241EC6"/>
    <w:rsid w:val="00243F1A"/>
    <w:rsid w:val="002444D6"/>
    <w:rsid w:val="00250A64"/>
    <w:rsid w:val="00250C71"/>
    <w:rsid w:val="00252C84"/>
    <w:rsid w:val="00253FD0"/>
    <w:rsid w:val="00261458"/>
    <w:rsid w:val="00272AD0"/>
    <w:rsid w:val="00272E3A"/>
    <w:rsid w:val="00273B98"/>
    <w:rsid w:val="0027794A"/>
    <w:rsid w:val="002863E3"/>
    <w:rsid w:val="00286A1C"/>
    <w:rsid w:val="002879B6"/>
    <w:rsid w:val="002921E4"/>
    <w:rsid w:val="002947CA"/>
    <w:rsid w:val="00296C3F"/>
    <w:rsid w:val="002B08C2"/>
    <w:rsid w:val="002B1BD3"/>
    <w:rsid w:val="002B3DC8"/>
    <w:rsid w:val="002B76CD"/>
    <w:rsid w:val="002C1C54"/>
    <w:rsid w:val="002C24A8"/>
    <w:rsid w:val="002C4E24"/>
    <w:rsid w:val="002C5AF7"/>
    <w:rsid w:val="002C63CE"/>
    <w:rsid w:val="002D2DAC"/>
    <w:rsid w:val="002F06E2"/>
    <w:rsid w:val="002F49C7"/>
    <w:rsid w:val="002F6BB9"/>
    <w:rsid w:val="003271EE"/>
    <w:rsid w:val="00327AD7"/>
    <w:rsid w:val="00332E73"/>
    <w:rsid w:val="00333A7A"/>
    <w:rsid w:val="0034301E"/>
    <w:rsid w:val="0034789A"/>
    <w:rsid w:val="0035163C"/>
    <w:rsid w:val="00352137"/>
    <w:rsid w:val="00353E28"/>
    <w:rsid w:val="00363A44"/>
    <w:rsid w:val="00367DC6"/>
    <w:rsid w:val="0037051C"/>
    <w:rsid w:val="0037052B"/>
    <w:rsid w:val="00374B7F"/>
    <w:rsid w:val="003779A2"/>
    <w:rsid w:val="003870BF"/>
    <w:rsid w:val="00391BE0"/>
    <w:rsid w:val="00391F0D"/>
    <w:rsid w:val="00397452"/>
    <w:rsid w:val="003A0351"/>
    <w:rsid w:val="003A5B57"/>
    <w:rsid w:val="003A727E"/>
    <w:rsid w:val="003B2B72"/>
    <w:rsid w:val="003B3658"/>
    <w:rsid w:val="003B395D"/>
    <w:rsid w:val="003B6523"/>
    <w:rsid w:val="003B7895"/>
    <w:rsid w:val="003C698B"/>
    <w:rsid w:val="003C7E91"/>
    <w:rsid w:val="003D0AD0"/>
    <w:rsid w:val="003D1538"/>
    <w:rsid w:val="003D4F7B"/>
    <w:rsid w:val="003E2203"/>
    <w:rsid w:val="003E3753"/>
    <w:rsid w:val="003E4EDC"/>
    <w:rsid w:val="003F1F87"/>
    <w:rsid w:val="0040327F"/>
    <w:rsid w:val="0040601E"/>
    <w:rsid w:val="00411DAF"/>
    <w:rsid w:val="00415A76"/>
    <w:rsid w:val="0041745A"/>
    <w:rsid w:val="00421CC0"/>
    <w:rsid w:val="00422373"/>
    <w:rsid w:val="004235F4"/>
    <w:rsid w:val="004242CB"/>
    <w:rsid w:val="0043310F"/>
    <w:rsid w:val="00436816"/>
    <w:rsid w:val="004371FE"/>
    <w:rsid w:val="00441225"/>
    <w:rsid w:val="00441D91"/>
    <w:rsid w:val="004463D9"/>
    <w:rsid w:val="00446804"/>
    <w:rsid w:val="00453476"/>
    <w:rsid w:val="00456A87"/>
    <w:rsid w:val="00464B8E"/>
    <w:rsid w:val="004707CA"/>
    <w:rsid w:val="004715A7"/>
    <w:rsid w:val="00472DE0"/>
    <w:rsid w:val="00477660"/>
    <w:rsid w:val="00483EF3"/>
    <w:rsid w:val="00485FF4"/>
    <w:rsid w:val="00486438"/>
    <w:rsid w:val="00487A39"/>
    <w:rsid w:val="00493689"/>
    <w:rsid w:val="0049540D"/>
    <w:rsid w:val="00496D6F"/>
    <w:rsid w:val="004A36CE"/>
    <w:rsid w:val="004A457D"/>
    <w:rsid w:val="004B40F5"/>
    <w:rsid w:val="004B45A7"/>
    <w:rsid w:val="004B6637"/>
    <w:rsid w:val="004C2E01"/>
    <w:rsid w:val="004D0C4F"/>
    <w:rsid w:val="004D2F08"/>
    <w:rsid w:val="004D60A6"/>
    <w:rsid w:val="004E3FC2"/>
    <w:rsid w:val="004E648E"/>
    <w:rsid w:val="004E6753"/>
    <w:rsid w:val="004F13E8"/>
    <w:rsid w:val="004F57D1"/>
    <w:rsid w:val="004F74F5"/>
    <w:rsid w:val="0050202D"/>
    <w:rsid w:val="00503BD3"/>
    <w:rsid w:val="00510D30"/>
    <w:rsid w:val="00517C00"/>
    <w:rsid w:val="005210DD"/>
    <w:rsid w:val="005327F0"/>
    <w:rsid w:val="00546282"/>
    <w:rsid w:val="005471D9"/>
    <w:rsid w:val="0054773D"/>
    <w:rsid w:val="00553872"/>
    <w:rsid w:val="00553C6A"/>
    <w:rsid w:val="00554CB7"/>
    <w:rsid w:val="005564B3"/>
    <w:rsid w:val="00560A62"/>
    <w:rsid w:val="00561860"/>
    <w:rsid w:val="005711D0"/>
    <w:rsid w:val="00573137"/>
    <w:rsid w:val="005748BA"/>
    <w:rsid w:val="00577A70"/>
    <w:rsid w:val="00581F2E"/>
    <w:rsid w:val="00591D92"/>
    <w:rsid w:val="00594805"/>
    <w:rsid w:val="00595588"/>
    <w:rsid w:val="005A4BAF"/>
    <w:rsid w:val="005B389D"/>
    <w:rsid w:val="005C6CE4"/>
    <w:rsid w:val="005C722B"/>
    <w:rsid w:val="005C78DF"/>
    <w:rsid w:val="005D1131"/>
    <w:rsid w:val="005D37EC"/>
    <w:rsid w:val="005D5C67"/>
    <w:rsid w:val="005D6163"/>
    <w:rsid w:val="005D70BA"/>
    <w:rsid w:val="005E79CB"/>
    <w:rsid w:val="005F0509"/>
    <w:rsid w:val="00601231"/>
    <w:rsid w:val="006022B9"/>
    <w:rsid w:val="00606FF1"/>
    <w:rsid w:val="00610716"/>
    <w:rsid w:val="00614281"/>
    <w:rsid w:val="00614C9D"/>
    <w:rsid w:val="00621C99"/>
    <w:rsid w:val="006311CF"/>
    <w:rsid w:val="00632E1D"/>
    <w:rsid w:val="00643675"/>
    <w:rsid w:val="00644082"/>
    <w:rsid w:val="0064682E"/>
    <w:rsid w:val="0064759B"/>
    <w:rsid w:val="00653762"/>
    <w:rsid w:val="0065505D"/>
    <w:rsid w:val="00657485"/>
    <w:rsid w:val="00660A24"/>
    <w:rsid w:val="006628B3"/>
    <w:rsid w:val="00663E91"/>
    <w:rsid w:val="00670149"/>
    <w:rsid w:val="00671FE1"/>
    <w:rsid w:val="00680F15"/>
    <w:rsid w:val="006A5277"/>
    <w:rsid w:val="006A7BA9"/>
    <w:rsid w:val="006B47A9"/>
    <w:rsid w:val="006B4FF2"/>
    <w:rsid w:val="006B513D"/>
    <w:rsid w:val="006C0890"/>
    <w:rsid w:val="006E00A5"/>
    <w:rsid w:val="006F3790"/>
    <w:rsid w:val="006F3EB1"/>
    <w:rsid w:val="006F4E0E"/>
    <w:rsid w:val="006F7431"/>
    <w:rsid w:val="00700A61"/>
    <w:rsid w:val="0070779C"/>
    <w:rsid w:val="00713B18"/>
    <w:rsid w:val="00714FF4"/>
    <w:rsid w:val="00716523"/>
    <w:rsid w:val="0072339C"/>
    <w:rsid w:val="007269FC"/>
    <w:rsid w:val="00742F6E"/>
    <w:rsid w:val="00743179"/>
    <w:rsid w:val="0075104D"/>
    <w:rsid w:val="0075295B"/>
    <w:rsid w:val="00761B56"/>
    <w:rsid w:val="00780C78"/>
    <w:rsid w:val="007826D3"/>
    <w:rsid w:val="00793650"/>
    <w:rsid w:val="007A0178"/>
    <w:rsid w:val="007A22B8"/>
    <w:rsid w:val="007B2F5A"/>
    <w:rsid w:val="007B7F72"/>
    <w:rsid w:val="007C0704"/>
    <w:rsid w:val="007C7443"/>
    <w:rsid w:val="007C752C"/>
    <w:rsid w:val="007D1229"/>
    <w:rsid w:val="007D6BA0"/>
    <w:rsid w:val="007E066C"/>
    <w:rsid w:val="007E1D70"/>
    <w:rsid w:val="007E3FA7"/>
    <w:rsid w:val="007E65D5"/>
    <w:rsid w:val="007E6613"/>
    <w:rsid w:val="007E6AA7"/>
    <w:rsid w:val="007E7349"/>
    <w:rsid w:val="007F060D"/>
    <w:rsid w:val="007F0B73"/>
    <w:rsid w:val="007F7FFC"/>
    <w:rsid w:val="00800DF0"/>
    <w:rsid w:val="008029F3"/>
    <w:rsid w:val="00815EE3"/>
    <w:rsid w:val="00816527"/>
    <w:rsid w:val="00816934"/>
    <w:rsid w:val="00824FE8"/>
    <w:rsid w:val="008252F9"/>
    <w:rsid w:val="00827990"/>
    <w:rsid w:val="00832569"/>
    <w:rsid w:val="00833768"/>
    <w:rsid w:val="0083542D"/>
    <w:rsid w:val="008450C3"/>
    <w:rsid w:val="008562EE"/>
    <w:rsid w:val="0086011E"/>
    <w:rsid w:val="0086657C"/>
    <w:rsid w:val="00873FC7"/>
    <w:rsid w:val="00884320"/>
    <w:rsid w:val="0088454C"/>
    <w:rsid w:val="00886B9C"/>
    <w:rsid w:val="00894756"/>
    <w:rsid w:val="00896183"/>
    <w:rsid w:val="0089712C"/>
    <w:rsid w:val="00897B31"/>
    <w:rsid w:val="00897E5E"/>
    <w:rsid w:val="008A1DB3"/>
    <w:rsid w:val="008A2EF5"/>
    <w:rsid w:val="008A3A67"/>
    <w:rsid w:val="008B0EF8"/>
    <w:rsid w:val="008B3512"/>
    <w:rsid w:val="008B562C"/>
    <w:rsid w:val="008C0347"/>
    <w:rsid w:val="008C0F6A"/>
    <w:rsid w:val="008C2670"/>
    <w:rsid w:val="008C5FDF"/>
    <w:rsid w:val="008D1734"/>
    <w:rsid w:val="008D3DB3"/>
    <w:rsid w:val="008D4B6E"/>
    <w:rsid w:val="008D5913"/>
    <w:rsid w:val="008D796C"/>
    <w:rsid w:val="008E0238"/>
    <w:rsid w:val="008F09B9"/>
    <w:rsid w:val="008F0D9F"/>
    <w:rsid w:val="009023A5"/>
    <w:rsid w:val="009028D2"/>
    <w:rsid w:val="0090455F"/>
    <w:rsid w:val="00904692"/>
    <w:rsid w:val="00906765"/>
    <w:rsid w:val="00922170"/>
    <w:rsid w:val="009307F6"/>
    <w:rsid w:val="009350EE"/>
    <w:rsid w:val="00936851"/>
    <w:rsid w:val="009511A4"/>
    <w:rsid w:val="0095219C"/>
    <w:rsid w:val="00954B4D"/>
    <w:rsid w:val="009563B6"/>
    <w:rsid w:val="00962236"/>
    <w:rsid w:val="009661F9"/>
    <w:rsid w:val="00967A43"/>
    <w:rsid w:val="00976450"/>
    <w:rsid w:val="009855FA"/>
    <w:rsid w:val="00996C4A"/>
    <w:rsid w:val="009A370C"/>
    <w:rsid w:val="009B4DF1"/>
    <w:rsid w:val="009B58C0"/>
    <w:rsid w:val="009C0B35"/>
    <w:rsid w:val="009C14C7"/>
    <w:rsid w:val="009D4973"/>
    <w:rsid w:val="009D7419"/>
    <w:rsid w:val="009E22EF"/>
    <w:rsid w:val="009E40DB"/>
    <w:rsid w:val="009E7C45"/>
    <w:rsid w:val="009F0586"/>
    <w:rsid w:val="009F28B6"/>
    <w:rsid w:val="009F37CD"/>
    <w:rsid w:val="009F48D9"/>
    <w:rsid w:val="009F76AA"/>
    <w:rsid w:val="00A04253"/>
    <w:rsid w:val="00A0663D"/>
    <w:rsid w:val="00A11E18"/>
    <w:rsid w:val="00A20059"/>
    <w:rsid w:val="00A20982"/>
    <w:rsid w:val="00A23A56"/>
    <w:rsid w:val="00A32065"/>
    <w:rsid w:val="00A401DA"/>
    <w:rsid w:val="00A462E9"/>
    <w:rsid w:val="00A51ECE"/>
    <w:rsid w:val="00A61C62"/>
    <w:rsid w:val="00A634C7"/>
    <w:rsid w:val="00A7270C"/>
    <w:rsid w:val="00A73CC6"/>
    <w:rsid w:val="00A76F3F"/>
    <w:rsid w:val="00A808A7"/>
    <w:rsid w:val="00A86A94"/>
    <w:rsid w:val="00A95F71"/>
    <w:rsid w:val="00A9646E"/>
    <w:rsid w:val="00A97A98"/>
    <w:rsid w:val="00AA3AB2"/>
    <w:rsid w:val="00AA4E5F"/>
    <w:rsid w:val="00AB28FA"/>
    <w:rsid w:val="00AB7204"/>
    <w:rsid w:val="00AD2160"/>
    <w:rsid w:val="00AD41D0"/>
    <w:rsid w:val="00AE111C"/>
    <w:rsid w:val="00AE4181"/>
    <w:rsid w:val="00AF0AB5"/>
    <w:rsid w:val="00AF5E1C"/>
    <w:rsid w:val="00AF66D5"/>
    <w:rsid w:val="00B022EC"/>
    <w:rsid w:val="00B04FD2"/>
    <w:rsid w:val="00B063E4"/>
    <w:rsid w:val="00B14B4C"/>
    <w:rsid w:val="00B15800"/>
    <w:rsid w:val="00B17BC5"/>
    <w:rsid w:val="00B21893"/>
    <w:rsid w:val="00B26E4C"/>
    <w:rsid w:val="00B3467A"/>
    <w:rsid w:val="00B35760"/>
    <w:rsid w:val="00B425BB"/>
    <w:rsid w:val="00B42732"/>
    <w:rsid w:val="00B42937"/>
    <w:rsid w:val="00B471C5"/>
    <w:rsid w:val="00B47334"/>
    <w:rsid w:val="00B51244"/>
    <w:rsid w:val="00B538F6"/>
    <w:rsid w:val="00B549CB"/>
    <w:rsid w:val="00B55383"/>
    <w:rsid w:val="00B556A2"/>
    <w:rsid w:val="00B56B3E"/>
    <w:rsid w:val="00B76724"/>
    <w:rsid w:val="00B82F34"/>
    <w:rsid w:val="00B85572"/>
    <w:rsid w:val="00B97232"/>
    <w:rsid w:val="00B97CA4"/>
    <w:rsid w:val="00BA694D"/>
    <w:rsid w:val="00BB1180"/>
    <w:rsid w:val="00BB238A"/>
    <w:rsid w:val="00BB2E6E"/>
    <w:rsid w:val="00BB4ABF"/>
    <w:rsid w:val="00BC0720"/>
    <w:rsid w:val="00BC22C1"/>
    <w:rsid w:val="00BC6F20"/>
    <w:rsid w:val="00BD52EF"/>
    <w:rsid w:val="00BD63C3"/>
    <w:rsid w:val="00BD6C8B"/>
    <w:rsid w:val="00BD6F2B"/>
    <w:rsid w:val="00BE00D9"/>
    <w:rsid w:val="00BE33F9"/>
    <w:rsid w:val="00BE7BD3"/>
    <w:rsid w:val="00BF371F"/>
    <w:rsid w:val="00BF586E"/>
    <w:rsid w:val="00BF5CF5"/>
    <w:rsid w:val="00BF680B"/>
    <w:rsid w:val="00BF73B2"/>
    <w:rsid w:val="00C02458"/>
    <w:rsid w:val="00C106FE"/>
    <w:rsid w:val="00C1250A"/>
    <w:rsid w:val="00C21F6F"/>
    <w:rsid w:val="00C25D83"/>
    <w:rsid w:val="00C268D1"/>
    <w:rsid w:val="00C3710F"/>
    <w:rsid w:val="00C378E2"/>
    <w:rsid w:val="00C42132"/>
    <w:rsid w:val="00C4407C"/>
    <w:rsid w:val="00C452C0"/>
    <w:rsid w:val="00C5544D"/>
    <w:rsid w:val="00C55BD9"/>
    <w:rsid w:val="00C6303B"/>
    <w:rsid w:val="00C66E31"/>
    <w:rsid w:val="00C671B6"/>
    <w:rsid w:val="00C75A84"/>
    <w:rsid w:val="00C771B5"/>
    <w:rsid w:val="00C809BC"/>
    <w:rsid w:val="00C83E75"/>
    <w:rsid w:val="00C8454C"/>
    <w:rsid w:val="00C90682"/>
    <w:rsid w:val="00C938A0"/>
    <w:rsid w:val="00CA5799"/>
    <w:rsid w:val="00CB0515"/>
    <w:rsid w:val="00CB088D"/>
    <w:rsid w:val="00CB2CFD"/>
    <w:rsid w:val="00CB2EE5"/>
    <w:rsid w:val="00CC66FD"/>
    <w:rsid w:val="00CD00F0"/>
    <w:rsid w:val="00CD0AF5"/>
    <w:rsid w:val="00CE779E"/>
    <w:rsid w:val="00CE792F"/>
    <w:rsid w:val="00CF2BA5"/>
    <w:rsid w:val="00CF645E"/>
    <w:rsid w:val="00D03E31"/>
    <w:rsid w:val="00D04780"/>
    <w:rsid w:val="00D05071"/>
    <w:rsid w:val="00D06425"/>
    <w:rsid w:val="00D06F4F"/>
    <w:rsid w:val="00D113A0"/>
    <w:rsid w:val="00D1178E"/>
    <w:rsid w:val="00D14E59"/>
    <w:rsid w:val="00D15009"/>
    <w:rsid w:val="00D16D34"/>
    <w:rsid w:val="00D17422"/>
    <w:rsid w:val="00D17B53"/>
    <w:rsid w:val="00D223FD"/>
    <w:rsid w:val="00D24379"/>
    <w:rsid w:val="00D34938"/>
    <w:rsid w:val="00D34CD0"/>
    <w:rsid w:val="00D35C6E"/>
    <w:rsid w:val="00D36390"/>
    <w:rsid w:val="00D37DFF"/>
    <w:rsid w:val="00D41B43"/>
    <w:rsid w:val="00D42F37"/>
    <w:rsid w:val="00D45F00"/>
    <w:rsid w:val="00D47F33"/>
    <w:rsid w:val="00D55424"/>
    <w:rsid w:val="00D56D96"/>
    <w:rsid w:val="00D608C5"/>
    <w:rsid w:val="00D636DF"/>
    <w:rsid w:val="00D65863"/>
    <w:rsid w:val="00D66E8B"/>
    <w:rsid w:val="00D70EF0"/>
    <w:rsid w:val="00D77A20"/>
    <w:rsid w:val="00D90AA1"/>
    <w:rsid w:val="00DA1A7E"/>
    <w:rsid w:val="00DA46D8"/>
    <w:rsid w:val="00DB13DC"/>
    <w:rsid w:val="00DC2388"/>
    <w:rsid w:val="00DC6680"/>
    <w:rsid w:val="00DC6BDB"/>
    <w:rsid w:val="00DE4338"/>
    <w:rsid w:val="00DF3DCF"/>
    <w:rsid w:val="00E01A51"/>
    <w:rsid w:val="00E01A57"/>
    <w:rsid w:val="00E033C5"/>
    <w:rsid w:val="00E036A5"/>
    <w:rsid w:val="00E04011"/>
    <w:rsid w:val="00E073CE"/>
    <w:rsid w:val="00E11D18"/>
    <w:rsid w:val="00E14BAF"/>
    <w:rsid w:val="00E2195F"/>
    <w:rsid w:val="00E22123"/>
    <w:rsid w:val="00E228EE"/>
    <w:rsid w:val="00E27B16"/>
    <w:rsid w:val="00E4171D"/>
    <w:rsid w:val="00E422D3"/>
    <w:rsid w:val="00E47354"/>
    <w:rsid w:val="00E47A1B"/>
    <w:rsid w:val="00E5578E"/>
    <w:rsid w:val="00E635DD"/>
    <w:rsid w:val="00E63FC9"/>
    <w:rsid w:val="00E63FCF"/>
    <w:rsid w:val="00E730BC"/>
    <w:rsid w:val="00E73184"/>
    <w:rsid w:val="00E7523A"/>
    <w:rsid w:val="00E83565"/>
    <w:rsid w:val="00E90356"/>
    <w:rsid w:val="00E92899"/>
    <w:rsid w:val="00E93029"/>
    <w:rsid w:val="00EA5306"/>
    <w:rsid w:val="00EB0E7D"/>
    <w:rsid w:val="00EB32EF"/>
    <w:rsid w:val="00EC2833"/>
    <w:rsid w:val="00EC626B"/>
    <w:rsid w:val="00EC7AD9"/>
    <w:rsid w:val="00ED1F86"/>
    <w:rsid w:val="00ED2789"/>
    <w:rsid w:val="00ED50E4"/>
    <w:rsid w:val="00EE0E60"/>
    <w:rsid w:val="00EE596C"/>
    <w:rsid w:val="00EF33FC"/>
    <w:rsid w:val="00EF5988"/>
    <w:rsid w:val="00EF68D0"/>
    <w:rsid w:val="00EF6A85"/>
    <w:rsid w:val="00EF7E1C"/>
    <w:rsid w:val="00F22379"/>
    <w:rsid w:val="00F30512"/>
    <w:rsid w:val="00F3163D"/>
    <w:rsid w:val="00F358FE"/>
    <w:rsid w:val="00F4028E"/>
    <w:rsid w:val="00F42516"/>
    <w:rsid w:val="00F50BFD"/>
    <w:rsid w:val="00F56FDE"/>
    <w:rsid w:val="00F6085A"/>
    <w:rsid w:val="00F61A10"/>
    <w:rsid w:val="00F7415A"/>
    <w:rsid w:val="00F77FF8"/>
    <w:rsid w:val="00F805FF"/>
    <w:rsid w:val="00F819B7"/>
    <w:rsid w:val="00F8528E"/>
    <w:rsid w:val="00F9280A"/>
    <w:rsid w:val="00F92E6F"/>
    <w:rsid w:val="00F94EB6"/>
    <w:rsid w:val="00F95B7B"/>
    <w:rsid w:val="00FA41A1"/>
    <w:rsid w:val="00FA5772"/>
    <w:rsid w:val="00FA676A"/>
    <w:rsid w:val="00FA7FD9"/>
    <w:rsid w:val="00FB5B5A"/>
    <w:rsid w:val="00FC1230"/>
    <w:rsid w:val="00FC199E"/>
    <w:rsid w:val="00FD187E"/>
    <w:rsid w:val="00FD3187"/>
    <w:rsid w:val="00FF1C48"/>
    <w:rsid w:val="08FA0925"/>
    <w:rsid w:val="0C9F06EF"/>
    <w:rsid w:val="17FE2FD5"/>
    <w:rsid w:val="1F366AB5"/>
    <w:rsid w:val="2052752D"/>
    <w:rsid w:val="44515144"/>
    <w:rsid w:val="48736AAA"/>
    <w:rsid w:val="4C7A07D9"/>
    <w:rsid w:val="510D3930"/>
    <w:rsid w:val="599C254E"/>
    <w:rsid w:val="5C0F1E75"/>
    <w:rsid w:val="5C8D1099"/>
    <w:rsid w:val="5E795DD8"/>
    <w:rsid w:val="66A97907"/>
    <w:rsid w:val="6A0C04EA"/>
    <w:rsid w:val="6AD55AAD"/>
    <w:rsid w:val="6E590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after="120" w:line="240" w:lineRule="auto"/>
      <w:ind w:left="420" w:leftChars="200" w:firstLine="200" w:firstLineChars="200"/>
    </w:pPr>
    <w:rPr>
      <w:kern w:val="2"/>
      <w:sz w:val="21"/>
      <w:szCs w:val="24"/>
    </w:rPr>
  </w:style>
  <w:style w:type="paragraph" w:styleId="3">
    <w:name w:val="Body Text Indent"/>
    <w:basedOn w:val="1"/>
    <w:next w:val="4"/>
    <w:qFormat/>
    <w:uiPriority w:val="0"/>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6">
    <w:name w:val="Body Text"/>
    <w:basedOn w:val="1"/>
    <w:uiPriority w:val="99"/>
    <w:pPr>
      <w:spacing w:after="120"/>
    </w:pPr>
  </w:style>
  <w:style w:type="paragraph" w:styleId="7">
    <w:name w:val="Date"/>
    <w:basedOn w:val="1"/>
    <w:next w:val="1"/>
    <w:link w:val="20"/>
    <w:qFormat/>
    <w:uiPriority w:val="0"/>
    <w:pPr>
      <w:ind w:left="100" w:leftChars="2500"/>
    </w:pPr>
    <w:rPr>
      <w:kern w:val="0"/>
      <w:sz w:val="20"/>
      <w:szCs w:val="24"/>
    </w:rPr>
  </w:style>
  <w:style w:type="paragraph" w:styleId="8">
    <w:name w:val="Balloon Text"/>
    <w:basedOn w:val="1"/>
    <w:link w:val="23"/>
    <w:semiHidden/>
    <w:unhideWhenUsed/>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Hyperlink"/>
    <w:basedOn w:val="13"/>
    <w:semiHidden/>
    <w:unhideWhenUsed/>
    <w:qFormat/>
    <w:uiPriority w:val="99"/>
    <w:rPr>
      <w:color w:val="0000FF"/>
      <w:u w:val="single"/>
    </w:rPr>
  </w:style>
  <w:style w:type="character" w:customStyle="1" w:styleId="15">
    <w:name w:val="标题 1 Char"/>
    <w:basedOn w:val="13"/>
    <w:link w:val="5"/>
    <w:qFormat/>
    <w:uiPriority w:val="9"/>
    <w:rPr>
      <w:rFonts w:ascii="宋体" w:hAnsi="宋体" w:eastAsia="宋体" w:cs="宋体"/>
      <w:b/>
      <w:bCs/>
      <w:kern w:val="36"/>
      <w:sz w:val="48"/>
      <w:szCs w:val="48"/>
    </w:rPr>
  </w:style>
  <w:style w:type="paragraph" w:customStyle="1" w:styleId="16">
    <w:name w:val="msonormal"/>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
    <w:name w:val="info-sources"/>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8">
    <w:name w:val="页眉 Char"/>
    <w:basedOn w:val="13"/>
    <w:link w:val="10"/>
    <w:uiPriority w:val="99"/>
    <w:rPr>
      <w:sz w:val="18"/>
      <w:szCs w:val="18"/>
    </w:rPr>
  </w:style>
  <w:style w:type="character" w:customStyle="1" w:styleId="19">
    <w:name w:val="页脚 Char"/>
    <w:basedOn w:val="13"/>
    <w:link w:val="9"/>
    <w:qFormat/>
    <w:uiPriority w:val="99"/>
    <w:rPr>
      <w:sz w:val="18"/>
      <w:szCs w:val="18"/>
    </w:rPr>
  </w:style>
  <w:style w:type="character" w:customStyle="1" w:styleId="20">
    <w:name w:val="日期 Char"/>
    <w:basedOn w:val="13"/>
    <w:link w:val="7"/>
    <w:qFormat/>
    <w:uiPriority w:val="0"/>
    <w:rPr>
      <w:kern w:val="0"/>
      <w:sz w:val="20"/>
      <w:szCs w:val="24"/>
    </w:rPr>
  </w:style>
  <w:style w:type="paragraph" w:customStyle="1" w:styleId="21">
    <w:name w:val="正文缩进2格"/>
    <w:basedOn w:val="1"/>
    <w:qFormat/>
    <w:uiPriority w:val="0"/>
    <w:pPr>
      <w:spacing w:line="600" w:lineRule="exact"/>
      <w:ind w:firstLine="639" w:firstLineChars="206"/>
    </w:pPr>
    <w:rPr>
      <w:rFonts w:ascii="仿宋_GB2312" w:hAnsi="宋体" w:eastAsia="仿宋_GB2312"/>
      <w:sz w:val="31"/>
      <w:szCs w:val="28"/>
    </w:rPr>
  </w:style>
  <w:style w:type="paragraph" w:styleId="22">
    <w:name w:val="List Paragraph"/>
    <w:basedOn w:val="1"/>
    <w:qFormat/>
    <w:uiPriority w:val="34"/>
    <w:pPr>
      <w:ind w:firstLine="420" w:firstLineChars="200"/>
    </w:pPr>
  </w:style>
  <w:style w:type="character" w:customStyle="1" w:styleId="23">
    <w:name w:val="批注框文本 Char"/>
    <w:basedOn w:val="13"/>
    <w:link w:val="8"/>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0B7402-86B4-4EE8-99A8-3B52F305CE87}">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21</Pages>
  <Words>1316</Words>
  <Characters>7502</Characters>
  <Lines>62</Lines>
  <Paragraphs>17</Paragraphs>
  <TotalTime>7</TotalTime>
  <ScaleCrop>false</ScaleCrop>
  <LinksUpToDate>false</LinksUpToDate>
  <CharactersWithSpaces>8801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2019-03-28T08:48:00Z</dcterms:created>
  <dc:creator>张 衍</dc:creator>
  <cp:lastModifiedBy>江苏中润</cp:lastModifiedBy>
  <cp:lastPrinted>2018-12-21T06:31:00Z</cp:lastPrinted>
  <dcterms:modified xsi:type="dcterms:W3CDTF">2020-10-27T08:44:57Z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