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80" w:lineRule="auto"/>
        <w:jc w:val="center"/>
        <w:rPr>
          <w:rFonts w:hint="eastAsia"/>
          <w:b/>
          <w:bCs/>
          <w:sz w:val="36"/>
          <w:szCs w:val="36"/>
          <w:lang w:eastAsia="zh-CN"/>
        </w:rPr>
      </w:pPr>
      <w:r>
        <w:rPr>
          <w:rFonts w:hint="eastAsia"/>
          <w:b/>
          <w:bCs/>
          <w:sz w:val="36"/>
          <w:szCs w:val="36"/>
          <w:lang w:eastAsia="zh-CN"/>
        </w:rPr>
        <w:t>南通市紫琅医院食堂所需猪肉</w:t>
      </w:r>
      <w:r>
        <w:rPr>
          <w:rFonts w:hint="eastAsia"/>
          <w:b/>
          <w:bCs/>
          <w:sz w:val="36"/>
          <w:szCs w:val="36"/>
        </w:rPr>
        <w:t>采购</w:t>
      </w:r>
      <w:r>
        <w:rPr>
          <w:rFonts w:hint="eastAsia"/>
          <w:b/>
          <w:bCs/>
          <w:sz w:val="36"/>
          <w:szCs w:val="36"/>
          <w:lang w:eastAsia="zh-CN"/>
        </w:rPr>
        <w:t>项目</w:t>
      </w:r>
    </w:p>
    <w:p>
      <w:pPr>
        <w:spacing w:line="180" w:lineRule="auto"/>
        <w:jc w:val="center"/>
        <w:rPr>
          <w:rFonts w:hint="eastAsia" w:eastAsia="宋体"/>
          <w:sz w:val="44"/>
          <w:lang w:eastAsia="zh-CN"/>
        </w:rPr>
      </w:pPr>
      <w:r>
        <w:rPr>
          <w:rFonts w:hint="eastAsia"/>
          <w:b/>
          <w:bCs/>
          <w:sz w:val="36"/>
          <w:szCs w:val="36"/>
          <w:lang w:eastAsia="zh-CN"/>
        </w:rPr>
        <w:t>（第二次）</w:t>
      </w:r>
      <w:r>
        <w:rPr>
          <w:rFonts w:hint="eastAsia"/>
          <w:b/>
          <w:bCs/>
          <w:sz w:val="36"/>
          <w:szCs w:val="36"/>
        </w:rPr>
        <w:t>招标</w:t>
      </w:r>
      <w:r>
        <w:rPr>
          <w:rFonts w:hint="eastAsia"/>
          <w:b/>
          <w:bCs/>
          <w:sz w:val="36"/>
          <w:szCs w:val="36"/>
          <w:lang w:eastAsia="zh-CN"/>
        </w:rPr>
        <w:t>文件</w:t>
      </w:r>
      <w:bookmarkStart w:id="0" w:name="_GoBack"/>
      <w:bookmarkEnd w:id="0"/>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left="0" w:leftChars="0" w:right="0" w:rightChars="0" w:firstLine="560" w:firstLineChars="200"/>
        <w:jc w:val="left"/>
        <w:textAlignment w:val="auto"/>
        <w:outlineLvl w:val="9"/>
        <w:rPr>
          <w:rFonts w:ascii="仿宋_GB2312" w:eastAsia="仿宋_GB2312"/>
          <w:sz w:val="28"/>
        </w:rPr>
      </w:pP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sz w:val="28"/>
          <w:szCs w:val="28"/>
        </w:rPr>
      </w:pPr>
      <w:r>
        <w:rPr>
          <w:rFonts w:hint="eastAsia" w:ascii="宋体" w:hAnsi="宋体"/>
          <w:b w:val="0"/>
          <w:i w:val="0"/>
          <w:snapToGrid/>
          <w:color w:val="333333"/>
          <w:sz w:val="28"/>
          <w:szCs w:val="28"/>
          <w:shd w:val="clear" w:color="auto" w:fill="FFFFFF"/>
          <w:lang w:val="en-US" w:eastAsia="zh-CN"/>
        </w:rPr>
        <w:t xml:space="preserve">    </w:t>
      </w:r>
      <w:r>
        <w:rPr>
          <w:rFonts w:hint="default" w:ascii="宋体" w:hAnsi="宋体" w:eastAsia="宋体"/>
          <w:b w:val="0"/>
          <w:i w:val="0"/>
          <w:snapToGrid/>
          <w:color w:val="333333"/>
          <w:sz w:val="28"/>
          <w:szCs w:val="28"/>
          <w:shd w:val="clear" w:color="auto" w:fill="FFFFFF"/>
          <w:lang w:eastAsia="zh-CN"/>
        </w:rPr>
        <w:t>根据</w:t>
      </w:r>
      <w:r>
        <w:rPr>
          <w:rFonts w:hint="eastAsia" w:ascii="宋体" w:hAnsi="宋体"/>
          <w:b w:val="0"/>
          <w:i w:val="0"/>
          <w:snapToGrid/>
          <w:color w:val="333333"/>
          <w:sz w:val="28"/>
          <w:szCs w:val="28"/>
          <w:shd w:val="clear" w:color="auto" w:fill="FFFFFF"/>
          <w:lang w:eastAsia="zh-CN"/>
        </w:rPr>
        <w:t>南通市紫琅医院内控制度和</w:t>
      </w:r>
      <w:r>
        <w:rPr>
          <w:rFonts w:hint="default" w:ascii="宋体" w:hAnsi="宋体" w:eastAsia="宋体"/>
          <w:b w:val="0"/>
          <w:i w:val="0"/>
          <w:snapToGrid/>
          <w:color w:val="333333"/>
          <w:sz w:val="28"/>
          <w:szCs w:val="28"/>
          <w:shd w:val="clear" w:color="auto" w:fill="FFFFFF"/>
          <w:lang w:eastAsia="zh-CN"/>
        </w:rPr>
        <w:t>关于食堂大宗物资实行招标采购的有关规定，为体现公开、公正、公平的原则</w:t>
      </w:r>
      <w:r>
        <w:rPr>
          <w:rFonts w:hint="eastAsia" w:ascii="宋体" w:hAnsi="宋体"/>
          <w:b w:val="0"/>
          <w:i w:val="0"/>
          <w:snapToGrid/>
          <w:color w:val="333333"/>
          <w:sz w:val="28"/>
          <w:szCs w:val="28"/>
          <w:shd w:val="clear" w:color="auto" w:fill="FFFFFF"/>
          <w:lang w:eastAsia="zh-CN"/>
        </w:rPr>
        <w:t>。现</w:t>
      </w:r>
      <w:r>
        <w:rPr>
          <w:rFonts w:hint="default" w:ascii="宋体" w:hAnsi="宋体" w:eastAsia="宋体"/>
          <w:b w:val="0"/>
          <w:i w:val="0"/>
          <w:snapToGrid/>
          <w:color w:val="333333"/>
          <w:sz w:val="28"/>
          <w:szCs w:val="28"/>
          <w:shd w:val="clear" w:color="auto" w:fill="FFFFFF"/>
          <w:lang w:eastAsia="zh-CN"/>
        </w:rPr>
        <w:t>拟对</w:t>
      </w:r>
      <w:r>
        <w:rPr>
          <w:rFonts w:hint="eastAsia" w:ascii="宋体" w:hAnsi="宋体"/>
          <w:b w:val="0"/>
          <w:i w:val="0"/>
          <w:snapToGrid/>
          <w:color w:val="333333"/>
          <w:sz w:val="28"/>
          <w:szCs w:val="28"/>
          <w:shd w:val="clear" w:color="auto" w:fill="FFFFFF"/>
          <w:vertAlign w:val="baseline"/>
          <w:lang w:eastAsia="zh-CN"/>
        </w:rPr>
        <w:t>猪肉（鲜肉）等</w:t>
      </w:r>
      <w:r>
        <w:rPr>
          <w:rFonts w:hint="default" w:ascii="宋体" w:hAnsi="宋体" w:eastAsia="宋体"/>
          <w:b w:val="0"/>
          <w:i w:val="0"/>
          <w:snapToGrid/>
          <w:color w:val="333333"/>
          <w:sz w:val="28"/>
          <w:szCs w:val="28"/>
          <w:shd w:val="clear" w:color="auto" w:fill="FFFFFF"/>
          <w:lang w:eastAsia="zh-CN"/>
        </w:rPr>
        <w:t>采购项目进行公开招标，欢迎</w:t>
      </w:r>
      <w:r>
        <w:rPr>
          <w:rFonts w:hint="eastAsia" w:ascii="宋体" w:hAnsi="宋体"/>
          <w:b w:val="0"/>
          <w:i w:val="0"/>
          <w:snapToGrid/>
          <w:color w:val="333333"/>
          <w:sz w:val="28"/>
          <w:szCs w:val="28"/>
          <w:shd w:val="clear" w:color="auto" w:fill="FFFFFF"/>
          <w:lang w:eastAsia="zh-CN"/>
        </w:rPr>
        <w:t>符合</w:t>
      </w:r>
      <w:r>
        <w:rPr>
          <w:rFonts w:hint="default" w:ascii="宋体" w:hAnsi="宋体" w:eastAsia="宋体"/>
          <w:b w:val="0"/>
          <w:i w:val="0"/>
          <w:snapToGrid/>
          <w:color w:val="333333"/>
          <w:sz w:val="28"/>
          <w:szCs w:val="28"/>
          <w:shd w:val="clear" w:color="auto" w:fill="FFFFFF"/>
          <w:lang w:eastAsia="zh-CN"/>
        </w:rPr>
        <w:t>资质企业及供应商</w:t>
      </w:r>
      <w:r>
        <w:rPr>
          <w:sz w:val="28"/>
        </w:rPr>
        <w:t>前来报价竞标。具体事项如下：</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left="0" w:leftChars="0" w:right="0" w:rightChars="0" w:firstLine="562" w:firstLineChars="20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rPr>
        <w:t>一、报价人须具备的资质及投标保证金</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left="0" w:leftChars="0" w:right="0" w:rightChars="0" w:firstLine="560" w:firstLineChars="200"/>
        <w:jc w:val="left"/>
        <w:textAlignment w:val="auto"/>
        <w:outlineLvl w:val="9"/>
        <w:rPr>
          <w:rFonts w:hint="eastAsia" w:ascii="宋体" w:hAnsi="宋体" w:eastAsia="宋体" w:cs="宋体"/>
          <w:sz w:val="28"/>
        </w:rPr>
      </w:pPr>
      <w:r>
        <w:rPr>
          <w:rFonts w:hint="eastAsia" w:ascii="宋体" w:hAnsi="宋体" w:eastAsia="宋体" w:cs="宋体"/>
          <w:sz w:val="28"/>
        </w:rPr>
        <w:t>参与本项目的报价人必须是独立法人，</w:t>
      </w:r>
      <w:r>
        <w:rPr>
          <w:rFonts w:hint="eastAsia" w:ascii="宋体" w:hAnsi="宋体" w:eastAsia="宋体" w:cs="宋体"/>
          <w:sz w:val="28"/>
          <w:szCs w:val="28"/>
        </w:rPr>
        <w:t>且</w:t>
      </w:r>
      <w:r>
        <w:rPr>
          <w:rFonts w:hint="eastAsia" w:ascii="宋体" w:hAnsi="宋体" w:eastAsia="宋体" w:cs="宋体"/>
          <w:sz w:val="28"/>
          <w:szCs w:val="30"/>
        </w:rPr>
        <w:t>具有本产品生产或供货能力。投标人需提供投标保证金人民币</w:t>
      </w:r>
      <w:r>
        <w:rPr>
          <w:rFonts w:hint="eastAsia" w:ascii="宋体" w:hAnsi="宋体" w:cs="宋体"/>
          <w:sz w:val="28"/>
          <w:szCs w:val="30"/>
          <w:lang w:eastAsia="zh-CN"/>
        </w:rPr>
        <w:t>伍仟</w:t>
      </w:r>
      <w:r>
        <w:rPr>
          <w:rFonts w:hint="eastAsia" w:ascii="宋体" w:hAnsi="宋体" w:eastAsia="宋体" w:cs="宋体"/>
          <w:sz w:val="28"/>
          <w:szCs w:val="30"/>
        </w:rPr>
        <w:t>元整(现金)。开标后退还，中标单位在合同签订</w:t>
      </w:r>
      <w:r>
        <w:rPr>
          <w:rFonts w:hint="eastAsia" w:ascii="宋体" w:hAnsi="宋体" w:eastAsia="宋体" w:cs="宋体"/>
          <w:color w:val="000000"/>
          <w:sz w:val="28"/>
          <w:szCs w:val="30"/>
        </w:rPr>
        <w:t>后转为履约保证金</w:t>
      </w:r>
      <w:r>
        <w:rPr>
          <w:rFonts w:hint="eastAsia" w:ascii="宋体" w:hAnsi="宋体" w:eastAsia="宋体" w:cs="宋体"/>
          <w:color w:val="000000"/>
          <w:sz w:val="28"/>
          <w:szCs w:val="30"/>
          <w:lang w:eastAsia="zh-CN"/>
        </w:rPr>
        <w:t>，</w:t>
      </w:r>
      <w:r>
        <w:rPr>
          <w:rFonts w:hint="eastAsia" w:ascii="宋体" w:hAnsi="宋体" w:eastAsia="宋体" w:cs="宋体"/>
          <w:sz w:val="28"/>
          <w:szCs w:val="30"/>
        </w:rPr>
        <w:t>供货结束后一周内退还（无息，因中价人原因导致合同不能在规定时间内签订或导致需重新认价的，保证金不予返还）。</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left="0" w:leftChars="0" w:right="0" w:rightChars="0" w:firstLine="562" w:firstLineChars="200"/>
        <w:jc w:val="left"/>
        <w:textAlignment w:val="auto"/>
        <w:outlineLvl w:val="9"/>
        <w:rPr>
          <w:rFonts w:hint="default" w:ascii="宋体" w:hAnsi="宋体" w:eastAsia="宋体"/>
          <w:b w:val="0"/>
          <w:i w:val="0"/>
          <w:snapToGrid/>
          <w:color w:val="333333"/>
          <w:sz w:val="28"/>
          <w:szCs w:val="28"/>
          <w:shd w:val="clear" w:color="auto" w:fill="FFFFFF"/>
          <w:lang w:val="en-US" w:eastAsia="zh-CN"/>
        </w:rPr>
      </w:pPr>
      <w:r>
        <w:rPr>
          <w:rFonts w:hint="eastAsia" w:ascii="宋体" w:hAnsi="宋体" w:eastAsia="宋体" w:cs="宋体"/>
          <w:b/>
          <w:bCs/>
          <w:sz w:val="28"/>
          <w:lang w:eastAsia="zh-CN"/>
        </w:rPr>
        <w:t>二</w:t>
      </w:r>
      <w:r>
        <w:rPr>
          <w:rFonts w:hint="eastAsia" w:ascii="仿宋_GB2312" w:eastAsia="仿宋_GB2312"/>
          <w:b/>
          <w:bCs/>
          <w:sz w:val="28"/>
        </w:rPr>
        <w:t>、</w:t>
      </w:r>
      <w:r>
        <w:rPr>
          <w:rFonts w:hint="default" w:ascii="宋体" w:hAnsi="宋体" w:eastAsia="宋体"/>
          <w:b/>
          <w:bCs/>
          <w:i w:val="0"/>
          <w:snapToGrid/>
          <w:color w:val="333333"/>
          <w:sz w:val="28"/>
          <w:szCs w:val="28"/>
          <w:shd w:val="clear" w:color="auto" w:fill="FFFFFF"/>
          <w:lang w:eastAsia="zh-CN"/>
        </w:rPr>
        <w:t>招标项目编号</w:t>
      </w:r>
      <w:r>
        <w:rPr>
          <w:rFonts w:hint="default" w:ascii="宋体" w:hAnsi="宋体" w:eastAsia="宋体"/>
          <w:b w:val="0"/>
          <w:i w:val="0"/>
          <w:snapToGrid/>
          <w:color w:val="333333"/>
          <w:sz w:val="28"/>
          <w:szCs w:val="28"/>
          <w:shd w:val="clear" w:color="auto" w:fill="FFFFFF"/>
          <w:lang w:eastAsia="zh-CN"/>
        </w:rPr>
        <w:t xml:space="preserve">： </w:t>
      </w:r>
      <w:r>
        <w:rPr>
          <w:rFonts w:hint="eastAsia" w:ascii="宋体" w:hAnsi="宋体"/>
          <w:b w:val="0"/>
          <w:i w:val="0"/>
          <w:snapToGrid/>
          <w:color w:val="333333"/>
          <w:sz w:val="28"/>
          <w:szCs w:val="28"/>
          <w:shd w:val="clear" w:color="auto" w:fill="FFFFFF"/>
          <w:lang w:val="en-US" w:eastAsia="zh-CN"/>
        </w:rPr>
        <w:t>ntszlyyzwk</w:t>
      </w:r>
      <w:r>
        <w:rPr>
          <w:rFonts w:hint="default" w:ascii="宋体" w:hAnsi="宋体" w:eastAsia="宋体"/>
          <w:b w:val="0"/>
          <w:i w:val="0"/>
          <w:snapToGrid/>
          <w:color w:val="333333"/>
          <w:sz w:val="28"/>
          <w:szCs w:val="28"/>
          <w:shd w:val="clear" w:color="auto" w:fill="FFFFFF"/>
          <w:lang w:eastAsia="zh-CN"/>
        </w:rPr>
        <w:t>201</w:t>
      </w:r>
      <w:r>
        <w:rPr>
          <w:rFonts w:hint="eastAsia" w:ascii="宋体" w:hAnsi="宋体"/>
          <w:b w:val="0"/>
          <w:i w:val="0"/>
          <w:snapToGrid/>
          <w:color w:val="333333"/>
          <w:sz w:val="28"/>
          <w:szCs w:val="28"/>
          <w:shd w:val="clear" w:color="auto" w:fill="FFFFFF"/>
          <w:lang w:val="en-US" w:eastAsia="zh-CN"/>
        </w:rPr>
        <w:t>81103</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eastAsia" w:ascii="宋体" w:hAnsi="宋体"/>
          <w:b w:val="0"/>
          <w:i w:val="0"/>
          <w:snapToGrid/>
          <w:color w:val="333333"/>
          <w:sz w:val="28"/>
          <w:szCs w:val="28"/>
          <w:shd w:val="clear" w:color="auto" w:fill="FFFFFF"/>
          <w:lang w:val="en-US" w:eastAsia="zh-CN"/>
        </w:rPr>
        <w:t xml:space="preserve">    </w:t>
      </w:r>
      <w:r>
        <w:rPr>
          <w:rFonts w:hint="eastAsia" w:ascii="宋体" w:hAnsi="宋体"/>
          <w:b/>
          <w:bCs/>
          <w:i w:val="0"/>
          <w:snapToGrid/>
          <w:color w:val="333333"/>
          <w:sz w:val="28"/>
          <w:szCs w:val="28"/>
          <w:shd w:val="clear" w:color="auto" w:fill="FFFFFF"/>
          <w:lang w:val="en-US" w:eastAsia="zh-CN"/>
        </w:rPr>
        <w:t>三</w:t>
      </w:r>
      <w:r>
        <w:rPr>
          <w:rFonts w:hint="default" w:ascii="宋体" w:hAnsi="宋体" w:eastAsia="宋体"/>
          <w:b/>
          <w:bCs/>
          <w:i w:val="0"/>
          <w:snapToGrid/>
          <w:color w:val="333333"/>
          <w:sz w:val="28"/>
          <w:szCs w:val="28"/>
          <w:shd w:val="clear" w:color="auto" w:fill="FFFFFF"/>
          <w:lang w:eastAsia="zh-CN"/>
        </w:rPr>
        <w:t>、招标项目范围</w:t>
      </w:r>
      <w:r>
        <w:rPr>
          <w:rFonts w:hint="default" w:ascii="宋体" w:hAnsi="宋体" w:eastAsia="宋体"/>
          <w:b w:val="0"/>
          <w:i w:val="0"/>
          <w:snapToGrid/>
          <w:color w:val="333333"/>
          <w:sz w:val="28"/>
          <w:szCs w:val="28"/>
          <w:shd w:val="clear" w:color="auto" w:fill="FFFFFF"/>
          <w:lang w:eastAsia="zh-CN"/>
        </w:rPr>
        <w:t>：猪肉</w:t>
      </w:r>
      <w:r>
        <w:rPr>
          <w:rFonts w:hint="eastAsia" w:ascii="宋体" w:hAnsi="宋体"/>
          <w:b w:val="0"/>
          <w:i w:val="0"/>
          <w:snapToGrid/>
          <w:color w:val="333333"/>
          <w:sz w:val="28"/>
          <w:szCs w:val="28"/>
          <w:shd w:val="clear" w:color="auto" w:fill="FFFFFF"/>
          <w:lang w:eastAsia="zh-CN"/>
        </w:rPr>
        <w:t>（鲜）</w:t>
      </w:r>
      <w:r>
        <w:rPr>
          <w:rFonts w:hint="default" w:ascii="宋体" w:hAnsi="宋体" w:eastAsia="宋体"/>
          <w:b w:val="0"/>
          <w:i w:val="0"/>
          <w:snapToGrid/>
          <w:color w:val="333333"/>
          <w:sz w:val="28"/>
          <w:szCs w:val="28"/>
          <w:shd w:val="clear" w:color="auto" w:fill="FFFFFF"/>
          <w:lang w:eastAsia="zh-CN"/>
        </w:rPr>
        <w:t>。</w:t>
      </w:r>
    </w:p>
    <w:p>
      <w:pPr>
        <w:keepNext w:val="0"/>
        <w:keepLines w:val="0"/>
        <w:pageBreakBefore w:val="0"/>
        <w:numPr>
          <w:ilvl w:val="0"/>
          <w:numId w:val="1"/>
        </w:numPr>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562" w:firstLineChars="200"/>
        <w:textAlignment w:val="auto"/>
        <w:outlineLvl w:val="9"/>
        <w:rPr>
          <w:rFonts w:hint="default" w:ascii="宋体" w:hAnsi="宋体" w:eastAsia="宋体"/>
          <w:b/>
          <w:bCs/>
          <w:i w:val="0"/>
          <w:snapToGrid/>
          <w:color w:val="333333"/>
          <w:sz w:val="28"/>
          <w:szCs w:val="28"/>
          <w:shd w:val="clear" w:color="auto" w:fill="FFFFFF"/>
          <w:lang w:eastAsia="zh-CN"/>
        </w:rPr>
      </w:pPr>
      <w:r>
        <w:rPr>
          <w:rFonts w:hint="default" w:ascii="宋体" w:hAnsi="宋体" w:eastAsia="宋体"/>
          <w:b/>
          <w:bCs/>
          <w:i w:val="0"/>
          <w:snapToGrid/>
          <w:color w:val="333333"/>
          <w:sz w:val="28"/>
          <w:szCs w:val="28"/>
          <w:shd w:val="clear" w:color="auto" w:fill="FFFFFF"/>
          <w:lang w:eastAsia="zh-CN"/>
        </w:rPr>
        <w:t>招标物资月用量</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511"/>
        <w:gridCol w:w="1200"/>
        <w:gridCol w:w="2899"/>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Align w:val="top"/>
          </w:tcPr>
          <w:p>
            <w:pPr>
              <w:kinsoku/>
              <w:autoSpaceDE/>
              <w:autoSpaceDN w:val="0"/>
              <w:spacing w:line="270" w:lineRule="atLeast"/>
              <w:ind w:left="0" w:leftChars="0" w:right="0" w:rightChars="0" w:firstLine="0" w:firstLineChars="0"/>
              <w:jc w:val="center"/>
              <w:rPr>
                <w:rFonts w:hint="default" w:ascii="宋体" w:hAnsi="宋体" w:eastAsia="宋体"/>
                <w:b w:val="0"/>
                <w:i w:val="0"/>
                <w:snapToGrid/>
                <w:color w:val="333333"/>
                <w:sz w:val="28"/>
                <w:szCs w:val="28"/>
                <w:shd w:val="clear" w:color="auto" w:fill="FFFFFF"/>
                <w:vertAlign w:val="baseline"/>
                <w:lang w:eastAsia="zh-CN"/>
              </w:rPr>
            </w:pPr>
            <w:r>
              <w:rPr>
                <w:rFonts w:hint="eastAsia" w:ascii="宋体" w:hAnsi="宋体"/>
                <w:b w:val="0"/>
                <w:i w:val="0"/>
                <w:snapToGrid/>
                <w:color w:val="333333"/>
                <w:sz w:val="28"/>
                <w:szCs w:val="28"/>
                <w:shd w:val="clear" w:color="auto" w:fill="FFFFFF"/>
                <w:vertAlign w:val="baseline"/>
                <w:lang w:eastAsia="zh-CN"/>
              </w:rPr>
              <w:t>序号</w:t>
            </w:r>
          </w:p>
        </w:tc>
        <w:tc>
          <w:tcPr>
            <w:tcW w:w="1511" w:type="dxa"/>
            <w:vAlign w:val="top"/>
          </w:tcPr>
          <w:p>
            <w:pPr>
              <w:kinsoku/>
              <w:autoSpaceDE/>
              <w:autoSpaceDN w:val="0"/>
              <w:spacing w:line="270" w:lineRule="atLeast"/>
              <w:ind w:left="0" w:leftChars="0" w:right="0" w:rightChars="0" w:firstLine="0" w:firstLineChars="0"/>
              <w:jc w:val="center"/>
              <w:rPr>
                <w:rFonts w:hint="default" w:ascii="宋体" w:hAnsi="宋体" w:eastAsia="宋体"/>
                <w:b w:val="0"/>
                <w:i w:val="0"/>
                <w:snapToGrid/>
                <w:color w:val="333333"/>
                <w:sz w:val="28"/>
                <w:szCs w:val="28"/>
                <w:shd w:val="clear" w:color="auto" w:fill="FFFFFF"/>
                <w:vertAlign w:val="baseline"/>
                <w:lang w:eastAsia="zh-CN"/>
              </w:rPr>
            </w:pPr>
            <w:r>
              <w:rPr>
                <w:rFonts w:hint="eastAsia" w:ascii="宋体" w:hAnsi="宋体"/>
                <w:b w:val="0"/>
                <w:i w:val="0"/>
                <w:snapToGrid/>
                <w:color w:val="333333"/>
                <w:sz w:val="28"/>
                <w:szCs w:val="28"/>
                <w:shd w:val="clear" w:color="auto" w:fill="FFFFFF"/>
                <w:vertAlign w:val="baseline"/>
                <w:lang w:eastAsia="zh-CN"/>
              </w:rPr>
              <w:t>名称</w:t>
            </w:r>
          </w:p>
        </w:tc>
        <w:tc>
          <w:tcPr>
            <w:tcW w:w="1200" w:type="dxa"/>
            <w:vAlign w:val="top"/>
          </w:tcPr>
          <w:p>
            <w:pPr>
              <w:kinsoku/>
              <w:autoSpaceDE/>
              <w:autoSpaceDN w:val="0"/>
              <w:spacing w:line="270" w:lineRule="atLeast"/>
              <w:ind w:left="0" w:leftChars="0" w:right="0" w:rightChars="0" w:firstLine="0" w:firstLineChars="0"/>
              <w:jc w:val="center"/>
              <w:rPr>
                <w:rFonts w:hint="default" w:ascii="宋体" w:hAnsi="宋体" w:eastAsia="宋体"/>
                <w:b w:val="0"/>
                <w:i w:val="0"/>
                <w:snapToGrid/>
                <w:color w:val="333333"/>
                <w:sz w:val="28"/>
                <w:szCs w:val="28"/>
                <w:shd w:val="clear" w:color="auto" w:fill="FFFFFF"/>
                <w:vertAlign w:val="baseline"/>
                <w:lang w:eastAsia="zh-CN"/>
              </w:rPr>
            </w:pPr>
            <w:r>
              <w:rPr>
                <w:rFonts w:hint="eastAsia" w:ascii="宋体" w:hAnsi="宋体"/>
                <w:b w:val="0"/>
                <w:i w:val="0"/>
                <w:snapToGrid/>
                <w:color w:val="333333"/>
                <w:sz w:val="28"/>
                <w:szCs w:val="28"/>
                <w:shd w:val="clear" w:color="auto" w:fill="FFFFFF"/>
                <w:vertAlign w:val="baseline"/>
                <w:lang w:eastAsia="zh-CN"/>
              </w:rPr>
              <w:t>用量</w:t>
            </w:r>
            <w:r>
              <w:rPr>
                <w:rFonts w:hint="eastAsia" w:ascii="宋体" w:hAnsi="宋体"/>
                <w:b w:val="0"/>
                <w:i w:val="0"/>
                <w:snapToGrid/>
                <w:color w:val="333333"/>
                <w:sz w:val="28"/>
                <w:szCs w:val="28"/>
                <w:shd w:val="clear" w:color="auto" w:fill="FFFFFF"/>
                <w:vertAlign w:val="baseline"/>
                <w:lang w:val="en-US" w:eastAsia="zh-CN"/>
              </w:rPr>
              <w:t>/月</w:t>
            </w:r>
          </w:p>
        </w:tc>
        <w:tc>
          <w:tcPr>
            <w:tcW w:w="2899" w:type="dxa"/>
            <w:vAlign w:val="top"/>
          </w:tcPr>
          <w:p>
            <w:pPr>
              <w:kinsoku/>
              <w:autoSpaceDE/>
              <w:autoSpaceDN w:val="0"/>
              <w:spacing w:line="270" w:lineRule="atLeast"/>
              <w:ind w:left="0" w:leftChars="0" w:right="0" w:rightChars="0" w:firstLine="0" w:firstLineChars="0"/>
              <w:jc w:val="center"/>
              <w:rPr>
                <w:rFonts w:hint="default" w:ascii="宋体" w:hAnsi="宋体" w:eastAsia="宋体"/>
                <w:b w:val="0"/>
                <w:i w:val="0"/>
                <w:snapToGrid/>
                <w:color w:val="333333"/>
                <w:sz w:val="28"/>
                <w:szCs w:val="28"/>
                <w:shd w:val="clear" w:color="auto" w:fill="FFFFFF"/>
                <w:vertAlign w:val="baseline"/>
                <w:lang w:eastAsia="zh-CN"/>
              </w:rPr>
            </w:pPr>
            <w:r>
              <w:rPr>
                <w:rFonts w:hint="eastAsia" w:ascii="宋体" w:hAnsi="宋体"/>
                <w:b w:val="0"/>
                <w:i w:val="0"/>
                <w:snapToGrid/>
                <w:color w:val="333333"/>
                <w:sz w:val="28"/>
                <w:szCs w:val="28"/>
                <w:shd w:val="clear" w:color="auto" w:fill="FFFFFF"/>
                <w:vertAlign w:val="baseline"/>
                <w:lang w:eastAsia="zh-CN"/>
              </w:rPr>
              <w:t>质量标准要求</w:t>
            </w:r>
          </w:p>
        </w:tc>
        <w:tc>
          <w:tcPr>
            <w:tcW w:w="1976" w:type="dxa"/>
            <w:vAlign w:val="top"/>
          </w:tcPr>
          <w:p>
            <w:pPr>
              <w:kinsoku/>
              <w:autoSpaceDE/>
              <w:autoSpaceDN w:val="0"/>
              <w:spacing w:line="270" w:lineRule="atLeast"/>
              <w:ind w:left="0" w:leftChars="0" w:right="0" w:rightChars="0" w:firstLine="0" w:firstLineChars="0"/>
              <w:jc w:val="center"/>
              <w:rPr>
                <w:rFonts w:hint="default" w:ascii="宋体" w:hAnsi="宋体" w:eastAsia="宋体"/>
                <w:b w:val="0"/>
                <w:i w:val="0"/>
                <w:snapToGrid/>
                <w:color w:val="333333"/>
                <w:sz w:val="28"/>
                <w:szCs w:val="28"/>
                <w:shd w:val="clear" w:color="auto" w:fill="FFFFFF"/>
                <w:vertAlign w:val="baseline"/>
                <w:lang w:eastAsia="zh-CN"/>
              </w:rPr>
            </w:pPr>
            <w:r>
              <w:rPr>
                <w:rFonts w:hint="eastAsia" w:ascii="宋体" w:hAnsi="宋体"/>
                <w:b w:val="0"/>
                <w:i w:val="0"/>
                <w:snapToGrid/>
                <w:color w:val="333333"/>
                <w:sz w:val="28"/>
                <w:szCs w:val="28"/>
                <w:shd w:val="clear" w:color="auto" w:fill="FFFFFF"/>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Align w:val="top"/>
          </w:tcPr>
          <w:p>
            <w:pPr>
              <w:kinsoku/>
              <w:autoSpaceDE/>
              <w:autoSpaceDN w:val="0"/>
              <w:spacing w:line="270" w:lineRule="atLeast"/>
              <w:jc w:val="center"/>
              <w:rPr>
                <w:rFonts w:hint="default" w:ascii="宋体" w:hAnsi="宋体" w:eastAsia="宋体"/>
                <w:b/>
                <w:bCs/>
                <w:i w:val="0"/>
                <w:snapToGrid/>
                <w:color w:val="333333"/>
                <w:sz w:val="24"/>
                <w:szCs w:val="24"/>
                <w:shd w:val="clear" w:color="auto" w:fill="FFFFFF"/>
                <w:vertAlign w:val="baseline"/>
                <w:lang w:val="en-US" w:eastAsia="zh-CN"/>
              </w:rPr>
            </w:pPr>
            <w:r>
              <w:rPr>
                <w:rFonts w:hint="eastAsia" w:ascii="宋体" w:hAnsi="宋体"/>
                <w:b/>
                <w:bCs/>
                <w:i w:val="0"/>
                <w:snapToGrid/>
                <w:color w:val="333333"/>
                <w:sz w:val="24"/>
                <w:szCs w:val="24"/>
                <w:shd w:val="clear" w:color="auto" w:fill="FFFFFF"/>
                <w:vertAlign w:val="baseline"/>
                <w:lang w:val="en-US" w:eastAsia="zh-CN"/>
              </w:rPr>
              <w:t>1</w:t>
            </w:r>
          </w:p>
        </w:tc>
        <w:tc>
          <w:tcPr>
            <w:tcW w:w="1511" w:type="dxa"/>
            <w:vAlign w:val="top"/>
          </w:tcPr>
          <w:p>
            <w:pPr>
              <w:kinsoku/>
              <w:autoSpaceDE/>
              <w:autoSpaceDN w:val="0"/>
              <w:spacing w:line="270" w:lineRule="atLeast"/>
              <w:rPr>
                <w:rFonts w:hint="default" w:ascii="宋体" w:hAnsi="宋体" w:eastAsia="宋体"/>
                <w:b w:val="0"/>
                <w:i w:val="0"/>
                <w:snapToGrid/>
                <w:color w:val="333333"/>
                <w:sz w:val="24"/>
                <w:szCs w:val="24"/>
                <w:shd w:val="clear" w:color="auto" w:fill="FFFFFF"/>
                <w:vertAlign w:val="baseline"/>
                <w:lang w:eastAsia="zh-CN"/>
              </w:rPr>
            </w:pPr>
            <w:r>
              <w:rPr>
                <w:rFonts w:hint="eastAsia" w:ascii="宋体" w:hAnsi="宋体"/>
                <w:b w:val="0"/>
                <w:i w:val="0"/>
                <w:snapToGrid/>
                <w:color w:val="333333"/>
                <w:sz w:val="24"/>
                <w:szCs w:val="24"/>
                <w:shd w:val="clear" w:color="auto" w:fill="FFFFFF"/>
                <w:vertAlign w:val="baseline"/>
                <w:lang w:eastAsia="zh-CN"/>
              </w:rPr>
              <w:t>猪肉（鲜肉）</w:t>
            </w:r>
          </w:p>
        </w:tc>
        <w:tc>
          <w:tcPr>
            <w:tcW w:w="1200" w:type="dxa"/>
            <w:vAlign w:val="top"/>
          </w:tcPr>
          <w:p>
            <w:pPr>
              <w:kinsoku/>
              <w:autoSpaceDE/>
              <w:autoSpaceDN w:val="0"/>
              <w:spacing w:line="270" w:lineRule="atLeast"/>
              <w:jc w:val="right"/>
              <w:rPr>
                <w:rFonts w:hint="default" w:ascii="宋体" w:hAnsi="宋体" w:eastAsia="宋体"/>
                <w:b w:val="0"/>
                <w:i w:val="0"/>
                <w:snapToGrid/>
                <w:color w:val="333333"/>
                <w:sz w:val="24"/>
                <w:szCs w:val="24"/>
                <w:shd w:val="clear" w:color="auto" w:fill="FFFFFF"/>
                <w:vertAlign w:val="baseline"/>
                <w:lang w:eastAsia="zh-CN"/>
              </w:rPr>
            </w:pPr>
            <w:r>
              <w:rPr>
                <w:rFonts w:hint="default" w:ascii="宋体" w:hAnsi="宋体" w:eastAsia="宋体"/>
                <w:b w:val="0"/>
                <w:i w:val="0"/>
                <w:snapToGrid/>
                <w:color w:val="333333"/>
                <w:sz w:val="24"/>
                <w:szCs w:val="24"/>
                <w:shd w:val="clear" w:color="auto" w:fill="FFFFFF"/>
                <w:lang w:eastAsia="zh-CN"/>
              </w:rPr>
              <w:t>1</w:t>
            </w:r>
            <w:r>
              <w:rPr>
                <w:rFonts w:hint="eastAsia" w:ascii="宋体" w:hAnsi="宋体"/>
                <w:b w:val="0"/>
                <w:i w:val="0"/>
                <w:snapToGrid/>
                <w:color w:val="333333"/>
                <w:sz w:val="24"/>
                <w:szCs w:val="24"/>
                <w:shd w:val="clear" w:color="auto" w:fill="FFFFFF"/>
                <w:lang w:val="en-US" w:eastAsia="zh-CN"/>
              </w:rPr>
              <w:t>2</w:t>
            </w:r>
            <w:r>
              <w:rPr>
                <w:rFonts w:hint="default" w:ascii="宋体" w:hAnsi="宋体" w:eastAsia="宋体"/>
                <w:b w:val="0"/>
                <w:i w:val="0"/>
                <w:snapToGrid/>
                <w:color w:val="333333"/>
                <w:sz w:val="24"/>
                <w:szCs w:val="24"/>
                <w:shd w:val="clear" w:color="auto" w:fill="FFFFFF"/>
                <w:lang w:eastAsia="zh-CN"/>
              </w:rPr>
              <w:t>00 kg</w:t>
            </w:r>
          </w:p>
        </w:tc>
        <w:tc>
          <w:tcPr>
            <w:tcW w:w="2899" w:type="dxa"/>
            <w:vAlign w:val="top"/>
          </w:tcPr>
          <w:p>
            <w:pPr>
              <w:kinsoku/>
              <w:autoSpaceDE/>
              <w:autoSpaceDN w:val="0"/>
              <w:spacing w:line="270" w:lineRule="atLeast"/>
              <w:rPr>
                <w:rFonts w:hint="eastAsia" w:ascii="宋体" w:hAnsi="宋体"/>
                <w:b w:val="0"/>
                <w:i w:val="0"/>
                <w:snapToGrid/>
                <w:color w:val="333333"/>
                <w:sz w:val="24"/>
                <w:szCs w:val="24"/>
                <w:shd w:val="clear" w:color="auto" w:fill="FFFFFF"/>
                <w:vertAlign w:val="baseline"/>
                <w:lang w:val="en-US" w:eastAsia="zh-CN"/>
              </w:rPr>
            </w:pPr>
            <w:r>
              <w:rPr>
                <w:rFonts w:hint="eastAsia" w:ascii="宋体" w:hAnsi="宋体"/>
                <w:b w:val="0"/>
                <w:i w:val="0"/>
                <w:snapToGrid/>
                <w:color w:val="333333"/>
                <w:sz w:val="24"/>
                <w:szCs w:val="24"/>
                <w:shd w:val="clear" w:color="auto" w:fill="FFFFFF"/>
                <w:vertAlign w:val="baseline"/>
                <w:lang w:val="en-US" w:eastAsia="zh-CN"/>
              </w:rPr>
              <w:t>GB2707-94 鲜肉 去皮</w:t>
            </w:r>
          </w:p>
          <w:p>
            <w:pPr>
              <w:kinsoku/>
              <w:autoSpaceDE/>
              <w:autoSpaceDN w:val="0"/>
              <w:spacing w:line="270" w:lineRule="atLeast"/>
              <w:rPr>
                <w:rFonts w:hint="default" w:ascii="宋体" w:hAnsi="宋体"/>
                <w:b w:val="0"/>
                <w:i w:val="0"/>
                <w:snapToGrid/>
                <w:color w:val="333333"/>
                <w:sz w:val="24"/>
                <w:szCs w:val="24"/>
                <w:shd w:val="clear" w:color="auto" w:fill="FFFFFF"/>
                <w:vertAlign w:val="baseline"/>
                <w:lang w:val="en-US" w:eastAsia="zh-CN"/>
              </w:rPr>
            </w:pPr>
            <w:r>
              <w:rPr>
                <w:rFonts w:hint="eastAsia" w:ascii="宋体" w:hAnsi="宋体"/>
                <w:b w:val="0"/>
                <w:i w:val="0"/>
                <w:snapToGrid/>
                <w:color w:val="333333"/>
                <w:sz w:val="24"/>
                <w:szCs w:val="24"/>
                <w:shd w:val="clear" w:color="auto" w:fill="FFFFFF"/>
                <w:vertAlign w:val="baseline"/>
                <w:lang w:val="en-US" w:eastAsia="zh-CN"/>
              </w:rPr>
              <w:t>GB9959.1-2001  二级</w:t>
            </w:r>
          </w:p>
        </w:tc>
        <w:tc>
          <w:tcPr>
            <w:tcW w:w="1976" w:type="dxa"/>
            <w:vAlign w:val="top"/>
          </w:tcPr>
          <w:p>
            <w:pPr>
              <w:kinsoku/>
              <w:autoSpaceDE/>
              <w:autoSpaceDN w:val="0"/>
              <w:spacing w:line="270" w:lineRule="atLeast"/>
              <w:rPr>
                <w:rFonts w:hint="default" w:ascii="宋体" w:hAnsi="宋体" w:eastAsia="宋体"/>
                <w:b w:val="0"/>
                <w:i w:val="0"/>
                <w:snapToGrid/>
                <w:color w:val="333333"/>
                <w:sz w:val="28"/>
                <w:szCs w:val="28"/>
                <w:shd w:val="clear" w:color="auto" w:fill="FFFFFF"/>
                <w:vertAlign w:val="baseline"/>
                <w:lang w:eastAsia="zh-CN"/>
              </w:rPr>
            </w:pPr>
            <w:r>
              <w:rPr>
                <w:rFonts w:hint="eastAsia" w:ascii="宋体" w:hAnsi="宋体"/>
                <w:b w:val="0"/>
                <w:i w:val="0"/>
                <w:snapToGrid/>
                <w:color w:val="333333"/>
                <w:sz w:val="24"/>
                <w:szCs w:val="24"/>
                <w:shd w:val="clear" w:color="auto" w:fill="FFFFFF"/>
                <w:vertAlign w:val="baseline"/>
                <w:lang w:val="en-US" w:eastAsia="zh-CN"/>
              </w:rPr>
              <w:t>价格浮动±6%内（含6%）不调价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Align w:val="top"/>
          </w:tcPr>
          <w:p>
            <w:pPr>
              <w:kinsoku/>
              <w:autoSpaceDE/>
              <w:autoSpaceDN w:val="0"/>
              <w:spacing w:line="270" w:lineRule="atLeast"/>
              <w:jc w:val="center"/>
              <w:rPr>
                <w:rFonts w:hint="eastAsia" w:ascii="宋体" w:hAnsi="宋体"/>
                <w:b/>
                <w:bCs/>
                <w:i w:val="0"/>
                <w:snapToGrid/>
                <w:color w:val="333333"/>
                <w:sz w:val="24"/>
                <w:szCs w:val="24"/>
                <w:shd w:val="clear" w:color="auto" w:fill="FFFFFF"/>
                <w:vertAlign w:val="baseline"/>
                <w:lang w:val="en-US" w:eastAsia="zh-CN"/>
              </w:rPr>
            </w:pPr>
            <w:r>
              <w:rPr>
                <w:rFonts w:hint="eastAsia" w:ascii="宋体" w:hAnsi="宋体"/>
                <w:b/>
                <w:bCs/>
                <w:i w:val="0"/>
                <w:snapToGrid/>
                <w:color w:val="333333"/>
                <w:sz w:val="24"/>
                <w:szCs w:val="24"/>
                <w:shd w:val="clear" w:color="auto" w:fill="FFFFFF"/>
                <w:vertAlign w:val="baseline"/>
                <w:lang w:val="en-US" w:eastAsia="zh-CN"/>
              </w:rPr>
              <w:t>2</w:t>
            </w:r>
          </w:p>
        </w:tc>
        <w:tc>
          <w:tcPr>
            <w:tcW w:w="1511" w:type="dxa"/>
            <w:vAlign w:val="top"/>
          </w:tcPr>
          <w:p>
            <w:pPr>
              <w:kinsoku/>
              <w:autoSpaceDE/>
              <w:autoSpaceDN w:val="0"/>
              <w:spacing w:line="270" w:lineRule="atLeast"/>
              <w:rPr>
                <w:rFonts w:hint="eastAsia" w:ascii="宋体" w:hAnsi="宋体"/>
                <w:b w:val="0"/>
                <w:i w:val="0"/>
                <w:snapToGrid/>
                <w:color w:val="333333"/>
                <w:sz w:val="24"/>
                <w:szCs w:val="24"/>
                <w:shd w:val="clear" w:color="auto" w:fill="FFFFFF"/>
                <w:vertAlign w:val="baseline"/>
                <w:lang w:eastAsia="zh-CN"/>
              </w:rPr>
            </w:pPr>
            <w:r>
              <w:rPr>
                <w:rFonts w:hint="eastAsia" w:ascii="宋体" w:hAnsi="宋体"/>
                <w:b w:val="0"/>
                <w:i w:val="0"/>
                <w:snapToGrid/>
                <w:color w:val="333333"/>
                <w:sz w:val="24"/>
                <w:szCs w:val="24"/>
                <w:shd w:val="clear" w:color="auto" w:fill="FFFFFF"/>
                <w:vertAlign w:val="baseline"/>
                <w:lang w:eastAsia="zh-CN"/>
              </w:rPr>
              <w:t>排骨</w:t>
            </w:r>
          </w:p>
        </w:tc>
        <w:tc>
          <w:tcPr>
            <w:tcW w:w="1200" w:type="dxa"/>
            <w:vAlign w:val="top"/>
          </w:tcPr>
          <w:p>
            <w:pPr>
              <w:kinsoku/>
              <w:autoSpaceDE/>
              <w:autoSpaceDN w:val="0"/>
              <w:spacing w:line="270" w:lineRule="atLeast"/>
              <w:jc w:val="right"/>
              <w:rPr>
                <w:rFonts w:hint="default" w:ascii="宋体" w:hAnsi="宋体" w:eastAsia="宋体"/>
                <w:b w:val="0"/>
                <w:i w:val="0"/>
                <w:snapToGrid/>
                <w:color w:val="333333"/>
                <w:sz w:val="24"/>
                <w:szCs w:val="24"/>
                <w:shd w:val="clear" w:color="auto" w:fill="FFFFFF"/>
                <w:lang w:val="en-US" w:eastAsia="zh-CN"/>
              </w:rPr>
            </w:pPr>
            <w:r>
              <w:rPr>
                <w:rFonts w:hint="eastAsia" w:ascii="宋体" w:hAnsi="宋体"/>
                <w:b w:val="0"/>
                <w:i w:val="0"/>
                <w:snapToGrid/>
                <w:color w:val="333333"/>
                <w:sz w:val="24"/>
                <w:szCs w:val="24"/>
                <w:shd w:val="clear" w:color="auto" w:fill="FFFFFF"/>
                <w:lang w:val="en-US" w:eastAsia="zh-CN"/>
              </w:rPr>
              <w:t>75</w:t>
            </w:r>
            <w:r>
              <w:rPr>
                <w:rFonts w:hint="default" w:ascii="宋体" w:hAnsi="宋体" w:eastAsia="宋体"/>
                <w:b w:val="0"/>
                <w:i w:val="0"/>
                <w:snapToGrid/>
                <w:color w:val="333333"/>
                <w:sz w:val="24"/>
                <w:szCs w:val="24"/>
                <w:shd w:val="clear" w:color="auto" w:fill="FFFFFF"/>
                <w:lang w:eastAsia="zh-CN"/>
              </w:rPr>
              <w:t xml:space="preserve"> kg</w:t>
            </w:r>
          </w:p>
        </w:tc>
        <w:tc>
          <w:tcPr>
            <w:tcW w:w="2899" w:type="dxa"/>
            <w:vAlign w:val="top"/>
          </w:tcPr>
          <w:p>
            <w:pPr>
              <w:kinsoku/>
              <w:autoSpaceDE/>
              <w:autoSpaceDN w:val="0"/>
              <w:spacing w:line="270" w:lineRule="atLeast"/>
              <w:rPr>
                <w:rFonts w:hint="eastAsia" w:ascii="宋体" w:hAnsi="宋体"/>
                <w:b w:val="0"/>
                <w:i w:val="0"/>
                <w:snapToGrid/>
                <w:color w:val="333333"/>
                <w:sz w:val="24"/>
                <w:szCs w:val="24"/>
                <w:shd w:val="clear" w:color="auto" w:fill="FFFFFF"/>
                <w:vertAlign w:val="baseline"/>
                <w:lang w:val="en-US" w:eastAsia="zh-CN"/>
              </w:rPr>
            </w:pPr>
          </w:p>
        </w:tc>
        <w:tc>
          <w:tcPr>
            <w:tcW w:w="1976" w:type="dxa"/>
            <w:vAlign w:val="top"/>
          </w:tcPr>
          <w:p>
            <w:pPr>
              <w:kinsoku/>
              <w:autoSpaceDE/>
              <w:autoSpaceDN w:val="0"/>
              <w:spacing w:line="270" w:lineRule="atLeast"/>
              <w:rPr>
                <w:rFonts w:hint="default" w:ascii="宋体" w:hAnsi="宋体" w:eastAsia="宋体"/>
                <w:b w:val="0"/>
                <w:i w:val="0"/>
                <w:snapToGrid/>
                <w:color w:val="333333"/>
                <w:sz w:val="28"/>
                <w:szCs w:val="28"/>
                <w:shd w:val="clear" w:color="auto" w:fill="FFFFFF"/>
                <w:vertAlign w:val="baseline"/>
                <w:lang w:eastAsia="zh-CN"/>
              </w:rPr>
            </w:pPr>
            <w:r>
              <w:rPr>
                <w:rFonts w:hint="eastAsia" w:ascii="宋体" w:hAnsi="宋体"/>
                <w:b w:val="0"/>
                <w:i w:val="0"/>
                <w:snapToGrid/>
                <w:color w:val="333333"/>
                <w:sz w:val="24"/>
                <w:szCs w:val="24"/>
                <w:shd w:val="clear" w:color="auto" w:fill="FFFFFF"/>
                <w:vertAlign w:val="baseline"/>
                <w:lang w:val="en-US" w:eastAsia="zh-CN"/>
              </w:rPr>
              <w:t>价格浮动±6%内（含6%）不调价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Align w:val="top"/>
          </w:tcPr>
          <w:p>
            <w:pPr>
              <w:kinsoku/>
              <w:autoSpaceDE/>
              <w:autoSpaceDN w:val="0"/>
              <w:spacing w:line="270" w:lineRule="atLeast"/>
              <w:jc w:val="center"/>
              <w:rPr>
                <w:rFonts w:hint="eastAsia" w:ascii="宋体" w:hAnsi="宋体"/>
                <w:b/>
                <w:bCs/>
                <w:i w:val="0"/>
                <w:snapToGrid/>
                <w:color w:val="333333"/>
                <w:sz w:val="24"/>
                <w:szCs w:val="24"/>
                <w:shd w:val="clear" w:color="auto" w:fill="FFFFFF"/>
                <w:vertAlign w:val="baseline"/>
                <w:lang w:val="en-US" w:eastAsia="zh-CN"/>
              </w:rPr>
            </w:pPr>
            <w:r>
              <w:rPr>
                <w:rFonts w:hint="eastAsia" w:ascii="宋体" w:hAnsi="宋体"/>
                <w:b/>
                <w:bCs/>
                <w:i w:val="0"/>
                <w:snapToGrid/>
                <w:color w:val="333333"/>
                <w:sz w:val="24"/>
                <w:szCs w:val="24"/>
                <w:shd w:val="clear" w:color="auto" w:fill="FFFFFF"/>
                <w:vertAlign w:val="baseline"/>
                <w:lang w:val="en-US" w:eastAsia="zh-CN"/>
              </w:rPr>
              <w:t>3</w:t>
            </w:r>
          </w:p>
        </w:tc>
        <w:tc>
          <w:tcPr>
            <w:tcW w:w="1511" w:type="dxa"/>
            <w:vAlign w:val="top"/>
          </w:tcPr>
          <w:p>
            <w:pPr>
              <w:kinsoku/>
              <w:autoSpaceDE/>
              <w:autoSpaceDN w:val="0"/>
              <w:spacing w:line="270" w:lineRule="atLeast"/>
              <w:rPr>
                <w:rFonts w:hint="eastAsia" w:ascii="宋体" w:hAnsi="宋体"/>
                <w:b w:val="0"/>
                <w:i w:val="0"/>
                <w:snapToGrid/>
                <w:color w:val="333333"/>
                <w:sz w:val="24"/>
                <w:szCs w:val="24"/>
                <w:shd w:val="clear" w:color="auto" w:fill="FFFFFF"/>
                <w:vertAlign w:val="baseline"/>
                <w:lang w:eastAsia="zh-CN"/>
              </w:rPr>
            </w:pPr>
            <w:r>
              <w:rPr>
                <w:rFonts w:hint="eastAsia" w:ascii="宋体" w:hAnsi="宋体"/>
                <w:b w:val="0"/>
                <w:i w:val="0"/>
                <w:snapToGrid/>
                <w:color w:val="333333"/>
                <w:sz w:val="24"/>
                <w:szCs w:val="24"/>
                <w:shd w:val="clear" w:color="auto" w:fill="FFFFFF"/>
                <w:vertAlign w:val="baseline"/>
                <w:lang w:eastAsia="zh-CN"/>
              </w:rPr>
              <w:t>仔排</w:t>
            </w:r>
          </w:p>
        </w:tc>
        <w:tc>
          <w:tcPr>
            <w:tcW w:w="1200" w:type="dxa"/>
            <w:vAlign w:val="top"/>
          </w:tcPr>
          <w:p>
            <w:pPr>
              <w:kinsoku/>
              <w:autoSpaceDE/>
              <w:autoSpaceDN w:val="0"/>
              <w:spacing w:line="270" w:lineRule="atLeast"/>
              <w:jc w:val="right"/>
              <w:rPr>
                <w:rFonts w:hint="default" w:ascii="宋体" w:hAnsi="宋体" w:eastAsia="宋体"/>
                <w:b w:val="0"/>
                <w:i w:val="0"/>
                <w:snapToGrid/>
                <w:color w:val="333333"/>
                <w:sz w:val="24"/>
                <w:szCs w:val="24"/>
                <w:shd w:val="clear" w:color="auto" w:fill="FFFFFF"/>
                <w:lang w:eastAsia="zh-CN"/>
              </w:rPr>
            </w:pPr>
            <w:r>
              <w:rPr>
                <w:rFonts w:hint="eastAsia" w:ascii="宋体" w:hAnsi="宋体"/>
                <w:b w:val="0"/>
                <w:i w:val="0"/>
                <w:snapToGrid/>
                <w:color w:val="333333"/>
                <w:sz w:val="24"/>
                <w:szCs w:val="24"/>
                <w:shd w:val="clear" w:color="auto" w:fill="FFFFFF"/>
                <w:lang w:val="en-US" w:eastAsia="zh-CN"/>
              </w:rPr>
              <w:t>40</w:t>
            </w:r>
            <w:r>
              <w:rPr>
                <w:rFonts w:hint="default" w:ascii="宋体" w:hAnsi="宋体" w:eastAsia="宋体"/>
                <w:b w:val="0"/>
                <w:i w:val="0"/>
                <w:snapToGrid/>
                <w:color w:val="333333"/>
                <w:sz w:val="24"/>
                <w:szCs w:val="24"/>
                <w:shd w:val="clear" w:color="auto" w:fill="FFFFFF"/>
                <w:lang w:eastAsia="zh-CN"/>
              </w:rPr>
              <w:t xml:space="preserve"> kg</w:t>
            </w:r>
          </w:p>
        </w:tc>
        <w:tc>
          <w:tcPr>
            <w:tcW w:w="2899" w:type="dxa"/>
            <w:vAlign w:val="top"/>
          </w:tcPr>
          <w:p>
            <w:pPr>
              <w:kinsoku/>
              <w:autoSpaceDE/>
              <w:autoSpaceDN w:val="0"/>
              <w:spacing w:line="270" w:lineRule="atLeast"/>
              <w:rPr>
                <w:rFonts w:hint="eastAsia" w:ascii="宋体" w:hAnsi="宋体"/>
                <w:b w:val="0"/>
                <w:i w:val="0"/>
                <w:snapToGrid/>
                <w:color w:val="333333"/>
                <w:sz w:val="24"/>
                <w:szCs w:val="24"/>
                <w:shd w:val="clear" w:color="auto" w:fill="FFFFFF"/>
                <w:vertAlign w:val="baseline"/>
                <w:lang w:val="en-US" w:eastAsia="zh-CN"/>
              </w:rPr>
            </w:pPr>
          </w:p>
        </w:tc>
        <w:tc>
          <w:tcPr>
            <w:tcW w:w="1976" w:type="dxa"/>
            <w:vAlign w:val="top"/>
          </w:tcPr>
          <w:p>
            <w:pPr>
              <w:kinsoku/>
              <w:autoSpaceDE/>
              <w:autoSpaceDN w:val="0"/>
              <w:spacing w:line="270" w:lineRule="atLeast"/>
              <w:rPr>
                <w:rFonts w:hint="default" w:ascii="宋体" w:hAnsi="宋体" w:eastAsia="宋体"/>
                <w:b w:val="0"/>
                <w:i w:val="0"/>
                <w:snapToGrid/>
                <w:color w:val="333333"/>
                <w:sz w:val="28"/>
                <w:szCs w:val="28"/>
                <w:shd w:val="clear" w:color="auto" w:fill="FFFFFF"/>
                <w:vertAlign w:val="baseline"/>
                <w:lang w:eastAsia="zh-CN"/>
              </w:rPr>
            </w:pPr>
            <w:r>
              <w:rPr>
                <w:rFonts w:hint="eastAsia" w:ascii="宋体" w:hAnsi="宋体"/>
                <w:b w:val="0"/>
                <w:i w:val="0"/>
                <w:snapToGrid/>
                <w:color w:val="333333"/>
                <w:sz w:val="24"/>
                <w:szCs w:val="24"/>
                <w:shd w:val="clear" w:color="auto" w:fill="FFFFFF"/>
                <w:vertAlign w:val="baseline"/>
                <w:lang w:val="en-US" w:eastAsia="zh-CN"/>
              </w:rPr>
              <w:t>价格浮动±6%内（含6%）不调价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vAlign w:val="top"/>
          </w:tcPr>
          <w:p>
            <w:pPr>
              <w:kinsoku/>
              <w:autoSpaceDE/>
              <w:autoSpaceDN w:val="0"/>
              <w:spacing w:line="270" w:lineRule="atLeast"/>
              <w:jc w:val="center"/>
              <w:rPr>
                <w:rFonts w:hint="eastAsia" w:ascii="宋体" w:hAnsi="宋体"/>
                <w:b/>
                <w:bCs/>
                <w:i w:val="0"/>
                <w:snapToGrid/>
                <w:color w:val="333333"/>
                <w:sz w:val="24"/>
                <w:szCs w:val="24"/>
                <w:shd w:val="clear" w:color="auto" w:fill="FFFFFF"/>
                <w:vertAlign w:val="baseline"/>
                <w:lang w:val="en-US" w:eastAsia="zh-CN"/>
              </w:rPr>
            </w:pPr>
            <w:r>
              <w:rPr>
                <w:rFonts w:hint="eastAsia" w:ascii="宋体" w:hAnsi="宋体"/>
                <w:b/>
                <w:bCs/>
                <w:i w:val="0"/>
                <w:snapToGrid/>
                <w:color w:val="333333"/>
                <w:sz w:val="24"/>
                <w:szCs w:val="24"/>
                <w:shd w:val="clear" w:color="auto" w:fill="FFFFFF"/>
                <w:vertAlign w:val="baseline"/>
                <w:lang w:val="en-US" w:eastAsia="zh-CN"/>
              </w:rPr>
              <w:t>4</w:t>
            </w:r>
          </w:p>
        </w:tc>
        <w:tc>
          <w:tcPr>
            <w:tcW w:w="1511" w:type="dxa"/>
            <w:vAlign w:val="top"/>
          </w:tcPr>
          <w:p>
            <w:pPr>
              <w:kinsoku/>
              <w:autoSpaceDE/>
              <w:autoSpaceDN w:val="0"/>
              <w:spacing w:line="270" w:lineRule="atLeast"/>
              <w:rPr>
                <w:rFonts w:hint="eastAsia" w:ascii="宋体" w:hAnsi="宋体"/>
                <w:b w:val="0"/>
                <w:i w:val="0"/>
                <w:snapToGrid/>
                <w:color w:val="333333"/>
                <w:sz w:val="24"/>
                <w:szCs w:val="24"/>
                <w:shd w:val="clear" w:color="auto" w:fill="FFFFFF"/>
                <w:vertAlign w:val="baseline"/>
                <w:lang w:eastAsia="zh-CN"/>
              </w:rPr>
            </w:pPr>
            <w:r>
              <w:rPr>
                <w:rFonts w:hint="eastAsia" w:ascii="宋体" w:hAnsi="宋体"/>
                <w:b w:val="0"/>
                <w:i w:val="0"/>
                <w:snapToGrid/>
                <w:color w:val="333333"/>
                <w:sz w:val="24"/>
                <w:szCs w:val="24"/>
                <w:shd w:val="clear" w:color="auto" w:fill="FFFFFF"/>
                <w:vertAlign w:val="baseline"/>
                <w:lang w:eastAsia="zh-CN"/>
              </w:rPr>
              <w:t>大排</w:t>
            </w:r>
          </w:p>
        </w:tc>
        <w:tc>
          <w:tcPr>
            <w:tcW w:w="1200" w:type="dxa"/>
            <w:vAlign w:val="top"/>
          </w:tcPr>
          <w:p>
            <w:pPr>
              <w:kinsoku/>
              <w:autoSpaceDE/>
              <w:autoSpaceDN w:val="0"/>
              <w:spacing w:line="270" w:lineRule="atLeast"/>
              <w:jc w:val="right"/>
              <w:rPr>
                <w:rFonts w:hint="default" w:ascii="宋体" w:hAnsi="宋体" w:eastAsia="宋体"/>
                <w:b w:val="0"/>
                <w:i w:val="0"/>
                <w:snapToGrid/>
                <w:color w:val="333333"/>
                <w:sz w:val="24"/>
                <w:szCs w:val="24"/>
                <w:shd w:val="clear" w:color="auto" w:fill="FFFFFF"/>
                <w:lang w:eastAsia="zh-CN"/>
              </w:rPr>
            </w:pPr>
            <w:r>
              <w:rPr>
                <w:rFonts w:hint="eastAsia" w:ascii="宋体" w:hAnsi="宋体"/>
                <w:b w:val="0"/>
                <w:i w:val="0"/>
                <w:snapToGrid/>
                <w:color w:val="333333"/>
                <w:sz w:val="24"/>
                <w:szCs w:val="24"/>
                <w:shd w:val="clear" w:color="auto" w:fill="FFFFFF"/>
                <w:lang w:val="en-US" w:eastAsia="zh-CN"/>
              </w:rPr>
              <w:t>40</w:t>
            </w:r>
            <w:r>
              <w:rPr>
                <w:rFonts w:hint="default" w:ascii="宋体" w:hAnsi="宋体" w:eastAsia="宋体"/>
                <w:b w:val="0"/>
                <w:i w:val="0"/>
                <w:snapToGrid/>
                <w:color w:val="333333"/>
                <w:sz w:val="24"/>
                <w:szCs w:val="24"/>
                <w:shd w:val="clear" w:color="auto" w:fill="FFFFFF"/>
                <w:lang w:eastAsia="zh-CN"/>
              </w:rPr>
              <w:t xml:space="preserve"> kg</w:t>
            </w:r>
          </w:p>
        </w:tc>
        <w:tc>
          <w:tcPr>
            <w:tcW w:w="2899" w:type="dxa"/>
            <w:vAlign w:val="top"/>
          </w:tcPr>
          <w:p>
            <w:pPr>
              <w:kinsoku/>
              <w:autoSpaceDE/>
              <w:autoSpaceDN w:val="0"/>
              <w:spacing w:line="270" w:lineRule="atLeast"/>
              <w:rPr>
                <w:rFonts w:hint="eastAsia" w:ascii="宋体" w:hAnsi="宋体"/>
                <w:b w:val="0"/>
                <w:i w:val="0"/>
                <w:snapToGrid/>
                <w:color w:val="333333"/>
                <w:sz w:val="24"/>
                <w:szCs w:val="24"/>
                <w:shd w:val="clear" w:color="auto" w:fill="FFFFFF"/>
                <w:vertAlign w:val="baseline"/>
                <w:lang w:val="en-US" w:eastAsia="zh-CN"/>
              </w:rPr>
            </w:pPr>
          </w:p>
        </w:tc>
        <w:tc>
          <w:tcPr>
            <w:tcW w:w="1976" w:type="dxa"/>
            <w:vAlign w:val="top"/>
          </w:tcPr>
          <w:p>
            <w:pPr>
              <w:kinsoku/>
              <w:autoSpaceDE/>
              <w:autoSpaceDN w:val="0"/>
              <w:spacing w:line="270" w:lineRule="atLeast"/>
              <w:rPr>
                <w:rFonts w:hint="default" w:ascii="宋体" w:hAnsi="宋体" w:eastAsia="宋体"/>
                <w:b w:val="0"/>
                <w:i w:val="0"/>
                <w:snapToGrid/>
                <w:color w:val="333333"/>
                <w:sz w:val="28"/>
                <w:szCs w:val="28"/>
                <w:shd w:val="clear" w:color="auto" w:fill="FFFFFF"/>
                <w:vertAlign w:val="baseline"/>
                <w:lang w:eastAsia="zh-CN"/>
              </w:rPr>
            </w:pPr>
            <w:r>
              <w:rPr>
                <w:rFonts w:hint="eastAsia" w:ascii="宋体" w:hAnsi="宋体"/>
                <w:b w:val="0"/>
                <w:i w:val="0"/>
                <w:snapToGrid/>
                <w:color w:val="333333"/>
                <w:sz w:val="24"/>
                <w:szCs w:val="24"/>
                <w:shd w:val="clear" w:color="auto" w:fill="FFFFFF"/>
                <w:vertAlign w:val="baseline"/>
                <w:lang w:val="en-US" w:eastAsia="zh-CN"/>
              </w:rPr>
              <w:t>价格浮动±6%内（含6%）不调价</w:t>
            </w:r>
          </w:p>
        </w:tc>
      </w:tr>
    </w:tbl>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eastAsia" w:ascii="宋体" w:hAnsi="宋体"/>
          <w:b/>
          <w:bCs/>
          <w:i w:val="0"/>
          <w:snapToGrid/>
          <w:color w:val="333333"/>
          <w:sz w:val="28"/>
          <w:szCs w:val="28"/>
          <w:shd w:val="clear" w:color="auto" w:fill="FFFFFF"/>
          <w:lang w:eastAsia="zh-CN"/>
        </w:rPr>
        <w:t>五</w:t>
      </w:r>
      <w:r>
        <w:rPr>
          <w:rFonts w:hint="default" w:ascii="宋体" w:hAnsi="宋体" w:eastAsia="宋体"/>
          <w:b/>
          <w:bCs/>
          <w:i w:val="0"/>
          <w:snapToGrid/>
          <w:color w:val="333333"/>
          <w:sz w:val="28"/>
          <w:szCs w:val="28"/>
          <w:shd w:val="clear" w:color="auto" w:fill="FFFFFF"/>
          <w:lang w:eastAsia="zh-CN"/>
        </w:rPr>
        <w:t>、供货时间</w:t>
      </w:r>
      <w:r>
        <w:rPr>
          <w:rFonts w:hint="default" w:ascii="宋体" w:hAnsi="宋体" w:eastAsia="宋体"/>
          <w:b w:val="0"/>
          <w:i w:val="0"/>
          <w:snapToGrid/>
          <w:color w:val="333333"/>
          <w:sz w:val="28"/>
          <w:szCs w:val="28"/>
          <w:shd w:val="clear" w:color="auto" w:fill="FFFFFF"/>
          <w:lang w:eastAsia="zh-CN"/>
        </w:rPr>
        <w:t xml:space="preserve">： </w:t>
      </w:r>
      <w:r>
        <w:rPr>
          <w:rFonts w:hint="eastAsia" w:ascii="宋体" w:hAnsi="宋体"/>
          <w:b w:val="0"/>
          <w:i w:val="0"/>
          <w:snapToGrid/>
          <w:color w:val="333333"/>
          <w:sz w:val="28"/>
          <w:szCs w:val="28"/>
          <w:shd w:val="clear" w:color="auto" w:fill="FFFFFF"/>
          <w:lang w:val="en-US" w:eastAsia="zh-CN"/>
        </w:rPr>
        <w:t>2019年1月1日</w:t>
      </w:r>
      <w:r>
        <w:rPr>
          <w:rFonts w:hint="default" w:ascii="宋体" w:hAnsi="宋体" w:eastAsia="宋体"/>
          <w:b w:val="0"/>
          <w:i w:val="0"/>
          <w:snapToGrid/>
          <w:color w:val="333333"/>
          <w:sz w:val="28"/>
          <w:szCs w:val="28"/>
          <w:shd w:val="clear" w:color="auto" w:fill="FFFFFF"/>
          <w:lang w:eastAsia="zh-CN"/>
        </w:rPr>
        <w:t xml:space="preserve"> </w:t>
      </w:r>
      <w:r>
        <w:rPr>
          <w:rFonts w:hint="eastAsia" w:ascii="宋体" w:hAnsi="宋体"/>
          <w:b w:val="0"/>
          <w:i w:val="0"/>
          <w:snapToGrid/>
          <w:color w:val="333333"/>
          <w:sz w:val="28"/>
          <w:szCs w:val="28"/>
          <w:shd w:val="clear" w:color="auto" w:fill="FFFFFF"/>
          <w:lang w:eastAsia="zh-CN"/>
        </w:rPr>
        <w:t>——</w:t>
      </w:r>
      <w:r>
        <w:rPr>
          <w:rFonts w:hint="default" w:ascii="宋体" w:hAnsi="宋体" w:eastAsia="宋体"/>
          <w:b w:val="0"/>
          <w:i w:val="0"/>
          <w:snapToGrid/>
          <w:color w:val="333333"/>
          <w:sz w:val="28"/>
          <w:szCs w:val="28"/>
          <w:shd w:val="clear" w:color="auto" w:fill="FFFFFF"/>
          <w:lang w:eastAsia="zh-CN"/>
        </w:rPr>
        <w:t>201</w:t>
      </w:r>
      <w:r>
        <w:rPr>
          <w:rFonts w:hint="eastAsia" w:ascii="宋体" w:hAnsi="宋体"/>
          <w:b w:val="0"/>
          <w:i w:val="0"/>
          <w:snapToGrid/>
          <w:color w:val="333333"/>
          <w:sz w:val="28"/>
          <w:szCs w:val="28"/>
          <w:shd w:val="clear" w:color="auto" w:fill="FFFFFF"/>
          <w:lang w:val="en-US" w:eastAsia="zh-CN"/>
        </w:rPr>
        <w:t>9</w:t>
      </w:r>
      <w:r>
        <w:rPr>
          <w:rFonts w:hint="default" w:ascii="宋体" w:hAnsi="宋体" w:eastAsia="宋体"/>
          <w:b w:val="0"/>
          <w:i w:val="0"/>
          <w:snapToGrid/>
          <w:color w:val="333333"/>
          <w:sz w:val="28"/>
          <w:szCs w:val="28"/>
          <w:shd w:val="clear" w:color="auto" w:fill="FFFFFF"/>
          <w:lang w:eastAsia="zh-CN"/>
        </w:rPr>
        <w:t>年</w:t>
      </w:r>
      <w:r>
        <w:rPr>
          <w:rFonts w:hint="eastAsia" w:ascii="宋体" w:hAnsi="宋体"/>
          <w:b w:val="0"/>
          <w:i w:val="0"/>
          <w:snapToGrid/>
          <w:color w:val="333333"/>
          <w:sz w:val="28"/>
          <w:szCs w:val="28"/>
          <w:shd w:val="clear" w:color="auto" w:fill="FFFFFF"/>
          <w:lang w:val="en-US" w:eastAsia="zh-CN"/>
        </w:rPr>
        <w:t>12</w:t>
      </w:r>
      <w:r>
        <w:rPr>
          <w:rFonts w:hint="default" w:ascii="宋体" w:hAnsi="宋体" w:eastAsia="宋体"/>
          <w:b w:val="0"/>
          <w:i w:val="0"/>
          <w:snapToGrid/>
          <w:color w:val="333333"/>
          <w:sz w:val="28"/>
          <w:szCs w:val="28"/>
          <w:shd w:val="clear" w:color="auto" w:fill="FFFFFF"/>
          <w:lang w:eastAsia="zh-CN"/>
        </w:rPr>
        <w:t>月</w:t>
      </w:r>
      <w:r>
        <w:rPr>
          <w:rFonts w:hint="eastAsia" w:ascii="宋体" w:hAnsi="宋体"/>
          <w:b w:val="0"/>
          <w:i w:val="0"/>
          <w:snapToGrid/>
          <w:color w:val="333333"/>
          <w:sz w:val="28"/>
          <w:szCs w:val="28"/>
          <w:shd w:val="clear" w:color="auto" w:fill="FFFFFF"/>
          <w:lang w:val="en-US" w:eastAsia="zh-CN"/>
        </w:rPr>
        <w:t>31</w:t>
      </w:r>
      <w:r>
        <w:rPr>
          <w:rFonts w:hint="default" w:ascii="宋体" w:hAnsi="宋体" w:eastAsia="宋体"/>
          <w:b w:val="0"/>
          <w:i w:val="0"/>
          <w:snapToGrid/>
          <w:color w:val="333333"/>
          <w:sz w:val="28"/>
          <w:szCs w:val="28"/>
          <w:shd w:val="clear" w:color="auto" w:fill="FFFFFF"/>
          <w:lang w:eastAsia="zh-CN"/>
        </w:rPr>
        <w:t>日</w:t>
      </w:r>
      <w:r>
        <w:rPr>
          <w:rFonts w:hint="eastAsia" w:ascii="宋体" w:hAnsi="宋体"/>
          <w:b w:val="0"/>
          <w:i w:val="0"/>
          <w:snapToGrid/>
          <w:color w:val="333333"/>
          <w:sz w:val="28"/>
          <w:szCs w:val="28"/>
          <w:shd w:val="clear" w:color="auto" w:fill="FFFFFF"/>
          <w:lang w:eastAsia="zh-CN"/>
        </w:rPr>
        <w:t>。合同一年一签，医院将根据供应商的服务情况，来确定续签合同，最多续签二年。</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eastAsia" w:ascii="宋体" w:hAnsi="宋体"/>
          <w:b/>
          <w:bCs/>
          <w:i w:val="0"/>
          <w:snapToGrid/>
          <w:color w:val="333333"/>
          <w:sz w:val="28"/>
          <w:szCs w:val="28"/>
          <w:shd w:val="clear" w:color="auto" w:fill="FFFFFF"/>
          <w:lang w:eastAsia="zh-CN"/>
        </w:rPr>
        <w:t>六</w:t>
      </w:r>
      <w:r>
        <w:rPr>
          <w:rFonts w:hint="default" w:ascii="宋体" w:hAnsi="宋体" w:eastAsia="宋体"/>
          <w:b/>
          <w:bCs/>
          <w:i w:val="0"/>
          <w:snapToGrid/>
          <w:color w:val="333333"/>
          <w:sz w:val="28"/>
          <w:szCs w:val="28"/>
          <w:shd w:val="clear" w:color="auto" w:fill="FFFFFF"/>
          <w:lang w:eastAsia="zh-CN"/>
        </w:rPr>
        <w:t>、招标安排</w:t>
      </w:r>
      <w:r>
        <w:rPr>
          <w:rFonts w:hint="eastAsia" w:ascii="宋体" w:hAnsi="宋体"/>
          <w:b w:val="0"/>
          <w:i w:val="0"/>
          <w:snapToGrid/>
          <w:color w:val="333333"/>
          <w:sz w:val="28"/>
          <w:szCs w:val="28"/>
          <w:shd w:val="clear" w:color="auto" w:fill="FFFFFF"/>
          <w:lang w:eastAsia="zh-CN"/>
        </w:rPr>
        <w:t>：</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default" w:ascii="宋体" w:hAnsi="宋体" w:eastAsia="宋体"/>
          <w:b w:val="0"/>
          <w:i w:val="0"/>
          <w:snapToGrid/>
          <w:color w:val="333333"/>
          <w:sz w:val="28"/>
          <w:szCs w:val="28"/>
          <w:shd w:val="clear" w:color="auto" w:fill="FFFFFF"/>
          <w:lang w:eastAsia="zh-CN"/>
        </w:rPr>
        <w:t>1 、</w:t>
      </w:r>
      <w:r>
        <w:rPr>
          <w:rFonts w:hint="eastAsia" w:ascii="宋体" w:hAnsi="宋体"/>
          <w:b w:val="0"/>
          <w:i w:val="0"/>
          <w:snapToGrid/>
          <w:color w:val="333333"/>
          <w:sz w:val="28"/>
          <w:szCs w:val="28"/>
          <w:shd w:val="clear" w:color="auto" w:fill="FFFFFF"/>
          <w:lang w:eastAsia="zh-CN"/>
        </w:rPr>
        <w:t>标书获取</w:t>
      </w:r>
      <w:r>
        <w:rPr>
          <w:rFonts w:hint="default" w:ascii="宋体" w:hAnsi="宋体" w:eastAsia="宋体"/>
          <w:b w:val="0"/>
          <w:i w:val="0"/>
          <w:snapToGrid/>
          <w:color w:val="333333"/>
          <w:sz w:val="28"/>
          <w:szCs w:val="28"/>
          <w:shd w:val="clear" w:color="auto" w:fill="FFFFFF"/>
          <w:lang w:eastAsia="zh-CN"/>
        </w:rPr>
        <w:t>：</w:t>
      </w:r>
      <w:r>
        <w:rPr>
          <w:rFonts w:hint="eastAsia" w:ascii="宋体" w:hAnsi="宋体"/>
          <w:b w:val="0"/>
          <w:i w:val="0"/>
          <w:snapToGrid/>
          <w:color w:val="333333"/>
          <w:sz w:val="28"/>
          <w:szCs w:val="28"/>
          <w:shd w:val="clear" w:color="auto" w:fill="FFFFFF"/>
          <w:lang w:eastAsia="zh-CN"/>
        </w:rPr>
        <w:t>南通市民政局网站自行下载</w:t>
      </w:r>
      <w:r>
        <w:rPr>
          <w:rFonts w:hint="default" w:ascii="宋体" w:hAnsi="宋体" w:eastAsia="宋体"/>
          <w:b w:val="0"/>
          <w:i w:val="0"/>
          <w:snapToGrid/>
          <w:color w:val="333333"/>
          <w:sz w:val="28"/>
          <w:szCs w:val="28"/>
          <w:shd w:val="clear" w:color="auto" w:fill="FFFFFF"/>
          <w:lang w:eastAsia="zh-CN"/>
        </w:rPr>
        <w:t>。</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default" w:ascii="宋体" w:hAnsi="宋体" w:eastAsia="宋体"/>
          <w:b w:val="0"/>
          <w:i w:val="0"/>
          <w:snapToGrid/>
          <w:color w:val="333333"/>
          <w:sz w:val="28"/>
          <w:szCs w:val="28"/>
          <w:shd w:val="clear" w:color="auto" w:fill="FFFFFF"/>
          <w:lang w:eastAsia="zh-CN"/>
        </w:rPr>
        <w:t>2 、开标时间：201</w:t>
      </w:r>
      <w:r>
        <w:rPr>
          <w:rFonts w:hint="eastAsia" w:ascii="宋体" w:hAnsi="宋体"/>
          <w:b w:val="0"/>
          <w:i w:val="0"/>
          <w:snapToGrid/>
          <w:color w:val="333333"/>
          <w:sz w:val="28"/>
          <w:szCs w:val="28"/>
          <w:shd w:val="clear" w:color="auto" w:fill="FFFFFF"/>
          <w:lang w:val="en-US" w:eastAsia="zh-CN"/>
        </w:rPr>
        <w:t>8</w:t>
      </w:r>
      <w:r>
        <w:rPr>
          <w:rFonts w:hint="default" w:ascii="宋体" w:hAnsi="宋体" w:eastAsia="宋体"/>
          <w:b w:val="0"/>
          <w:i w:val="0"/>
          <w:snapToGrid/>
          <w:color w:val="333333"/>
          <w:sz w:val="28"/>
          <w:szCs w:val="28"/>
          <w:shd w:val="clear" w:color="auto" w:fill="FFFFFF"/>
          <w:lang w:eastAsia="zh-CN"/>
        </w:rPr>
        <w:t>年</w:t>
      </w:r>
      <w:r>
        <w:rPr>
          <w:rFonts w:hint="eastAsia" w:ascii="宋体" w:hAnsi="宋体"/>
          <w:b w:val="0"/>
          <w:i w:val="0"/>
          <w:snapToGrid/>
          <w:color w:val="333333"/>
          <w:sz w:val="28"/>
          <w:szCs w:val="28"/>
          <w:shd w:val="clear" w:color="auto" w:fill="FFFFFF"/>
          <w:lang w:val="en-US" w:eastAsia="zh-CN"/>
        </w:rPr>
        <w:t>11</w:t>
      </w:r>
      <w:r>
        <w:rPr>
          <w:rFonts w:hint="default" w:ascii="宋体" w:hAnsi="宋体" w:eastAsia="宋体"/>
          <w:b w:val="0"/>
          <w:i w:val="0"/>
          <w:snapToGrid/>
          <w:color w:val="333333"/>
          <w:sz w:val="28"/>
          <w:szCs w:val="28"/>
          <w:shd w:val="clear" w:color="auto" w:fill="FFFFFF"/>
          <w:lang w:eastAsia="zh-CN"/>
        </w:rPr>
        <w:t>月</w:t>
      </w:r>
      <w:r>
        <w:rPr>
          <w:rFonts w:hint="eastAsia" w:ascii="宋体" w:hAnsi="宋体"/>
          <w:b w:val="0"/>
          <w:i w:val="0"/>
          <w:snapToGrid/>
          <w:color w:val="333333"/>
          <w:sz w:val="28"/>
          <w:szCs w:val="28"/>
          <w:shd w:val="clear" w:color="auto" w:fill="FFFFFF"/>
          <w:lang w:val="en-US" w:eastAsia="zh-CN"/>
        </w:rPr>
        <w:t>29</w:t>
      </w:r>
      <w:r>
        <w:rPr>
          <w:rFonts w:hint="default" w:ascii="宋体" w:hAnsi="宋体" w:eastAsia="宋体"/>
          <w:b w:val="0"/>
          <w:i w:val="0"/>
          <w:snapToGrid/>
          <w:color w:val="333333"/>
          <w:sz w:val="28"/>
          <w:szCs w:val="28"/>
          <w:shd w:val="clear" w:color="auto" w:fill="FFFFFF"/>
          <w:lang w:eastAsia="zh-CN"/>
        </w:rPr>
        <w:t>日</w:t>
      </w:r>
      <w:r>
        <w:rPr>
          <w:rFonts w:hint="eastAsia" w:ascii="宋体" w:hAnsi="宋体"/>
          <w:b w:val="0"/>
          <w:i w:val="0"/>
          <w:snapToGrid/>
          <w:color w:val="333333"/>
          <w:sz w:val="28"/>
          <w:szCs w:val="28"/>
          <w:shd w:val="clear" w:color="auto" w:fill="FFFFFF"/>
          <w:lang w:eastAsia="zh-CN"/>
        </w:rPr>
        <w:t>下午</w:t>
      </w:r>
      <w:r>
        <w:rPr>
          <w:rFonts w:hint="eastAsia" w:ascii="宋体" w:hAnsi="宋体"/>
          <w:b w:val="0"/>
          <w:i w:val="0"/>
          <w:snapToGrid/>
          <w:color w:val="333333"/>
          <w:sz w:val="28"/>
          <w:szCs w:val="28"/>
          <w:shd w:val="clear" w:color="auto" w:fill="FFFFFF"/>
          <w:lang w:val="en-US" w:eastAsia="zh-CN"/>
        </w:rPr>
        <w:t>2：</w:t>
      </w:r>
      <w:r>
        <w:rPr>
          <w:rFonts w:hint="default" w:ascii="宋体" w:hAnsi="宋体" w:eastAsia="宋体"/>
          <w:b w:val="0"/>
          <w:i w:val="0"/>
          <w:snapToGrid/>
          <w:color w:val="333333"/>
          <w:sz w:val="28"/>
          <w:szCs w:val="28"/>
          <w:shd w:val="clear" w:color="auto" w:fill="FFFFFF"/>
          <w:lang w:eastAsia="zh-CN"/>
        </w:rPr>
        <w:t>00</w:t>
      </w:r>
      <w:r>
        <w:rPr>
          <w:rFonts w:hint="eastAsia" w:ascii="宋体" w:hAnsi="宋体"/>
          <w:b w:val="0"/>
          <w:i w:val="0"/>
          <w:snapToGrid/>
          <w:color w:val="333333"/>
          <w:sz w:val="28"/>
          <w:szCs w:val="28"/>
          <w:shd w:val="clear" w:color="auto" w:fill="FFFFFF"/>
          <w:lang w:eastAsia="zh-CN"/>
        </w:rPr>
        <w:t>时</w:t>
      </w:r>
      <w:r>
        <w:rPr>
          <w:rFonts w:hint="default" w:ascii="宋体" w:hAnsi="宋体" w:eastAsia="宋体"/>
          <w:b w:val="0"/>
          <w:i w:val="0"/>
          <w:snapToGrid/>
          <w:color w:val="333333"/>
          <w:sz w:val="28"/>
          <w:szCs w:val="28"/>
          <w:shd w:val="clear" w:color="auto" w:fill="FFFFFF"/>
          <w:lang w:eastAsia="zh-CN"/>
        </w:rPr>
        <w:t>。</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default" w:ascii="宋体" w:hAnsi="宋体" w:eastAsia="宋体"/>
          <w:b w:val="0"/>
          <w:i w:val="0"/>
          <w:snapToGrid/>
          <w:color w:val="333333"/>
          <w:sz w:val="28"/>
          <w:szCs w:val="28"/>
          <w:shd w:val="clear" w:color="auto" w:fill="FFFFFF"/>
          <w:lang w:eastAsia="zh-CN"/>
        </w:rPr>
        <w:t>3 、开标地点：</w:t>
      </w:r>
      <w:r>
        <w:rPr>
          <w:rFonts w:hint="eastAsia" w:ascii="宋体" w:hAnsi="宋体"/>
          <w:b w:val="0"/>
          <w:i w:val="0"/>
          <w:snapToGrid/>
          <w:color w:val="333333"/>
          <w:sz w:val="28"/>
          <w:szCs w:val="28"/>
          <w:shd w:val="clear" w:color="auto" w:fill="FFFFFF"/>
          <w:lang w:val="en-US" w:eastAsia="zh-CN"/>
        </w:rPr>
        <w:t>6号楼（安康医院）二楼</w:t>
      </w:r>
      <w:r>
        <w:rPr>
          <w:rFonts w:hint="default" w:ascii="宋体" w:hAnsi="宋体" w:eastAsia="宋体"/>
          <w:b w:val="0"/>
          <w:i w:val="0"/>
          <w:snapToGrid/>
          <w:color w:val="333333"/>
          <w:sz w:val="28"/>
          <w:szCs w:val="28"/>
          <w:shd w:val="clear" w:color="auto" w:fill="FFFFFF"/>
          <w:lang w:eastAsia="zh-CN"/>
        </w:rPr>
        <w:t>会议室。</w:t>
      </w:r>
    </w:p>
    <w:p>
      <w:pPr>
        <w:keepNext w:val="0"/>
        <w:keepLines w:val="0"/>
        <w:pageBreakBefore w:val="0"/>
        <w:numPr>
          <w:ilvl w:val="0"/>
          <w:numId w:val="2"/>
        </w:numPr>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eastAsia" w:ascii="宋体" w:hAnsi="宋体"/>
          <w:b w:val="0"/>
          <w:i w:val="0"/>
          <w:snapToGrid/>
          <w:color w:val="333333"/>
          <w:sz w:val="28"/>
          <w:szCs w:val="28"/>
          <w:shd w:val="clear" w:color="auto" w:fill="FFFFFF"/>
          <w:lang w:val="en-US" w:eastAsia="zh-CN"/>
        </w:rPr>
      </w:pPr>
      <w:r>
        <w:rPr>
          <w:rFonts w:hint="default" w:ascii="宋体" w:hAnsi="宋体" w:eastAsia="宋体"/>
          <w:b w:val="0"/>
          <w:i w:val="0"/>
          <w:snapToGrid/>
          <w:color w:val="333333"/>
          <w:sz w:val="28"/>
          <w:szCs w:val="28"/>
          <w:shd w:val="clear" w:color="auto" w:fill="FFFFFF"/>
          <w:lang w:eastAsia="zh-CN"/>
        </w:rPr>
        <w:t>联系人：</w:t>
      </w:r>
      <w:r>
        <w:rPr>
          <w:rFonts w:hint="eastAsia" w:ascii="宋体" w:hAnsi="宋体"/>
          <w:b w:val="0"/>
          <w:i w:val="0"/>
          <w:snapToGrid/>
          <w:color w:val="333333"/>
          <w:sz w:val="28"/>
          <w:szCs w:val="28"/>
          <w:shd w:val="clear" w:color="auto" w:fill="FFFFFF"/>
          <w:lang w:eastAsia="zh-CN"/>
        </w:rPr>
        <w:t>仇小波</w:t>
      </w:r>
      <w:r>
        <w:rPr>
          <w:rFonts w:hint="default" w:ascii="宋体" w:hAnsi="宋体" w:eastAsia="宋体"/>
          <w:b w:val="0"/>
          <w:i w:val="0"/>
          <w:snapToGrid/>
          <w:color w:val="333333"/>
          <w:sz w:val="28"/>
          <w:szCs w:val="28"/>
          <w:shd w:val="clear" w:color="auto" w:fill="FFFFFF"/>
          <w:lang w:eastAsia="zh-CN"/>
        </w:rPr>
        <w:t>，</w:t>
      </w:r>
      <w:r>
        <w:rPr>
          <w:rFonts w:hint="eastAsia" w:ascii="宋体" w:hAnsi="宋体"/>
          <w:b w:val="0"/>
          <w:i w:val="0"/>
          <w:snapToGrid/>
          <w:color w:val="333333"/>
          <w:sz w:val="28"/>
          <w:szCs w:val="28"/>
          <w:shd w:val="clear" w:color="auto" w:fill="FFFFFF"/>
          <w:lang w:val="en-US" w:eastAsia="zh-CN"/>
        </w:rPr>
        <w:t>85126931；</w:t>
      </w:r>
      <w:r>
        <w:rPr>
          <w:rFonts w:hint="default" w:ascii="宋体" w:hAnsi="宋体" w:eastAsia="宋体"/>
          <w:b w:val="0"/>
          <w:i w:val="0"/>
          <w:snapToGrid/>
          <w:color w:val="333333"/>
          <w:sz w:val="28"/>
          <w:szCs w:val="28"/>
          <w:shd w:val="clear" w:color="auto" w:fill="FFFFFF"/>
          <w:lang w:eastAsia="zh-CN"/>
        </w:rPr>
        <w:t xml:space="preserve"> </w:t>
      </w:r>
      <w:r>
        <w:rPr>
          <w:rFonts w:hint="eastAsia" w:ascii="宋体" w:hAnsi="宋体"/>
          <w:b w:val="0"/>
          <w:i w:val="0"/>
          <w:snapToGrid/>
          <w:color w:val="333333"/>
          <w:sz w:val="28"/>
          <w:szCs w:val="28"/>
          <w:shd w:val="clear" w:color="auto" w:fill="FFFFFF"/>
          <w:lang w:val="en-US" w:eastAsia="zh-CN"/>
        </w:rPr>
        <w:t>13815206688</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eastAsia" w:ascii="宋体" w:hAnsi="宋体"/>
          <w:b/>
          <w:bCs/>
          <w:i w:val="0"/>
          <w:snapToGrid/>
          <w:color w:val="333333"/>
          <w:sz w:val="28"/>
          <w:szCs w:val="28"/>
          <w:shd w:val="clear" w:color="auto" w:fill="FFFFFF"/>
          <w:lang w:eastAsia="zh-CN"/>
        </w:rPr>
        <w:t>七</w:t>
      </w:r>
      <w:r>
        <w:rPr>
          <w:rFonts w:hint="default" w:ascii="宋体" w:hAnsi="宋体" w:eastAsia="宋体"/>
          <w:b/>
          <w:bCs/>
          <w:i w:val="0"/>
          <w:snapToGrid/>
          <w:color w:val="333333"/>
          <w:sz w:val="28"/>
          <w:szCs w:val="28"/>
          <w:shd w:val="clear" w:color="auto" w:fill="FFFFFF"/>
          <w:lang w:eastAsia="zh-CN"/>
        </w:rPr>
        <w:t>、投标单位资质要求</w:t>
      </w:r>
      <w:r>
        <w:rPr>
          <w:rFonts w:hint="default" w:ascii="宋体" w:hAnsi="宋体" w:eastAsia="宋体"/>
          <w:b w:val="0"/>
          <w:i w:val="0"/>
          <w:snapToGrid/>
          <w:color w:val="333333"/>
          <w:sz w:val="28"/>
          <w:szCs w:val="28"/>
          <w:shd w:val="clear" w:color="auto" w:fill="FFFFFF"/>
          <w:lang w:eastAsia="zh-CN"/>
        </w:rPr>
        <w:t>（ 投递时请将以下材料密封盖章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default" w:ascii="宋体" w:hAnsi="宋体" w:eastAsia="宋体"/>
          <w:b w:val="0"/>
          <w:i w:val="0"/>
          <w:snapToGrid/>
          <w:color w:val="333333"/>
          <w:sz w:val="28"/>
          <w:szCs w:val="28"/>
          <w:shd w:val="clear" w:color="auto" w:fill="FFFFFF"/>
          <w:lang w:eastAsia="zh-CN"/>
        </w:rPr>
        <w:t>1 、投标单位必须是具备独立法人资格的生产经营企业（含独立法人委托供应商）。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default" w:ascii="宋体" w:hAnsi="宋体" w:eastAsia="宋体"/>
          <w:b w:val="0"/>
          <w:i w:val="0"/>
          <w:snapToGrid/>
          <w:color w:val="333333"/>
          <w:sz w:val="28"/>
          <w:szCs w:val="28"/>
          <w:shd w:val="clear" w:color="auto" w:fill="FFFFFF"/>
          <w:lang w:eastAsia="zh-CN"/>
        </w:rPr>
        <w:t>2 、在以往</w:t>
      </w:r>
      <w:r>
        <w:rPr>
          <w:rFonts w:hint="eastAsia" w:ascii="宋体" w:hAnsi="宋体"/>
          <w:b w:val="0"/>
          <w:i w:val="0"/>
          <w:snapToGrid/>
          <w:color w:val="333333"/>
          <w:sz w:val="28"/>
          <w:szCs w:val="28"/>
          <w:shd w:val="clear" w:color="auto" w:fill="FFFFFF"/>
          <w:lang w:eastAsia="zh-CN"/>
        </w:rPr>
        <w:t>医院供货中有不良供货行为或群众反映意见较大的供货商不得参与本次招投标</w:t>
      </w:r>
      <w:r>
        <w:rPr>
          <w:rFonts w:hint="default" w:ascii="宋体" w:hAnsi="宋体" w:eastAsia="宋体"/>
          <w:b w:val="0"/>
          <w:i w:val="0"/>
          <w:snapToGrid/>
          <w:color w:val="333333"/>
          <w:sz w:val="28"/>
          <w:szCs w:val="28"/>
          <w:shd w:val="clear" w:color="auto" w:fill="FFFFFF"/>
          <w:lang w:eastAsia="zh-CN"/>
        </w:rPr>
        <w:t>。</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default" w:ascii="宋体" w:hAnsi="宋体" w:eastAsia="宋体"/>
          <w:b w:val="0"/>
          <w:i w:val="0"/>
          <w:snapToGrid/>
          <w:color w:val="333333"/>
          <w:sz w:val="28"/>
          <w:szCs w:val="28"/>
          <w:shd w:val="clear" w:color="auto" w:fill="FFFFFF"/>
          <w:lang w:eastAsia="zh-CN"/>
        </w:rPr>
        <w:t>3 、从事供货项目经营三年以上。</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default" w:ascii="宋体" w:hAnsi="宋体" w:eastAsia="宋体"/>
          <w:b w:val="0"/>
          <w:i w:val="0"/>
          <w:snapToGrid/>
          <w:color w:val="333333"/>
          <w:sz w:val="28"/>
          <w:szCs w:val="28"/>
          <w:shd w:val="clear" w:color="auto" w:fill="FFFFFF"/>
          <w:lang w:eastAsia="zh-CN"/>
        </w:rPr>
        <w:t>4 、投标单位需提供下列资质证明文件：</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default" w:ascii="宋体" w:hAnsi="宋体" w:eastAsia="宋体"/>
          <w:b w:val="0"/>
          <w:i w:val="0"/>
          <w:snapToGrid/>
          <w:color w:val="333333"/>
          <w:sz w:val="28"/>
          <w:szCs w:val="28"/>
          <w:shd w:val="clear" w:color="auto" w:fill="FFFFFF"/>
          <w:lang w:eastAsia="zh-CN"/>
        </w:rPr>
        <w:t>①企业法人营业执照（复印件，加盖企业法人单位公章）；</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default" w:ascii="宋体" w:hAnsi="宋体" w:eastAsia="宋体"/>
          <w:b w:val="0"/>
          <w:i w:val="0"/>
          <w:snapToGrid/>
          <w:color w:val="333333"/>
          <w:sz w:val="28"/>
          <w:szCs w:val="28"/>
          <w:shd w:val="clear" w:color="auto" w:fill="FFFFFF"/>
          <w:lang w:eastAsia="zh-CN"/>
        </w:rPr>
        <w:t>②税务登记（复印件，加盖企业法人单位公章）；</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default" w:ascii="宋体" w:hAnsi="宋体" w:eastAsia="宋体"/>
          <w:b w:val="0"/>
          <w:i w:val="0"/>
          <w:snapToGrid/>
          <w:color w:val="333333"/>
          <w:sz w:val="28"/>
          <w:szCs w:val="28"/>
          <w:shd w:val="clear" w:color="auto" w:fill="FFFFFF"/>
          <w:lang w:eastAsia="zh-CN"/>
        </w:rPr>
        <w:t>③法人代表授权委托书（复印件，加盖企业法人单位公章）及个人有效身份证原件；</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default" w:ascii="宋体" w:hAnsi="宋体" w:eastAsia="宋体"/>
          <w:b w:val="0"/>
          <w:i w:val="0"/>
          <w:snapToGrid/>
          <w:color w:val="333333"/>
          <w:sz w:val="28"/>
          <w:szCs w:val="28"/>
          <w:shd w:val="clear" w:color="auto" w:fill="FFFFFF"/>
          <w:lang w:eastAsia="zh-CN"/>
        </w:rPr>
        <w:t>④食品流通许可证、食品经营许可证（复印件）；</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eastAsia" w:ascii="宋体" w:hAnsi="宋体"/>
          <w:b w:val="0"/>
          <w:i w:val="0"/>
          <w:snapToGrid/>
          <w:color w:val="333333"/>
          <w:sz w:val="28"/>
          <w:szCs w:val="28"/>
          <w:shd w:val="clear" w:color="auto" w:fill="FFFFFF"/>
          <w:lang w:eastAsia="zh-CN"/>
        </w:rPr>
      </w:pPr>
      <w:r>
        <w:rPr>
          <w:rFonts w:hint="default" w:ascii="宋体" w:hAnsi="宋体" w:eastAsia="宋体"/>
          <w:b w:val="0"/>
          <w:i w:val="0"/>
          <w:snapToGrid/>
          <w:color w:val="333333"/>
          <w:sz w:val="28"/>
          <w:szCs w:val="28"/>
          <w:shd w:val="clear" w:color="auto" w:fill="FFFFFF"/>
          <w:lang w:eastAsia="zh-CN"/>
        </w:rPr>
        <w:t>⑤参加猪肉类项目投标的，须持有肉类产品定点</w:t>
      </w:r>
      <w:r>
        <w:rPr>
          <w:rFonts w:hint="eastAsia" w:ascii="宋体" w:hAnsi="宋体"/>
          <w:b w:val="0"/>
          <w:i w:val="0"/>
          <w:snapToGrid/>
          <w:color w:val="333333"/>
          <w:sz w:val="28"/>
          <w:szCs w:val="28"/>
          <w:shd w:val="clear" w:color="auto" w:fill="FFFFFF"/>
          <w:lang w:eastAsia="zh-CN"/>
        </w:rPr>
        <w:t>销售</w:t>
      </w:r>
      <w:r>
        <w:rPr>
          <w:rFonts w:hint="default" w:ascii="宋体" w:hAnsi="宋体" w:eastAsia="宋体"/>
          <w:b w:val="0"/>
          <w:i w:val="0"/>
          <w:snapToGrid/>
          <w:color w:val="333333"/>
          <w:sz w:val="28"/>
          <w:szCs w:val="28"/>
          <w:shd w:val="clear" w:color="auto" w:fill="FFFFFF"/>
          <w:lang w:eastAsia="zh-CN"/>
        </w:rPr>
        <w:t>证明、检疫检验证明等相关产品合法溯源性证明（复印件）</w:t>
      </w:r>
      <w:r>
        <w:rPr>
          <w:rFonts w:hint="eastAsia" w:ascii="宋体" w:hAnsi="宋体"/>
          <w:b w:val="0"/>
          <w:i w:val="0"/>
          <w:snapToGrid/>
          <w:color w:val="333333"/>
          <w:sz w:val="28"/>
          <w:szCs w:val="28"/>
          <w:shd w:val="clear" w:color="auto" w:fill="FFFFFF"/>
          <w:lang w:eastAsia="zh-CN"/>
        </w:rPr>
        <w:t>。</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eastAsia" w:ascii="宋体" w:hAnsi="宋体"/>
          <w:b w:val="0"/>
          <w:i w:val="0"/>
          <w:snapToGrid/>
          <w:color w:val="333333"/>
          <w:sz w:val="28"/>
          <w:szCs w:val="28"/>
          <w:shd w:val="clear" w:color="auto" w:fill="FFFFFF"/>
          <w:lang w:eastAsia="zh-CN"/>
        </w:rPr>
      </w:pPr>
      <w:r>
        <w:rPr>
          <w:rFonts w:hint="eastAsia" w:ascii="宋体" w:hAnsi="宋体"/>
          <w:b/>
          <w:bCs/>
          <w:i w:val="0"/>
          <w:snapToGrid/>
          <w:color w:val="333333"/>
          <w:sz w:val="28"/>
          <w:szCs w:val="28"/>
          <w:shd w:val="clear" w:color="auto" w:fill="FFFFFF"/>
          <w:lang w:eastAsia="zh-CN"/>
        </w:rPr>
        <w:t>八、报价及样品要求</w:t>
      </w:r>
      <w:r>
        <w:rPr>
          <w:rFonts w:hint="eastAsia" w:ascii="宋体" w:hAnsi="宋体"/>
          <w:b w:val="0"/>
          <w:i w:val="0"/>
          <w:snapToGrid/>
          <w:color w:val="333333"/>
          <w:sz w:val="28"/>
          <w:szCs w:val="28"/>
          <w:shd w:val="clear" w:color="auto" w:fill="FFFFFF"/>
          <w:lang w:eastAsia="zh-CN"/>
        </w:rPr>
        <w:t>：</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eastAsia" w:ascii="宋体" w:hAnsi="宋体"/>
          <w:b w:val="0"/>
          <w:i w:val="0"/>
          <w:snapToGrid/>
          <w:color w:val="333333"/>
          <w:sz w:val="28"/>
          <w:szCs w:val="28"/>
          <w:shd w:val="clear" w:color="auto" w:fill="FFFFFF"/>
          <w:lang w:val="en-US" w:eastAsia="zh-CN"/>
        </w:rPr>
      </w:pPr>
      <w:r>
        <w:rPr>
          <w:rFonts w:hint="eastAsia" w:ascii="宋体" w:hAnsi="宋体"/>
          <w:b w:val="0"/>
          <w:i w:val="0"/>
          <w:snapToGrid/>
          <w:color w:val="333333"/>
          <w:sz w:val="28"/>
          <w:szCs w:val="28"/>
          <w:shd w:val="clear" w:color="auto" w:fill="FFFFFF"/>
          <w:lang w:val="en-US" w:eastAsia="zh-CN"/>
        </w:rPr>
        <w:t>1、肉类供应商报价：填报供货价及市场浮动设定值之外的调整数值（浮动%值）。</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eastAsia" w:ascii="宋体" w:hAnsi="宋体"/>
          <w:b w:val="0"/>
          <w:i w:val="0"/>
          <w:snapToGrid/>
          <w:color w:val="333333"/>
          <w:sz w:val="28"/>
          <w:szCs w:val="28"/>
          <w:shd w:val="clear" w:color="auto" w:fill="FFFFFF"/>
          <w:lang w:val="en-US" w:eastAsia="zh-CN"/>
        </w:rPr>
      </w:pPr>
      <w:r>
        <w:rPr>
          <w:rFonts w:hint="eastAsia" w:ascii="宋体" w:hAnsi="宋体"/>
          <w:b w:val="0"/>
          <w:i w:val="0"/>
          <w:snapToGrid/>
          <w:color w:val="333333"/>
          <w:sz w:val="28"/>
          <w:szCs w:val="28"/>
          <w:shd w:val="clear" w:color="auto" w:fill="FFFFFF"/>
          <w:lang w:val="en-US" w:eastAsia="zh-CN"/>
        </w:rPr>
        <w:t>2、投标人必须响应招标文件。</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eastAsia" w:ascii="宋体" w:hAnsi="宋体"/>
          <w:b/>
          <w:bCs/>
          <w:i w:val="0"/>
          <w:snapToGrid/>
          <w:color w:val="333333"/>
          <w:sz w:val="28"/>
          <w:szCs w:val="28"/>
          <w:shd w:val="clear" w:color="auto" w:fill="FFFFFF"/>
          <w:lang w:eastAsia="zh-CN"/>
        </w:rPr>
        <w:t>九</w:t>
      </w:r>
      <w:r>
        <w:rPr>
          <w:rFonts w:hint="default" w:ascii="宋体" w:hAnsi="宋体" w:eastAsia="宋体"/>
          <w:b/>
          <w:bCs/>
          <w:i w:val="0"/>
          <w:snapToGrid/>
          <w:color w:val="333333"/>
          <w:sz w:val="28"/>
          <w:szCs w:val="28"/>
          <w:shd w:val="clear" w:color="auto" w:fill="FFFFFF"/>
          <w:lang w:eastAsia="zh-CN"/>
        </w:rPr>
        <w:t>、供应产品质量要求</w:t>
      </w:r>
      <w:r>
        <w:rPr>
          <w:rFonts w:hint="default" w:ascii="宋体" w:hAnsi="宋体" w:eastAsia="宋体"/>
          <w:b w:val="0"/>
          <w:i w:val="0"/>
          <w:snapToGrid/>
          <w:color w:val="333333"/>
          <w:sz w:val="28"/>
          <w:szCs w:val="28"/>
          <w:shd w:val="clear" w:color="auto" w:fill="FFFFFF"/>
          <w:lang w:eastAsia="zh-CN"/>
        </w:rPr>
        <w:t>：</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default" w:ascii="宋体" w:hAnsi="宋体" w:eastAsia="宋体"/>
          <w:b w:val="0"/>
          <w:i w:val="0"/>
          <w:snapToGrid/>
          <w:color w:val="333333"/>
          <w:sz w:val="28"/>
          <w:szCs w:val="28"/>
          <w:shd w:val="clear" w:color="auto" w:fill="FFFFFF"/>
          <w:lang w:eastAsia="zh-CN"/>
        </w:rPr>
        <w:t>1 、供应方所提供产品质量必须符合行业标准要求，不得有掺假、变质、变味、过期等现象出现，严禁伪劣、假冒、无证不合格产品进入食堂。</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val="en-US" w:eastAsia="zh-CN"/>
        </w:rPr>
      </w:pPr>
      <w:r>
        <w:rPr>
          <w:rFonts w:hint="eastAsia" w:ascii="宋体" w:hAnsi="宋体"/>
          <w:b w:val="0"/>
          <w:i w:val="0"/>
          <w:snapToGrid/>
          <w:color w:val="333333"/>
          <w:sz w:val="28"/>
          <w:szCs w:val="28"/>
          <w:shd w:val="clear" w:color="auto" w:fill="FFFFFF"/>
          <w:lang w:val="en-US" w:eastAsia="zh-CN"/>
        </w:rPr>
        <w:t>2、如供货产品与样品不符，院方有权拒收；供货商应无条件退货，及时纠正，并在二日内组织重新供货。逾期所造成的损失，由供货商承担。</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eastAsia" w:ascii="宋体" w:hAnsi="宋体"/>
          <w:b w:val="0"/>
          <w:i w:val="0"/>
          <w:snapToGrid/>
          <w:color w:val="333333"/>
          <w:sz w:val="28"/>
          <w:szCs w:val="28"/>
          <w:shd w:val="clear" w:color="auto" w:fill="FFFFFF"/>
          <w:lang w:val="en-US" w:eastAsia="zh-CN"/>
        </w:rPr>
        <w:t>3</w:t>
      </w:r>
      <w:r>
        <w:rPr>
          <w:rFonts w:hint="default" w:ascii="宋体" w:hAnsi="宋体" w:eastAsia="宋体"/>
          <w:b w:val="0"/>
          <w:i w:val="0"/>
          <w:snapToGrid/>
          <w:color w:val="333333"/>
          <w:sz w:val="28"/>
          <w:szCs w:val="28"/>
          <w:shd w:val="clear" w:color="auto" w:fill="FFFFFF"/>
          <w:lang w:eastAsia="zh-CN"/>
        </w:rPr>
        <w:t xml:space="preserve"> 、供方在供应过程中，如果发生所售商品出现质量问题或造成食物中毒，经查实后确属供方责任，供方应承担全部经济责任，直至追究刑事责任。</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bCs/>
          <w:i w:val="0"/>
          <w:snapToGrid/>
          <w:color w:val="333333"/>
          <w:sz w:val="28"/>
          <w:szCs w:val="28"/>
          <w:shd w:val="clear" w:color="auto" w:fill="FFFFFF"/>
          <w:lang w:eastAsia="zh-CN"/>
        </w:rPr>
      </w:pPr>
      <w:r>
        <w:rPr>
          <w:rFonts w:hint="eastAsia" w:ascii="宋体" w:hAnsi="宋体"/>
          <w:b/>
          <w:bCs/>
          <w:i w:val="0"/>
          <w:snapToGrid/>
          <w:color w:val="333333"/>
          <w:sz w:val="28"/>
          <w:szCs w:val="28"/>
          <w:shd w:val="clear" w:color="auto" w:fill="FFFFFF"/>
          <w:lang w:eastAsia="zh-CN"/>
        </w:rPr>
        <w:t>十</w:t>
      </w:r>
      <w:r>
        <w:rPr>
          <w:rFonts w:hint="default" w:ascii="宋体" w:hAnsi="宋体" w:eastAsia="宋体"/>
          <w:b/>
          <w:bCs/>
          <w:i w:val="0"/>
          <w:snapToGrid/>
          <w:color w:val="333333"/>
          <w:sz w:val="28"/>
          <w:szCs w:val="28"/>
          <w:shd w:val="clear" w:color="auto" w:fill="FFFFFF"/>
          <w:lang w:eastAsia="zh-CN"/>
        </w:rPr>
        <w:t>、质量保证金：</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eastAsia" w:ascii="宋体" w:hAnsi="宋体"/>
          <w:b w:val="0"/>
          <w:i w:val="0"/>
          <w:snapToGrid/>
          <w:color w:val="333333"/>
          <w:sz w:val="28"/>
          <w:szCs w:val="28"/>
          <w:shd w:val="clear" w:color="auto" w:fill="FFFFFF"/>
          <w:lang w:val="en-US" w:eastAsia="zh-CN"/>
        </w:rPr>
        <w:t xml:space="preserve">    </w:t>
      </w:r>
      <w:r>
        <w:rPr>
          <w:rFonts w:hint="default" w:ascii="宋体" w:hAnsi="宋体" w:eastAsia="宋体"/>
          <w:b w:val="0"/>
          <w:i w:val="0"/>
          <w:snapToGrid/>
          <w:color w:val="333333"/>
          <w:sz w:val="28"/>
          <w:szCs w:val="28"/>
          <w:shd w:val="clear" w:color="auto" w:fill="FFFFFF"/>
          <w:lang w:eastAsia="zh-CN"/>
        </w:rPr>
        <w:t>质量保证金是供应方在履行相关合同责任时的保证，供应方必须按本次招标的要求缴纳足够的供应质量保证金。</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default" w:ascii="宋体" w:hAnsi="宋体" w:eastAsia="宋体"/>
          <w:b w:val="0"/>
          <w:i w:val="0"/>
          <w:snapToGrid/>
          <w:color w:val="333333"/>
          <w:sz w:val="28"/>
          <w:szCs w:val="28"/>
          <w:shd w:val="clear" w:color="auto" w:fill="FFFFFF"/>
          <w:lang w:eastAsia="zh-CN"/>
        </w:rPr>
        <w:t xml:space="preserve">1 、物资供应商质量保证金为人民币 </w:t>
      </w:r>
      <w:r>
        <w:rPr>
          <w:rFonts w:hint="eastAsia" w:ascii="宋体" w:hAnsi="宋体"/>
          <w:b w:val="0"/>
          <w:i w:val="0"/>
          <w:snapToGrid/>
          <w:color w:val="333333"/>
          <w:sz w:val="28"/>
          <w:szCs w:val="28"/>
          <w:shd w:val="clear" w:color="auto" w:fill="FFFFFF"/>
          <w:lang w:val="en-US" w:eastAsia="zh-CN"/>
        </w:rPr>
        <w:t>5000</w:t>
      </w:r>
      <w:r>
        <w:rPr>
          <w:rFonts w:hint="default" w:ascii="宋体" w:hAnsi="宋体" w:eastAsia="宋体"/>
          <w:b w:val="0"/>
          <w:i w:val="0"/>
          <w:snapToGrid/>
          <w:color w:val="333333"/>
          <w:sz w:val="28"/>
          <w:szCs w:val="28"/>
          <w:shd w:val="clear" w:color="auto" w:fill="FFFFFF"/>
          <w:lang w:eastAsia="zh-CN"/>
        </w:rPr>
        <w:t>元（</w:t>
      </w:r>
      <w:r>
        <w:rPr>
          <w:rFonts w:hint="eastAsia" w:ascii="宋体" w:hAnsi="宋体"/>
          <w:b w:val="0"/>
          <w:i w:val="0"/>
          <w:snapToGrid/>
          <w:color w:val="333333"/>
          <w:sz w:val="28"/>
          <w:szCs w:val="28"/>
          <w:shd w:val="clear" w:color="auto" w:fill="FFFFFF"/>
          <w:lang w:eastAsia="zh-CN"/>
        </w:rPr>
        <w:t>伍仟</w:t>
      </w:r>
      <w:r>
        <w:rPr>
          <w:rFonts w:hint="default" w:ascii="宋体" w:hAnsi="宋体" w:eastAsia="宋体"/>
          <w:b w:val="0"/>
          <w:i w:val="0"/>
          <w:snapToGrid/>
          <w:color w:val="333333"/>
          <w:sz w:val="28"/>
          <w:szCs w:val="28"/>
          <w:shd w:val="clear" w:color="auto" w:fill="FFFFFF"/>
          <w:lang w:eastAsia="zh-CN"/>
        </w:rPr>
        <w:t>元整），在双方签订合同时，</w:t>
      </w:r>
      <w:r>
        <w:rPr>
          <w:rFonts w:hint="eastAsia" w:ascii="宋体" w:hAnsi="宋体"/>
          <w:b w:val="0"/>
          <w:i w:val="0"/>
          <w:snapToGrid/>
          <w:color w:val="333333"/>
          <w:sz w:val="28"/>
          <w:szCs w:val="28"/>
          <w:shd w:val="clear" w:color="auto" w:fill="FFFFFF"/>
          <w:lang w:eastAsia="zh-CN"/>
        </w:rPr>
        <w:t>退还中标人</w:t>
      </w:r>
      <w:r>
        <w:rPr>
          <w:rFonts w:hint="default" w:ascii="宋体" w:hAnsi="宋体" w:eastAsia="宋体"/>
          <w:b w:val="0"/>
          <w:i w:val="0"/>
          <w:snapToGrid/>
          <w:color w:val="333333"/>
          <w:sz w:val="28"/>
          <w:szCs w:val="28"/>
          <w:shd w:val="clear" w:color="auto" w:fill="FFFFFF"/>
          <w:lang w:eastAsia="zh-CN"/>
        </w:rPr>
        <w:t>。</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default" w:ascii="宋体" w:hAnsi="宋体" w:eastAsia="宋体"/>
          <w:b w:val="0"/>
          <w:i w:val="0"/>
          <w:snapToGrid/>
          <w:color w:val="333333"/>
          <w:sz w:val="28"/>
          <w:szCs w:val="28"/>
          <w:shd w:val="clear" w:color="auto" w:fill="FFFFFF"/>
          <w:lang w:eastAsia="zh-CN"/>
        </w:rPr>
        <w:t>2 、在供应过程中出现产品质量安全、卫生等重大问题时</w:t>
      </w:r>
      <w:r>
        <w:rPr>
          <w:rFonts w:hint="eastAsia" w:ascii="宋体" w:hAnsi="宋体"/>
          <w:b w:val="0"/>
          <w:i w:val="0"/>
          <w:snapToGrid/>
          <w:color w:val="333333"/>
          <w:sz w:val="28"/>
          <w:szCs w:val="28"/>
          <w:shd w:val="clear" w:color="auto" w:fill="FFFFFF"/>
          <w:lang w:eastAsia="zh-CN"/>
        </w:rPr>
        <w:t>，</w:t>
      </w:r>
      <w:r>
        <w:rPr>
          <w:rFonts w:hint="default" w:ascii="宋体" w:hAnsi="宋体" w:eastAsia="宋体"/>
          <w:b w:val="0"/>
          <w:i w:val="0"/>
          <w:snapToGrid/>
          <w:color w:val="333333"/>
          <w:sz w:val="28"/>
          <w:szCs w:val="28"/>
          <w:shd w:val="clear" w:color="auto" w:fill="FFFFFF"/>
          <w:lang w:eastAsia="zh-CN"/>
        </w:rPr>
        <w:t>在合同终止时，供应方在已完全承担全部经济与法律责任后返还。</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eastAsia" w:ascii="宋体" w:hAnsi="宋体"/>
          <w:b/>
          <w:bCs/>
          <w:i w:val="0"/>
          <w:snapToGrid/>
          <w:color w:val="333333"/>
          <w:sz w:val="28"/>
          <w:szCs w:val="28"/>
          <w:shd w:val="clear" w:color="auto" w:fill="FFFFFF"/>
          <w:lang w:eastAsia="zh-CN"/>
        </w:rPr>
        <w:t>十一</w:t>
      </w:r>
      <w:r>
        <w:rPr>
          <w:rFonts w:hint="default" w:ascii="宋体" w:hAnsi="宋体" w:eastAsia="宋体"/>
          <w:b/>
          <w:bCs/>
          <w:i w:val="0"/>
          <w:snapToGrid/>
          <w:color w:val="333333"/>
          <w:sz w:val="28"/>
          <w:szCs w:val="28"/>
          <w:shd w:val="clear" w:color="auto" w:fill="FFFFFF"/>
          <w:lang w:eastAsia="zh-CN"/>
        </w:rPr>
        <w:t>、招标方式</w:t>
      </w:r>
      <w:r>
        <w:rPr>
          <w:rFonts w:hint="default" w:ascii="宋体" w:hAnsi="宋体" w:eastAsia="宋体"/>
          <w:b w:val="0"/>
          <w:i w:val="0"/>
          <w:snapToGrid/>
          <w:color w:val="333333"/>
          <w:sz w:val="28"/>
          <w:szCs w:val="28"/>
          <w:shd w:val="clear" w:color="auto" w:fill="FFFFFF"/>
          <w:lang w:eastAsia="zh-CN"/>
        </w:rPr>
        <w:t>：</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right="0" w:rightChars="0" w:firstLine="560" w:firstLineChars="200"/>
        <w:textAlignment w:val="auto"/>
        <w:outlineLvl w:val="9"/>
        <w:rPr>
          <w:rFonts w:hint="default" w:ascii="宋体" w:hAnsi="宋体" w:eastAsia="宋体"/>
          <w:b w:val="0"/>
          <w:i w:val="0"/>
          <w:snapToGrid/>
          <w:color w:val="333333"/>
          <w:sz w:val="28"/>
          <w:szCs w:val="28"/>
          <w:shd w:val="clear" w:color="auto" w:fill="FFFFFF"/>
          <w:lang w:eastAsia="zh-CN"/>
        </w:rPr>
      </w:pPr>
      <w:r>
        <w:rPr>
          <w:rFonts w:hint="eastAsia" w:ascii="宋体" w:hAnsi="宋体"/>
          <w:b w:val="0"/>
          <w:i w:val="0"/>
          <w:snapToGrid/>
          <w:color w:val="333333"/>
          <w:sz w:val="28"/>
          <w:szCs w:val="28"/>
          <w:shd w:val="clear" w:color="auto" w:fill="FFFFFF"/>
          <w:lang w:eastAsia="zh-CN"/>
        </w:rPr>
        <w:t>评委会根据供应商提供的报价</w:t>
      </w:r>
      <w:r>
        <w:rPr>
          <w:rFonts w:hint="default" w:ascii="宋体" w:hAnsi="宋体" w:eastAsia="宋体"/>
          <w:b w:val="0"/>
          <w:i w:val="0"/>
          <w:snapToGrid/>
          <w:color w:val="333333"/>
          <w:sz w:val="28"/>
          <w:szCs w:val="28"/>
          <w:shd w:val="clear" w:color="auto" w:fill="FFFFFF"/>
          <w:lang w:eastAsia="zh-CN"/>
        </w:rPr>
        <w:t>，</w:t>
      </w:r>
      <w:r>
        <w:rPr>
          <w:rFonts w:hint="eastAsia" w:ascii="宋体" w:hAnsi="宋体"/>
          <w:b w:val="0"/>
          <w:i w:val="0"/>
          <w:snapToGrid/>
          <w:color w:val="333333"/>
          <w:sz w:val="28"/>
          <w:szCs w:val="28"/>
          <w:shd w:val="clear" w:color="auto" w:fill="FFFFFF"/>
          <w:lang w:eastAsia="zh-CN"/>
        </w:rPr>
        <w:t>按低价原则确定供应商</w:t>
      </w:r>
      <w:r>
        <w:rPr>
          <w:rFonts w:hint="default" w:ascii="宋体" w:hAnsi="宋体" w:eastAsia="宋体"/>
          <w:b w:val="0"/>
          <w:i w:val="0"/>
          <w:snapToGrid/>
          <w:color w:val="333333"/>
          <w:sz w:val="28"/>
          <w:szCs w:val="28"/>
          <w:shd w:val="clear" w:color="auto" w:fill="FFFFFF"/>
          <w:lang w:eastAsia="zh-CN"/>
        </w:rPr>
        <w:t>。</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before="0" w:beforeLines="0" w:after="0" w:afterLines="0" w:line="500" w:lineRule="exact"/>
        <w:ind w:leftChars="0" w:right="0" w:rightChars="0"/>
        <w:textAlignment w:val="auto"/>
        <w:outlineLvl w:val="9"/>
        <w:rPr>
          <w:rFonts w:hint="eastAsia" w:ascii="宋体" w:hAnsi="宋体"/>
          <w:b w:val="0"/>
          <w:i w:val="0"/>
          <w:snapToGrid/>
          <w:color w:val="333333"/>
          <w:sz w:val="28"/>
          <w:szCs w:val="28"/>
          <w:shd w:val="clear" w:color="auto" w:fill="FFFFFF"/>
          <w:lang w:eastAsia="zh-CN"/>
        </w:rPr>
      </w:pPr>
      <w:r>
        <w:rPr>
          <w:rFonts w:hint="eastAsia" w:ascii="宋体" w:hAnsi="宋体"/>
          <w:b/>
          <w:bCs/>
          <w:i w:val="0"/>
          <w:snapToGrid/>
          <w:color w:val="333333"/>
          <w:sz w:val="28"/>
          <w:szCs w:val="28"/>
          <w:shd w:val="clear" w:color="auto" w:fill="FFFFFF"/>
          <w:lang w:eastAsia="zh-CN"/>
        </w:rPr>
        <w:t>十二、价格变动机制</w:t>
      </w:r>
      <w:r>
        <w:rPr>
          <w:rFonts w:hint="eastAsia" w:ascii="宋体" w:hAnsi="宋体"/>
          <w:b w:val="0"/>
          <w:i w:val="0"/>
          <w:snapToGrid/>
          <w:color w:val="333333"/>
          <w:sz w:val="28"/>
          <w:szCs w:val="28"/>
          <w:shd w:val="clear" w:color="auto" w:fill="FFFFFF"/>
          <w:lang w:eastAsia="zh-CN"/>
        </w:rPr>
        <w:t>：如市场价格变化超过变动范围，需提前书面向院方提出申请。待院方核实后确认调整结算价格。</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before="0" w:beforeLines="0" w:after="0" w:afterLines="0" w:line="500" w:lineRule="exact"/>
        <w:ind w:leftChars="0" w:right="0" w:rightChars="0"/>
        <w:textAlignment w:val="auto"/>
        <w:outlineLvl w:val="9"/>
        <w:rPr>
          <w:rFonts w:hint="default" w:ascii="宋体" w:hAnsi="宋体"/>
          <w:b w:val="0"/>
          <w:i w:val="0"/>
          <w:snapToGrid/>
          <w:color w:val="333333"/>
          <w:sz w:val="28"/>
          <w:szCs w:val="28"/>
          <w:shd w:val="clear" w:color="auto" w:fill="FFFFFF"/>
          <w:lang w:eastAsia="zh-CN"/>
        </w:rPr>
      </w:pPr>
      <w:r>
        <w:rPr>
          <w:rFonts w:hint="eastAsia" w:ascii="宋体" w:hAnsi="宋体"/>
          <w:b/>
          <w:bCs/>
          <w:i w:val="0"/>
          <w:snapToGrid/>
          <w:color w:val="333333"/>
          <w:sz w:val="28"/>
          <w:szCs w:val="28"/>
          <w:shd w:val="clear" w:color="auto" w:fill="FFFFFF"/>
          <w:lang w:eastAsia="zh-CN"/>
        </w:rPr>
        <w:t>十三、黑名单机制</w:t>
      </w:r>
      <w:r>
        <w:rPr>
          <w:rFonts w:hint="eastAsia" w:ascii="宋体" w:hAnsi="宋体"/>
          <w:b w:val="0"/>
          <w:i w:val="0"/>
          <w:snapToGrid/>
          <w:color w:val="333333"/>
          <w:sz w:val="28"/>
          <w:szCs w:val="28"/>
          <w:shd w:val="clear" w:color="auto" w:fill="FFFFFF"/>
          <w:lang w:eastAsia="zh-CN"/>
        </w:rPr>
        <w:t>：供货过程中存在以下情况的更换单位或个人，将列入供货黑名单，不得参与我院今后的任何招投标。如：</w:t>
      </w:r>
    </w:p>
    <w:p>
      <w:pPr>
        <w:keepNext w:val="0"/>
        <w:keepLines w:val="0"/>
        <w:pageBreakBefore w:val="0"/>
        <w:widowControl w:val="0"/>
        <w:numPr>
          <w:ilvl w:val="0"/>
          <w:numId w:val="3"/>
        </w:numPr>
        <w:shd w:val="solid" w:color="FFFFFF" w:fill="auto"/>
        <w:kinsoku/>
        <w:wordWrap/>
        <w:overflowPunct/>
        <w:topLinePunct w:val="0"/>
        <w:autoSpaceDE/>
        <w:autoSpaceDN w:val="0"/>
        <w:bidi w:val="0"/>
        <w:adjustRightInd/>
        <w:snapToGrid/>
        <w:spacing w:before="0" w:beforeLines="0" w:after="0" w:afterLines="0" w:line="500" w:lineRule="exact"/>
        <w:ind w:right="0" w:rightChars="0"/>
        <w:jc w:val="both"/>
        <w:textAlignment w:val="auto"/>
        <w:outlineLvl w:val="9"/>
        <w:rPr>
          <w:rFonts w:hint="eastAsia" w:ascii="宋体" w:hAnsi="宋体"/>
          <w:b w:val="0"/>
          <w:i w:val="0"/>
          <w:snapToGrid/>
          <w:color w:val="333333"/>
          <w:sz w:val="28"/>
          <w:szCs w:val="28"/>
          <w:shd w:val="clear" w:color="auto" w:fill="FFFFFF"/>
          <w:lang w:val="en-US" w:eastAsia="zh-CN"/>
        </w:rPr>
      </w:pPr>
      <w:r>
        <w:rPr>
          <w:rFonts w:hint="eastAsia" w:ascii="宋体" w:hAnsi="宋体"/>
          <w:b w:val="0"/>
          <w:i w:val="0"/>
          <w:snapToGrid/>
          <w:color w:val="333333"/>
          <w:sz w:val="28"/>
          <w:szCs w:val="28"/>
          <w:shd w:val="clear" w:color="auto" w:fill="FFFFFF"/>
          <w:lang w:val="en-US" w:eastAsia="zh-CN"/>
        </w:rPr>
        <w:t>供货周期内不能完全响应招投标文件要求，供货质量不符合要求，经食堂提出整改不力的；</w:t>
      </w:r>
    </w:p>
    <w:p>
      <w:pPr>
        <w:keepNext w:val="0"/>
        <w:keepLines w:val="0"/>
        <w:pageBreakBefore w:val="0"/>
        <w:widowControl w:val="0"/>
        <w:numPr>
          <w:ilvl w:val="0"/>
          <w:numId w:val="3"/>
        </w:numPr>
        <w:shd w:val="solid" w:color="FFFFFF" w:fill="auto"/>
        <w:kinsoku/>
        <w:wordWrap/>
        <w:overflowPunct/>
        <w:topLinePunct w:val="0"/>
        <w:autoSpaceDE/>
        <w:autoSpaceDN w:val="0"/>
        <w:bidi w:val="0"/>
        <w:adjustRightInd/>
        <w:snapToGrid/>
        <w:spacing w:before="0" w:beforeLines="0" w:after="0" w:afterLines="0" w:line="500" w:lineRule="exact"/>
        <w:ind w:right="0" w:rightChars="0"/>
        <w:jc w:val="both"/>
        <w:textAlignment w:val="auto"/>
        <w:outlineLvl w:val="9"/>
        <w:rPr>
          <w:rFonts w:hint="eastAsia" w:ascii="宋体" w:hAnsi="宋体"/>
          <w:b w:val="0"/>
          <w:i w:val="0"/>
          <w:snapToGrid/>
          <w:color w:val="333333"/>
          <w:sz w:val="28"/>
          <w:szCs w:val="28"/>
          <w:shd w:val="clear" w:color="auto" w:fill="FFFFFF"/>
          <w:lang w:val="en-US" w:eastAsia="zh-CN"/>
        </w:rPr>
      </w:pPr>
      <w:r>
        <w:rPr>
          <w:rFonts w:hint="eastAsia" w:ascii="宋体" w:hAnsi="宋体"/>
          <w:b w:val="0"/>
          <w:i w:val="0"/>
          <w:snapToGrid/>
          <w:color w:val="333333"/>
          <w:sz w:val="28"/>
          <w:szCs w:val="28"/>
          <w:shd w:val="clear" w:color="auto" w:fill="FFFFFF"/>
          <w:lang w:val="en-US" w:eastAsia="zh-CN"/>
        </w:rPr>
        <w:t>在医院组织的检查中，发现供货商品存在以次充好或供货价格未能按照招标文件执行的；</w:t>
      </w:r>
    </w:p>
    <w:p>
      <w:pPr>
        <w:keepNext w:val="0"/>
        <w:keepLines w:val="0"/>
        <w:pageBreakBefore w:val="0"/>
        <w:widowControl w:val="0"/>
        <w:numPr>
          <w:ilvl w:val="0"/>
          <w:numId w:val="3"/>
        </w:numPr>
        <w:shd w:val="solid" w:color="FFFFFF" w:fill="auto"/>
        <w:kinsoku/>
        <w:wordWrap/>
        <w:overflowPunct/>
        <w:topLinePunct w:val="0"/>
        <w:autoSpaceDE/>
        <w:autoSpaceDN w:val="0"/>
        <w:bidi w:val="0"/>
        <w:adjustRightInd/>
        <w:snapToGrid/>
        <w:spacing w:before="0" w:beforeLines="0" w:after="0" w:afterLines="0" w:line="500" w:lineRule="exact"/>
        <w:ind w:right="0" w:rightChars="0"/>
        <w:jc w:val="both"/>
        <w:textAlignment w:val="auto"/>
        <w:outlineLvl w:val="9"/>
        <w:rPr>
          <w:rFonts w:hint="eastAsia" w:ascii="宋体" w:hAnsi="宋体"/>
          <w:b w:val="0"/>
          <w:i w:val="0"/>
          <w:snapToGrid/>
          <w:color w:val="333333"/>
          <w:sz w:val="28"/>
          <w:szCs w:val="28"/>
          <w:shd w:val="clear" w:color="auto" w:fill="FFFFFF"/>
          <w:lang w:val="en-US" w:eastAsia="zh-CN"/>
        </w:rPr>
      </w:pPr>
      <w:r>
        <w:rPr>
          <w:rFonts w:hint="eastAsia" w:ascii="宋体" w:hAnsi="宋体"/>
          <w:b w:val="0"/>
          <w:i w:val="0"/>
          <w:snapToGrid/>
          <w:color w:val="333333"/>
          <w:sz w:val="28"/>
          <w:szCs w:val="28"/>
          <w:shd w:val="clear" w:color="auto" w:fill="FFFFFF"/>
          <w:lang w:val="en-US" w:eastAsia="zh-CN"/>
        </w:rPr>
        <w:t>因供货质量等问题引发职工投诉的；</w:t>
      </w:r>
    </w:p>
    <w:p>
      <w:pPr>
        <w:keepNext w:val="0"/>
        <w:keepLines w:val="0"/>
        <w:pageBreakBefore w:val="0"/>
        <w:widowControl w:val="0"/>
        <w:numPr>
          <w:ilvl w:val="0"/>
          <w:numId w:val="3"/>
        </w:numPr>
        <w:shd w:val="solid" w:color="FFFFFF" w:fill="auto"/>
        <w:kinsoku/>
        <w:wordWrap/>
        <w:overflowPunct/>
        <w:topLinePunct w:val="0"/>
        <w:autoSpaceDE/>
        <w:autoSpaceDN w:val="0"/>
        <w:bidi w:val="0"/>
        <w:adjustRightInd/>
        <w:snapToGrid/>
        <w:spacing w:before="0" w:beforeLines="0" w:after="0" w:afterLines="0" w:line="500" w:lineRule="exact"/>
        <w:ind w:right="0" w:rightChars="0"/>
        <w:jc w:val="both"/>
        <w:textAlignment w:val="auto"/>
        <w:outlineLvl w:val="9"/>
        <w:rPr>
          <w:rFonts w:hint="eastAsia" w:ascii="宋体" w:hAnsi="宋体"/>
          <w:b w:val="0"/>
          <w:i w:val="0"/>
          <w:snapToGrid/>
          <w:color w:val="333333"/>
          <w:sz w:val="28"/>
          <w:szCs w:val="28"/>
          <w:shd w:val="clear" w:color="auto" w:fill="FFFFFF"/>
          <w:lang w:eastAsia="zh-CN"/>
        </w:rPr>
      </w:pPr>
      <w:r>
        <w:rPr>
          <w:rFonts w:hint="eastAsia" w:ascii="宋体" w:hAnsi="宋体"/>
          <w:b w:val="0"/>
          <w:i w:val="0"/>
          <w:snapToGrid/>
          <w:color w:val="333333"/>
          <w:sz w:val="28"/>
          <w:szCs w:val="28"/>
          <w:shd w:val="clear" w:color="auto" w:fill="FFFFFF"/>
          <w:lang w:val="en-US" w:eastAsia="zh-CN"/>
        </w:rPr>
        <w:t>招标中存在围标、串标等不正当为的。</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default" w:ascii="宋体" w:hAnsi="宋体" w:eastAsia="宋体"/>
          <w:b w:val="0"/>
          <w:i w:val="0"/>
          <w:snapToGrid/>
          <w:color w:val="333333"/>
          <w:sz w:val="28"/>
          <w:szCs w:val="28"/>
          <w:shd w:val="clear" w:color="auto" w:fill="FFFFFF"/>
          <w:lang w:eastAsia="zh-CN"/>
        </w:rPr>
      </w:pPr>
      <w:r>
        <w:rPr>
          <w:rFonts w:hint="eastAsia" w:ascii="宋体" w:hAnsi="宋体"/>
          <w:b/>
          <w:bCs/>
          <w:i w:val="0"/>
          <w:snapToGrid/>
          <w:color w:val="333333"/>
          <w:sz w:val="28"/>
          <w:szCs w:val="28"/>
          <w:shd w:val="clear" w:color="auto" w:fill="FFFFFF"/>
          <w:lang w:eastAsia="zh-CN"/>
        </w:rPr>
        <w:t>十四、</w:t>
      </w:r>
      <w:r>
        <w:rPr>
          <w:rFonts w:hint="default" w:ascii="宋体" w:hAnsi="宋体" w:eastAsia="宋体"/>
          <w:b/>
          <w:bCs/>
          <w:i w:val="0"/>
          <w:snapToGrid/>
          <w:color w:val="333333"/>
          <w:sz w:val="28"/>
          <w:szCs w:val="28"/>
          <w:shd w:val="clear" w:color="auto" w:fill="FFFFFF"/>
          <w:lang w:eastAsia="zh-CN"/>
        </w:rPr>
        <w:t>签订合同</w:t>
      </w:r>
      <w:r>
        <w:rPr>
          <w:rFonts w:hint="default" w:ascii="宋体" w:hAnsi="宋体" w:eastAsia="宋体"/>
          <w:b w:val="0"/>
          <w:i w:val="0"/>
          <w:snapToGrid/>
          <w:color w:val="333333"/>
          <w:sz w:val="28"/>
          <w:szCs w:val="28"/>
          <w:shd w:val="clear" w:color="auto" w:fill="FFFFFF"/>
          <w:lang w:eastAsia="zh-CN"/>
        </w:rPr>
        <w:t xml:space="preserve">：收到中标通知书后 </w:t>
      </w:r>
      <w:r>
        <w:rPr>
          <w:rFonts w:hint="eastAsia" w:ascii="宋体" w:hAnsi="宋体"/>
          <w:b w:val="0"/>
          <w:i w:val="0"/>
          <w:snapToGrid/>
          <w:color w:val="333333"/>
          <w:sz w:val="28"/>
          <w:szCs w:val="28"/>
          <w:shd w:val="clear" w:color="auto" w:fill="FFFFFF"/>
          <w:lang w:val="en-US" w:eastAsia="zh-CN"/>
        </w:rPr>
        <w:t>3</w:t>
      </w:r>
      <w:r>
        <w:rPr>
          <w:rFonts w:hint="default" w:ascii="宋体" w:hAnsi="宋体" w:eastAsia="宋体"/>
          <w:b w:val="0"/>
          <w:i w:val="0"/>
          <w:snapToGrid/>
          <w:color w:val="333333"/>
          <w:sz w:val="28"/>
          <w:szCs w:val="28"/>
          <w:shd w:val="clear" w:color="auto" w:fill="FFFFFF"/>
          <w:lang w:eastAsia="zh-CN"/>
        </w:rPr>
        <w:t xml:space="preserve"> 日内与</w:t>
      </w:r>
      <w:r>
        <w:rPr>
          <w:rFonts w:hint="eastAsia" w:ascii="宋体" w:hAnsi="宋体"/>
          <w:b w:val="0"/>
          <w:i w:val="0"/>
          <w:snapToGrid/>
          <w:color w:val="333333"/>
          <w:sz w:val="28"/>
          <w:szCs w:val="28"/>
          <w:shd w:val="clear" w:color="auto" w:fill="FFFFFF"/>
          <w:lang w:eastAsia="zh-CN"/>
        </w:rPr>
        <w:t>紫琅医院</w:t>
      </w:r>
      <w:r>
        <w:rPr>
          <w:rFonts w:hint="default" w:ascii="宋体" w:hAnsi="宋体" w:eastAsia="宋体"/>
          <w:b w:val="0"/>
          <w:i w:val="0"/>
          <w:snapToGrid/>
          <w:color w:val="333333"/>
          <w:sz w:val="28"/>
          <w:szCs w:val="28"/>
          <w:shd w:val="clear" w:color="auto" w:fill="FFFFFF"/>
          <w:lang w:eastAsia="zh-CN"/>
        </w:rPr>
        <w:t>签定供货合同。</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before="0" w:beforeLines="0" w:after="0" w:afterLines="0" w:line="500" w:lineRule="exact"/>
        <w:ind w:leftChars="0" w:right="0" w:rightChars="0"/>
        <w:textAlignment w:val="auto"/>
        <w:outlineLvl w:val="9"/>
        <w:rPr>
          <w:rFonts w:hint="default" w:ascii="宋体" w:hAnsi="宋体"/>
          <w:b w:val="0"/>
          <w:i w:val="0"/>
          <w:snapToGrid/>
          <w:color w:val="333333"/>
          <w:sz w:val="28"/>
          <w:szCs w:val="28"/>
          <w:shd w:val="clear" w:color="auto" w:fill="FFFFFF"/>
          <w:lang w:eastAsia="zh-CN"/>
        </w:rPr>
      </w:pP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eastAsia" w:ascii="宋体" w:hAnsi="宋体"/>
          <w:b w:val="0"/>
          <w:i w:val="0"/>
          <w:snapToGrid/>
          <w:color w:val="333333"/>
          <w:sz w:val="28"/>
          <w:szCs w:val="28"/>
          <w:shd w:val="clear" w:color="auto" w:fill="FFFFFF"/>
          <w:lang w:eastAsia="zh-CN"/>
        </w:rPr>
      </w:pP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eastAsia" w:ascii="宋体" w:hAnsi="宋体"/>
          <w:b w:val="0"/>
          <w:i w:val="0"/>
          <w:snapToGrid/>
          <w:color w:val="333333"/>
          <w:sz w:val="28"/>
          <w:szCs w:val="28"/>
          <w:shd w:val="clear" w:color="auto" w:fill="FFFFFF"/>
          <w:lang w:eastAsia="zh-CN"/>
        </w:rPr>
      </w:pP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00" w:lineRule="exact"/>
        <w:ind w:left="0" w:leftChars="0" w:right="0" w:rightChars="0" w:firstLine="0"/>
        <w:textAlignment w:val="auto"/>
        <w:outlineLvl w:val="9"/>
        <w:rPr>
          <w:rFonts w:hint="eastAsia" w:ascii="宋体" w:hAnsi="宋体"/>
          <w:b w:val="0"/>
          <w:i w:val="0"/>
          <w:snapToGrid/>
          <w:color w:val="333333"/>
          <w:sz w:val="28"/>
          <w:szCs w:val="28"/>
          <w:shd w:val="clear" w:color="auto" w:fill="FFFFFF"/>
          <w:lang w:eastAsia="zh-CN"/>
        </w:rPr>
      </w:pPr>
      <w:r>
        <w:rPr>
          <w:rFonts w:hint="eastAsia" w:ascii="宋体" w:hAnsi="宋体"/>
          <w:b w:val="0"/>
          <w:i w:val="0"/>
          <w:snapToGrid/>
          <w:color w:val="333333"/>
          <w:sz w:val="28"/>
          <w:szCs w:val="28"/>
          <w:shd w:val="clear" w:color="auto" w:fill="FFFFFF"/>
          <w:lang w:val="en-US" w:eastAsia="zh-CN"/>
        </w:rPr>
        <w:t xml:space="preserve">                                      </w:t>
      </w:r>
      <w:r>
        <w:rPr>
          <w:rFonts w:hint="eastAsia" w:ascii="宋体" w:hAnsi="宋体"/>
          <w:b w:val="0"/>
          <w:i w:val="0"/>
          <w:snapToGrid/>
          <w:color w:val="333333"/>
          <w:sz w:val="28"/>
          <w:szCs w:val="28"/>
          <w:shd w:val="clear" w:color="auto" w:fill="FFFFFF"/>
          <w:lang w:eastAsia="zh-CN"/>
        </w:rPr>
        <w:t>南通市紫琅医院</w:t>
      </w:r>
    </w:p>
    <w:p>
      <w:pPr>
        <w:keepNext w:val="0"/>
        <w:keepLines w:val="0"/>
        <w:pageBreakBefore w:val="0"/>
        <w:kinsoku/>
        <w:wordWrap/>
        <w:overflowPunct/>
        <w:topLinePunct w:val="0"/>
        <w:autoSpaceDE/>
        <w:bidi w:val="0"/>
        <w:adjustRightInd/>
        <w:snapToGrid/>
        <w:spacing w:before="0" w:beforeLines="0" w:after="0" w:afterLines="0" w:line="500" w:lineRule="exact"/>
        <w:ind w:left="0" w:leftChars="0" w:right="0" w:rightChars="0"/>
        <w:textAlignment w:val="auto"/>
        <w:outlineLvl w:val="9"/>
        <w:rPr>
          <w:rFonts w:hint="eastAsia" w:ascii="宋体" w:hAnsi="宋体"/>
          <w:b w:val="0"/>
          <w:i w:val="0"/>
          <w:snapToGrid/>
          <w:color w:val="333333"/>
          <w:sz w:val="28"/>
          <w:szCs w:val="28"/>
          <w:shd w:val="clear" w:color="auto" w:fill="FFFFFF"/>
          <w:lang w:val="en-US" w:eastAsia="zh-CN"/>
        </w:rPr>
      </w:pPr>
      <w:r>
        <w:rPr>
          <w:rFonts w:hint="eastAsia" w:ascii="宋体" w:hAnsi="宋体"/>
          <w:b w:val="0"/>
          <w:i w:val="0"/>
          <w:snapToGrid/>
          <w:color w:val="333333"/>
          <w:sz w:val="28"/>
          <w:szCs w:val="28"/>
          <w:shd w:val="clear" w:color="auto" w:fill="FFFFFF"/>
          <w:lang w:val="en-US" w:eastAsia="zh-CN"/>
        </w:rPr>
        <w:t xml:space="preserve">                                     2018年11月25日</w:t>
      </w:r>
    </w:p>
    <w:p>
      <w:pPr>
        <w:keepNext w:val="0"/>
        <w:keepLines w:val="0"/>
        <w:pageBreakBefore w:val="0"/>
        <w:kinsoku/>
        <w:wordWrap/>
        <w:overflowPunct/>
        <w:topLinePunct w:val="0"/>
        <w:autoSpaceDE/>
        <w:bidi w:val="0"/>
        <w:adjustRightInd/>
        <w:snapToGrid/>
        <w:spacing w:before="0" w:beforeLines="0" w:after="0" w:afterLines="0" w:line="500" w:lineRule="exact"/>
        <w:ind w:left="0" w:leftChars="0" w:right="0" w:rightChars="0"/>
        <w:textAlignment w:val="auto"/>
        <w:outlineLvl w:val="9"/>
        <w:rPr>
          <w:rFonts w:hint="eastAsia" w:ascii="宋体" w:hAnsi="宋体"/>
          <w:b w:val="0"/>
          <w:i w:val="0"/>
          <w:snapToGrid/>
          <w:color w:val="333333"/>
          <w:sz w:val="28"/>
          <w:szCs w:val="28"/>
          <w:shd w:val="clear" w:color="auto" w:fill="FFFFFF"/>
          <w:lang w:val="en-US" w:eastAsia="zh-CN"/>
        </w:rPr>
      </w:pPr>
    </w:p>
    <w:p>
      <w:pPr>
        <w:keepNext w:val="0"/>
        <w:keepLines w:val="0"/>
        <w:pageBreakBefore w:val="0"/>
        <w:kinsoku/>
        <w:wordWrap/>
        <w:overflowPunct/>
        <w:topLinePunct w:val="0"/>
        <w:autoSpaceDE/>
        <w:bidi w:val="0"/>
        <w:adjustRightInd/>
        <w:snapToGrid/>
        <w:spacing w:before="0" w:beforeLines="0" w:after="0" w:afterLines="0" w:line="500" w:lineRule="exact"/>
        <w:ind w:left="0" w:leftChars="0" w:right="0" w:rightChars="0"/>
        <w:textAlignment w:val="auto"/>
        <w:outlineLvl w:val="9"/>
        <w:rPr>
          <w:rFonts w:hint="eastAsia" w:ascii="宋体" w:hAnsi="宋体"/>
          <w:b w:val="0"/>
          <w:i w:val="0"/>
          <w:snapToGrid/>
          <w:color w:val="333333"/>
          <w:sz w:val="28"/>
          <w:szCs w:val="28"/>
          <w:shd w:val="clear" w:color="auto" w:fill="FFFFFF"/>
          <w:lang w:val="en-US" w:eastAsia="zh-CN"/>
        </w:rPr>
      </w:pPr>
      <w:r>
        <w:rPr>
          <w:rFonts w:hint="eastAsia" w:ascii="宋体" w:hAnsi="宋体"/>
          <w:b w:val="0"/>
          <w:i w:val="0"/>
          <w:snapToGrid/>
          <w:color w:val="333333"/>
          <w:sz w:val="28"/>
          <w:szCs w:val="28"/>
          <w:shd w:val="clear" w:color="auto" w:fill="FFFFFF"/>
          <w:lang w:val="en-US" w:eastAsia="zh-CN"/>
        </w:rPr>
        <w:t>附件：</w:t>
      </w:r>
    </w:p>
    <w:p>
      <w:pPr>
        <w:keepNext w:val="0"/>
        <w:keepLines w:val="0"/>
        <w:pageBreakBefore w:val="0"/>
        <w:kinsoku/>
        <w:wordWrap/>
        <w:overflowPunct/>
        <w:topLinePunct w:val="0"/>
        <w:autoSpaceDE/>
        <w:bidi w:val="0"/>
        <w:adjustRightInd/>
        <w:snapToGrid/>
        <w:spacing w:before="0" w:beforeLines="0" w:after="0" w:afterLines="0" w:line="500" w:lineRule="exact"/>
        <w:ind w:left="0" w:leftChars="0" w:right="0" w:rightChars="0"/>
        <w:jc w:val="center"/>
        <w:textAlignment w:val="auto"/>
        <w:outlineLvl w:val="9"/>
        <w:rPr>
          <w:rFonts w:hint="eastAsia" w:ascii="宋体" w:hAnsi="宋体"/>
          <w:b/>
          <w:bCs/>
          <w:i w:val="0"/>
          <w:snapToGrid/>
          <w:color w:val="333333"/>
          <w:sz w:val="44"/>
          <w:szCs w:val="44"/>
          <w:shd w:val="clear" w:color="auto" w:fill="FFFFFF"/>
          <w:lang w:val="en-US" w:eastAsia="zh-CN"/>
        </w:rPr>
      </w:pPr>
      <w:r>
        <w:rPr>
          <w:rFonts w:hint="eastAsia" w:ascii="宋体" w:hAnsi="宋体"/>
          <w:b/>
          <w:bCs/>
          <w:i w:val="0"/>
          <w:snapToGrid/>
          <w:color w:val="333333"/>
          <w:sz w:val="44"/>
          <w:szCs w:val="44"/>
          <w:shd w:val="clear" w:color="auto" w:fill="FFFFFF"/>
          <w:lang w:val="en-US" w:eastAsia="zh-CN"/>
        </w:rPr>
        <w:t>报价表</w:t>
      </w:r>
    </w:p>
    <w:tbl>
      <w:tblPr>
        <w:tblStyle w:val="4"/>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995"/>
        <w:gridCol w:w="1365"/>
        <w:gridCol w:w="2010"/>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r>
              <w:rPr>
                <w:rFonts w:hint="eastAsia" w:ascii="宋体" w:hAnsi="宋体"/>
                <w:b w:val="0"/>
                <w:i w:val="0"/>
                <w:snapToGrid/>
                <w:color w:val="333333"/>
                <w:sz w:val="28"/>
                <w:szCs w:val="28"/>
                <w:shd w:val="clear" w:color="auto" w:fill="FFFFFF"/>
                <w:vertAlign w:val="baseline"/>
                <w:lang w:val="en-US" w:eastAsia="zh-CN"/>
              </w:rPr>
              <w:t>序号</w:t>
            </w:r>
          </w:p>
        </w:tc>
        <w:tc>
          <w:tcPr>
            <w:tcW w:w="1995"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jc w:val="center"/>
              <w:textAlignment w:val="auto"/>
              <w:outlineLvl w:val="9"/>
              <w:rPr>
                <w:rFonts w:hint="eastAsia" w:ascii="宋体" w:hAnsi="宋体"/>
                <w:b/>
                <w:bCs/>
                <w:i w:val="0"/>
                <w:snapToGrid/>
                <w:color w:val="333333"/>
                <w:sz w:val="28"/>
                <w:szCs w:val="28"/>
                <w:shd w:val="clear" w:color="auto" w:fill="FFFFFF"/>
                <w:vertAlign w:val="baseline"/>
                <w:lang w:val="en-US" w:eastAsia="zh-CN"/>
              </w:rPr>
            </w:pPr>
            <w:r>
              <w:rPr>
                <w:rFonts w:hint="eastAsia" w:ascii="宋体" w:hAnsi="宋体"/>
                <w:b/>
                <w:bCs/>
                <w:i w:val="0"/>
                <w:snapToGrid/>
                <w:color w:val="333333"/>
                <w:sz w:val="28"/>
                <w:szCs w:val="28"/>
                <w:shd w:val="clear" w:color="auto" w:fill="FFFFFF"/>
                <w:vertAlign w:val="baseline"/>
                <w:lang w:val="en-US" w:eastAsia="zh-CN"/>
              </w:rPr>
              <w:t>项目内容</w:t>
            </w:r>
          </w:p>
        </w:tc>
        <w:tc>
          <w:tcPr>
            <w:tcW w:w="1365"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jc w:val="center"/>
              <w:textAlignment w:val="auto"/>
              <w:outlineLvl w:val="9"/>
              <w:rPr>
                <w:rFonts w:hint="eastAsia" w:ascii="宋体" w:hAnsi="宋体"/>
                <w:b/>
                <w:bCs/>
                <w:i w:val="0"/>
                <w:snapToGrid/>
                <w:color w:val="333333"/>
                <w:sz w:val="28"/>
                <w:szCs w:val="28"/>
                <w:shd w:val="clear" w:color="auto" w:fill="FFFFFF"/>
                <w:vertAlign w:val="baseline"/>
                <w:lang w:val="en-US" w:eastAsia="zh-CN"/>
              </w:rPr>
            </w:pPr>
            <w:r>
              <w:rPr>
                <w:rFonts w:hint="eastAsia" w:ascii="宋体" w:hAnsi="宋体"/>
                <w:b/>
                <w:bCs/>
                <w:i w:val="0"/>
                <w:snapToGrid/>
                <w:color w:val="333333"/>
                <w:sz w:val="28"/>
                <w:szCs w:val="28"/>
                <w:shd w:val="clear" w:color="auto" w:fill="FFFFFF"/>
                <w:vertAlign w:val="baseline"/>
                <w:lang w:val="en-US" w:eastAsia="zh-CN"/>
              </w:rPr>
              <w:t>单价（元/500g）</w:t>
            </w:r>
          </w:p>
        </w:tc>
        <w:tc>
          <w:tcPr>
            <w:tcW w:w="2010"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bCs/>
                <w:i w:val="0"/>
                <w:snapToGrid/>
                <w:color w:val="333333"/>
                <w:sz w:val="28"/>
                <w:szCs w:val="28"/>
                <w:shd w:val="clear" w:color="auto" w:fill="FFFFFF"/>
                <w:vertAlign w:val="baseline"/>
                <w:lang w:val="en-US" w:eastAsia="zh-CN"/>
              </w:rPr>
            </w:pPr>
            <w:r>
              <w:rPr>
                <w:rFonts w:hint="eastAsia" w:ascii="宋体" w:hAnsi="宋体"/>
                <w:b/>
                <w:bCs/>
                <w:i w:val="0"/>
                <w:snapToGrid/>
                <w:color w:val="333333"/>
                <w:sz w:val="28"/>
                <w:szCs w:val="28"/>
                <w:shd w:val="clear" w:color="auto" w:fill="FFFFFF"/>
                <w:vertAlign w:val="baseline"/>
                <w:lang w:val="en-US" w:eastAsia="zh-CN"/>
              </w:rPr>
              <w:t>增减价格按浮动率%结算</w:t>
            </w:r>
          </w:p>
        </w:tc>
        <w:tc>
          <w:tcPr>
            <w:tcW w:w="2565"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jc w:val="center"/>
              <w:textAlignment w:val="auto"/>
              <w:outlineLvl w:val="9"/>
              <w:rPr>
                <w:rFonts w:hint="eastAsia" w:ascii="宋体" w:hAnsi="宋体"/>
                <w:b/>
                <w:bCs/>
                <w:i w:val="0"/>
                <w:snapToGrid/>
                <w:color w:val="333333"/>
                <w:sz w:val="28"/>
                <w:szCs w:val="28"/>
                <w:shd w:val="clear" w:color="auto" w:fill="FFFFFF"/>
                <w:vertAlign w:val="baseline"/>
                <w:lang w:val="en-US" w:eastAsia="zh-CN"/>
              </w:rPr>
            </w:pPr>
            <w:r>
              <w:rPr>
                <w:rFonts w:hint="eastAsia" w:ascii="宋体" w:hAnsi="宋体"/>
                <w:b/>
                <w:bCs/>
                <w:i w:val="0"/>
                <w:snapToGrid/>
                <w:color w:val="333333"/>
                <w:sz w:val="28"/>
                <w:szCs w:val="28"/>
                <w:shd w:val="clear" w:color="auto" w:fill="FFFFFF"/>
                <w:vertAlign w:val="baseline"/>
                <w:lang w:val="en-US" w:eastAsia="zh-CN"/>
              </w:rPr>
              <w:t>设定浮动固定值</w:t>
            </w:r>
          </w:p>
          <w:p>
            <w:pPr>
              <w:keepNext w:val="0"/>
              <w:keepLines w:val="0"/>
              <w:pageBreakBefore w:val="0"/>
              <w:kinsoku/>
              <w:wordWrap/>
              <w:overflowPunct/>
              <w:topLinePunct w:val="0"/>
              <w:autoSpaceDE/>
              <w:bidi w:val="0"/>
              <w:adjustRightInd/>
              <w:snapToGrid/>
              <w:spacing w:before="0" w:beforeLines="0" w:after="0" w:afterLines="0" w:line="500" w:lineRule="exact"/>
              <w:ind w:right="0" w:rightChars="0"/>
              <w:jc w:val="center"/>
              <w:textAlignment w:val="auto"/>
              <w:outlineLvl w:val="9"/>
              <w:rPr>
                <w:rFonts w:hint="eastAsia" w:ascii="宋体" w:hAnsi="宋体"/>
                <w:b/>
                <w:bCs/>
                <w:i w:val="0"/>
                <w:snapToGrid/>
                <w:color w:val="333333"/>
                <w:sz w:val="28"/>
                <w:szCs w:val="28"/>
                <w:shd w:val="clear" w:color="auto" w:fill="FFFFFF"/>
                <w:vertAlign w:val="baseline"/>
                <w:lang w:val="en-US" w:eastAsia="zh-CN"/>
              </w:rPr>
            </w:pPr>
            <w:r>
              <w:rPr>
                <w:rFonts w:hint="eastAsia" w:ascii="宋体" w:hAnsi="宋体"/>
                <w:b/>
                <w:bCs/>
                <w:i w:val="0"/>
                <w:snapToGrid/>
                <w:color w:val="333333"/>
                <w:sz w:val="24"/>
                <w:szCs w:val="24"/>
                <w:shd w:val="clear" w:color="auto" w:fill="FFFFFF"/>
                <w:vertAlign w:val="baseline"/>
                <w:lang w:val="en-US" w:eastAsia="zh-CN"/>
              </w:rPr>
              <w:t>（投标人不可改动）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top"/>
          </w:tcPr>
          <w:p>
            <w:pPr>
              <w:kinsoku/>
              <w:autoSpaceDE/>
              <w:autoSpaceDN w:val="0"/>
              <w:spacing w:line="270" w:lineRule="atLeast"/>
              <w:rPr>
                <w:rFonts w:hint="eastAsia" w:ascii="宋体" w:hAnsi="宋体"/>
                <w:b w:val="0"/>
                <w:i w:val="0"/>
                <w:snapToGrid/>
                <w:color w:val="333333"/>
                <w:sz w:val="28"/>
                <w:szCs w:val="28"/>
                <w:shd w:val="clear" w:color="auto" w:fill="FFFFFF"/>
                <w:vertAlign w:val="baseline"/>
                <w:lang w:val="en-US" w:eastAsia="zh-CN"/>
              </w:rPr>
            </w:pPr>
            <w:r>
              <w:rPr>
                <w:rFonts w:hint="eastAsia" w:ascii="宋体" w:hAnsi="宋体"/>
                <w:b/>
                <w:bCs/>
                <w:i w:val="0"/>
                <w:snapToGrid/>
                <w:color w:val="333333"/>
                <w:sz w:val="28"/>
                <w:szCs w:val="28"/>
                <w:shd w:val="clear" w:color="auto" w:fill="FFFFFF"/>
                <w:vertAlign w:val="baseline"/>
                <w:lang w:val="en-US" w:eastAsia="zh-CN"/>
              </w:rPr>
              <w:t>1</w:t>
            </w:r>
          </w:p>
        </w:tc>
        <w:tc>
          <w:tcPr>
            <w:tcW w:w="1995" w:type="dxa"/>
            <w:vAlign w:val="top"/>
          </w:tcPr>
          <w:p>
            <w:pPr>
              <w:kinsoku/>
              <w:autoSpaceDE/>
              <w:autoSpaceDN w:val="0"/>
              <w:spacing w:line="270" w:lineRule="atLeast"/>
              <w:rPr>
                <w:rFonts w:hint="eastAsia" w:ascii="宋体" w:hAnsi="宋体"/>
                <w:b w:val="0"/>
                <w:i w:val="0"/>
                <w:snapToGrid/>
                <w:color w:val="333333"/>
                <w:sz w:val="28"/>
                <w:szCs w:val="28"/>
                <w:shd w:val="clear" w:color="auto" w:fill="FFFFFF"/>
                <w:vertAlign w:val="baseline"/>
                <w:lang w:val="en-US" w:eastAsia="zh-CN"/>
              </w:rPr>
            </w:pPr>
            <w:r>
              <w:rPr>
                <w:rFonts w:hint="eastAsia" w:ascii="宋体" w:hAnsi="宋体"/>
                <w:b w:val="0"/>
                <w:i w:val="0"/>
                <w:snapToGrid/>
                <w:color w:val="333333"/>
                <w:sz w:val="28"/>
                <w:szCs w:val="28"/>
                <w:shd w:val="clear" w:color="auto" w:fill="FFFFFF"/>
                <w:vertAlign w:val="baseline"/>
                <w:lang w:eastAsia="zh-CN"/>
              </w:rPr>
              <w:t>猪肉</w:t>
            </w:r>
          </w:p>
        </w:tc>
        <w:tc>
          <w:tcPr>
            <w:tcW w:w="1365"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p>
        </w:tc>
        <w:tc>
          <w:tcPr>
            <w:tcW w:w="2010"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p>
        </w:tc>
        <w:tc>
          <w:tcPr>
            <w:tcW w:w="2565"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r>
              <w:rPr>
                <w:rFonts w:hint="eastAsia" w:ascii="宋体" w:hAnsi="宋体"/>
                <w:b w:val="0"/>
                <w:bCs w:val="0"/>
                <w:i w:val="0"/>
                <w:snapToGrid/>
                <w:color w:val="333333"/>
                <w:sz w:val="24"/>
                <w:szCs w:val="24"/>
                <w:shd w:val="clear" w:color="auto" w:fill="FFFFFF"/>
                <w:vertAlign w:val="baseline"/>
                <w:lang w:val="en-US" w:eastAsia="zh-CN"/>
              </w:rPr>
              <w:t>价格浮动±6%内（含6%）不调价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top"/>
          </w:tcPr>
          <w:p>
            <w:pPr>
              <w:kinsoku/>
              <w:autoSpaceDE/>
              <w:autoSpaceDN w:val="0"/>
              <w:spacing w:line="270" w:lineRule="atLeast"/>
              <w:rPr>
                <w:rFonts w:hint="eastAsia" w:ascii="宋体" w:hAnsi="宋体"/>
                <w:b w:val="0"/>
                <w:i w:val="0"/>
                <w:snapToGrid/>
                <w:color w:val="333333"/>
                <w:sz w:val="28"/>
                <w:szCs w:val="28"/>
                <w:shd w:val="clear" w:color="auto" w:fill="FFFFFF"/>
                <w:vertAlign w:val="baseline"/>
                <w:lang w:val="en-US" w:eastAsia="zh-CN"/>
              </w:rPr>
            </w:pPr>
            <w:r>
              <w:rPr>
                <w:rFonts w:hint="eastAsia" w:ascii="宋体" w:hAnsi="宋体"/>
                <w:b w:val="0"/>
                <w:i w:val="0"/>
                <w:snapToGrid/>
                <w:color w:val="333333"/>
                <w:sz w:val="28"/>
                <w:szCs w:val="28"/>
                <w:shd w:val="clear" w:color="auto" w:fill="FFFFFF"/>
                <w:vertAlign w:val="baseline"/>
                <w:lang w:val="en-US" w:eastAsia="zh-CN"/>
              </w:rPr>
              <w:t>2</w:t>
            </w:r>
          </w:p>
        </w:tc>
        <w:tc>
          <w:tcPr>
            <w:tcW w:w="1995" w:type="dxa"/>
            <w:vAlign w:val="top"/>
          </w:tcPr>
          <w:p>
            <w:pPr>
              <w:kinsoku/>
              <w:autoSpaceDE/>
              <w:autoSpaceDN w:val="0"/>
              <w:spacing w:line="270" w:lineRule="atLeast"/>
              <w:rPr>
                <w:rFonts w:hint="eastAsia" w:ascii="宋体" w:hAnsi="宋体"/>
                <w:b w:val="0"/>
                <w:i w:val="0"/>
                <w:snapToGrid/>
                <w:color w:val="333333"/>
                <w:sz w:val="28"/>
                <w:szCs w:val="28"/>
                <w:shd w:val="clear" w:color="auto" w:fill="FFFFFF"/>
                <w:vertAlign w:val="baseline"/>
                <w:lang w:val="en-US" w:eastAsia="zh-CN"/>
              </w:rPr>
            </w:pPr>
            <w:r>
              <w:rPr>
                <w:rFonts w:hint="eastAsia" w:ascii="宋体" w:hAnsi="宋体"/>
                <w:b w:val="0"/>
                <w:i w:val="0"/>
                <w:snapToGrid/>
                <w:color w:val="333333"/>
                <w:sz w:val="28"/>
                <w:szCs w:val="28"/>
                <w:shd w:val="clear" w:color="auto" w:fill="FFFFFF"/>
                <w:vertAlign w:val="baseline"/>
                <w:lang w:eastAsia="zh-CN"/>
              </w:rPr>
              <w:t>排骨</w:t>
            </w:r>
          </w:p>
        </w:tc>
        <w:tc>
          <w:tcPr>
            <w:tcW w:w="1365"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p>
        </w:tc>
        <w:tc>
          <w:tcPr>
            <w:tcW w:w="2010"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p>
        </w:tc>
        <w:tc>
          <w:tcPr>
            <w:tcW w:w="2565"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r>
              <w:rPr>
                <w:rFonts w:hint="eastAsia" w:ascii="宋体" w:hAnsi="宋体"/>
                <w:b w:val="0"/>
                <w:bCs w:val="0"/>
                <w:i w:val="0"/>
                <w:snapToGrid/>
                <w:color w:val="333333"/>
                <w:sz w:val="24"/>
                <w:szCs w:val="24"/>
                <w:shd w:val="clear" w:color="auto" w:fill="FFFFFF"/>
                <w:vertAlign w:val="baseline"/>
                <w:lang w:val="en-US" w:eastAsia="zh-CN"/>
              </w:rPr>
              <w:t>价格浮动±6%内（含6%）不调价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top"/>
          </w:tcPr>
          <w:p>
            <w:pPr>
              <w:kinsoku/>
              <w:autoSpaceDE/>
              <w:autoSpaceDN w:val="0"/>
              <w:spacing w:line="270" w:lineRule="atLeast"/>
              <w:rPr>
                <w:rFonts w:hint="eastAsia" w:ascii="宋体" w:hAnsi="宋体"/>
                <w:b w:val="0"/>
                <w:i w:val="0"/>
                <w:snapToGrid/>
                <w:color w:val="333333"/>
                <w:sz w:val="28"/>
                <w:szCs w:val="28"/>
                <w:shd w:val="clear" w:color="auto" w:fill="FFFFFF"/>
                <w:vertAlign w:val="baseline"/>
                <w:lang w:val="en-US" w:eastAsia="zh-CN"/>
              </w:rPr>
            </w:pPr>
            <w:r>
              <w:rPr>
                <w:rFonts w:hint="eastAsia" w:ascii="宋体" w:hAnsi="宋体"/>
                <w:b w:val="0"/>
                <w:i w:val="0"/>
                <w:snapToGrid/>
                <w:color w:val="333333"/>
                <w:sz w:val="28"/>
                <w:szCs w:val="28"/>
                <w:shd w:val="clear" w:color="auto" w:fill="FFFFFF"/>
                <w:vertAlign w:val="baseline"/>
                <w:lang w:val="en-US" w:eastAsia="zh-CN"/>
              </w:rPr>
              <w:t>3</w:t>
            </w:r>
          </w:p>
        </w:tc>
        <w:tc>
          <w:tcPr>
            <w:tcW w:w="1995" w:type="dxa"/>
            <w:vAlign w:val="top"/>
          </w:tcPr>
          <w:p>
            <w:pPr>
              <w:kinsoku/>
              <w:autoSpaceDE/>
              <w:autoSpaceDN w:val="0"/>
              <w:spacing w:line="270" w:lineRule="atLeast"/>
              <w:rPr>
                <w:rFonts w:hint="eastAsia" w:ascii="宋体" w:hAnsi="宋体"/>
                <w:b w:val="0"/>
                <w:i w:val="0"/>
                <w:snapToGrid/>
                <w:color w:val="333333"/>
                <w:sz w:val="28"/>
                <w:szCs w:val="28"/>
                <w:shd w:val="clear" w:color="auto" w:fill="FFFFFF"/>
                <w:vertAlign w:val="baseline"/>
                <w:lang w:val="en-US" w:eastAsia="zh-CN"/>
              </w:rPr>
            </w:pPr>
            <w:r>
              <w:rPr>
                <w:rFonts w:hint="eastAsia" w:ascii="宋体" w:hAnsi="宋体"/>
                <w:b w:val="0"/>
                <w:i w:val="0"/>
                <w:snapToGrid/>
                <w:color w:val="333333"/>
                <w:sz w:val="28"/>
                <w:szCs w:val="28"/>
                <w:shd w:val="clear" w:color="auto" w:fill="FFFFFF"/>
                <w:vertAlign w:val="baseline"/>
                <w:lang w:eastAsia="zh-CN"/>
              </w:rPr>
              <w:t>仔排</w:t>
            </w:r>
          </w:p>
        </w:tc>
        <w:tc>
          <w:tcPr>
            <w:tcW w:w="1365"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p>
        </w:tc>
        <w:tc>
          <w:tcPr>
            <w:tcW w:w="2010"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p>
        </w:tc>
        <w:tc>
          <w:tcPr>
            <w:tcW w:w="2565"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r>
              <w:rPr>
                <w:rFonts w:hint="eastAsia" w:ascii="宋体" w:hAnsi="宋体"/>
                <w:b w:val="0"/>
                <w:bCs w:val="0"/>
                <w:i w:val="0"/>
                <w:snapToGrid/>
                <w:color w:val="333333"/>
                <w:sz w:val="24"/>
                <w:szCs w:val="24"/>
                <w:shd w:val="clear" w:color="auto" w:fill="FFFFFF"/>
                <w:vertAlign w:val="baseline"/>
                <w:lang w:val="en-US" w:eastAsia="zh-CN"/>
              </w:rPr>
              <w:t>价格浮动±6%内（含6%）不调价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top"/>
          </w:tcPr>
          <w:p>
            <w:pPr>
              <w:kinsoku/>
              <w:autoSpaceDE/>
              <w:autoSpaceDN w:val="0"/>
              <w:spacing w:line="270" w:lineRule="atLeast"/>
              <w:rPr>
                <w:rFonts w:hint="eastAsia" w:ascii="宋体" w:hAnsi="宋体"/>
                <w:b w:val="0"/>
                <w:i w:val="0"/>
                <w:snapToGrid/>
                <w:color w:val="333333"/>
                <w:sz w:val="28"/>
                <w:szCs w:val="28"/>
                <w:shd w:val="clear" w:color="auto" w:fill="FFFFFF"/>
                <w:vertAlign w:val="baseline"/>
                <w:lang w:val="en-US" w:eastAsia="zh-CN"/>
              </w:rPr>
            </w:pPr>
            <w:r>
              <w:rPr>
                <w:rFonts w:hint="eastAsia" w:ascii="宋体" w:hAnsi="宋体"/>
                <w:b w:val="0"/>
                <w:i w:val="0"/>
                <w:snapToGrid/>
                <w:color w:val="333333"/>
                <w:sz w:val="28"/>
                <w:szCs w:val="28"/>
                <w:shd w:val="clear" w:color="auto" w:fill="FFFFFF"/>
                <w:vertAlign w:val="baseline"/>
                <w:lang w:val="en-US" w:eastAsia="zh-CN"/>
              </w:rPr>
              <w:t>4</w:t>
            </w:r>
          </w:p>
        </w:tc>
        <w:tc>
          <w:tcPr>
            <w:tcW w:w="1995" w:type="dxa"/>
            <w:vAlign w:val="top"/>
          </w:tcPr>
          <w:p>
            <w:pPr>
              <w:kinsoku/>
              <w:autoSpaceDE/>
              <w:autoSpaceDN w:val="0"/>
              <w:spacing w:line="270" w:lineRule="atLeast"/>
              <w:rPr>
                <w:rFonts w:hint="eastAsia" w:ascii="宋体" w:hAnsi="宋体"/>
                <w:b w:val="0"/>
                <w:i w:val="0"/>
                <w:snapToGrid/>
                <w:color w:val="333333"/>
                <w:sz w:val="28"/>
                <w:szCs w:val="28"/>
                <w:shd w:val="clear" w:color="auto" w:fill="FFFFFF"/>
                <w:vertAlign w:val="baseline"/>
                <w:lang w:val="en-US" w:eastAsia="zh-CN"/>
              </w:rPr>
            </w:pPr>
            <w:r>
              <w:rPr>
                <w:rFonts w:hint="eastAsia" w:ascii="宋体" w:hAnsi="宋体"/>
                <w:b w:val="0"/>
                <w:i w:val="0"/>
                <w:snapToGrid/>
                <w:color w:val="333333"/>
                <w:sz w:val="28"/>
                <w:szCs w:val="28"/>
                <w:shd w:val="clear" w:color="auto" w:fill="FFFFFF"/>
                <w:vertAlign w:val="baseline"/>
                <w:lang w:eastAsia="zh-CN"/>
              </w:rPr>
              <w:t>大排</w:t>
            </w:r>
          </w:p>
        </w:tc>
        <w:tc>
          <w:tcPr>
            <w:tcW w:w="1365"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p>
        </w:tc>
        <w:tc>
          <w:tcPr>
            <w:tcW w:w="2010"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p>
        </w:tc>
        <w:tc>
          <w:tcPr>
            <w:tcW w:w="2565"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r>
              <w:rPr>
                <w:rFonts w:hint="eastAsia" w:ascii="宋体" w:hAnsi="宋体"/>
                <w:b w:val="0"/>
                <w:bCs w:val="0"/>
                <w:i w:val="0"/>
                <w:snapToGrid/>
                <w:color w:val="333333"/>
                <w:sz w:val="24"/>
                <w:szCs w:val="24"/>
                <w:shd w:val="clear" w:color="auto" w:fill="FFFFFF"/>
                <w:vertAlign w:val="baseline"/>
                <w:lang w:val="en-US" w:eastAsia="zh-CN"/>
              </w:rPr>
              <w:t>价格浮动±6%内（含6%）不调价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p>
        </w:tc>
        <w:tc>
          <w:tcPr>
            <w:tcW w:w="1995"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p>
        </w:tc>
        <w:tc>
          <w:tcPr>
            <w:tcW w:w="1365"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p>
        </w:tc>
        <w:tc>
          <w:tcPr>
            <w:tcW w:w="2010"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p>
        </w:tc>
        <w:tc>
          <w:tcPr>
            <w:tcW w:w="2565" w:type="dxa"/>
            <w:vAlign w:val="top"/>
          </w:tcPr>
          <w:p>
            <w:pPr>
              <w:keepNext w:val="0"/>
              <w:keepLines w:val="0"/>
              <w:pageBreakBefore w:val="0"/>
              <w:kinsoku/>
              <w:wordWrap/>
              <w:overflowPunct/>
              <w:topLinePunct w:val="0"/>
              <w:autoSpaceDE/>
              <w:bidi w:val="0"/>
              <w:adjustRightInd/>
              <w:snapToGrid/>
              <w:spacing w:before="0" w:beforeLines="0" w:after="0" w:afterLines="0" w:line="500" w:lineRule="exact"/>
              <w:ind w:right="0" w:rightChars="0"/>
              <w:textAlignment w:val="auto"/>
              <w:outlineLvl w:val="9"/>
              <w:rPr>
                <w:rFonts w:hint="eastAsia" w:ascii="宋体" w:hAnsi="宋体"/>
                <w:b w:val="0"/>
                <w:i w:val="0"/>
                <w:snapToGrid/>
                <w:color w:val="333333"/>
                <w:sz w:val="28"/>
                <w:szCs w:val="28"/>
                <w:shd w:val="clear" w:color="auto" w:fill="FFFFFF"/>
                <w:vertAlign w:val="baseline"/>
                <w:lang w:val="en-US" w:eastAsia="zh-CN"/>
              </w:rPr>
            </w:pPr>
          </w:p>
        </w:tc>
      </w:tr>
    </w:tbl>
    <w:p>
      <w:pPr>
        <w:keepNext w:val="0"/>
        <w:keepLines w:val="0"/>
        <w:pageBreakBefore w:val="0"/>
        <w:kinsoku/>
        <w:wordWrap/>
        <w:overflowPunct/>
        <w:topLinePunct w:val="0"/>
        <w:autoSpaceDE/>
        <w:bidi w:val="0"/>
        <w:adjustRightInd/>
        <w:snapToGrid/>
        <w:spacing w:before="0" w:beforeLines="0" w:after="0" w:afterLines="0" w:line="500" w:lineRule="exact"/>
        <w:ind w:left="0" w:leftChars="0" w:right="0" w:rightChars="0"/>
        <w:textAlignment w:val="auto"/>
        <w:outlineLvl w:val="9"/>
        <w:rPr>
          <w:rFonts w:hint="eastAsia" w:ascii="宋体" w:hAnsi="宋体"/>
          <w:b w:val="0"/>
          <w:i w:val="0"/>
          <w:snapToGrid/>
          <w:color w:val="333333"/>
          <w:sz w:val="28"/>
          <w:szCs w:val="28"/>
          <w:shd w:val="clear" w:color="auto" w:fill="FFFFFF"/>
          <w:lang w:val="en-US" w:eastAsia="zh-CN"/>
        </w:rPr>
      </w:pPr>
    </w:p>
    <w:p>
      <w:pPr>
        <w:keepNext w:val="0"/>
        <w:keepLines w:val="0"/>
        <w:pageBreakBefore w:val="0"/>
        <w:kinsoku/>
        <w:wordWrap/>
        <w:overflowPunct/>
        <w:topLinePunct w:val="0"/>
        <w:autoSpaceDE/>
        <w:bidi w:val="0"/>
        <w:adjustRightInd/>
        <w:snapToGrid/>
        <w:spacing w:before="0" w:beforeLines="0" w:after="0" w:afterLines="0" w:line="500" w:lineRule="exact"/>
        <w:ind w:left="0" w:leftChars="0" w:right="0" w:rightChars="0"/>
        <w:textAlignment w:val="auto"/>
        <w:outlineLvl w:val="9"/>
        <w:rPr>
          <w:rFonts w:hint="eastAsia" w:ascii="宋体" w:hAnsi="宋体"/>
          <w:b w:val="0"/>
          <w:i w:val="0"/>
          <w:snapToGrid/>
          <w:color w:val="333333"/>
          <w:sz w:val="28"/>
          <w:szCs w:val="28"/>
          <w:shd w:val="clear" w:color="auto" w:fill="FFFFFF"/>
          <w:lang w:val="en-US" w:eastAsia="zh-CN"/>
        </w:rPr>
      </w:pPr>
      <w:r>
        <w:rPr>
          <w:rFonts w:hint="eastAsia" w:ascii="宋体" w:hAnsi="宋体"/>
          <w:b w:val="0"/>
          <w:i w:val="0"/>
          <w:snapToGrid/>
          <w:color w:val="333333"/>
          <w:sz w:val="28"/>
          <w:szCs w:val="28"/>
          <w:shd w:val="clear" w:color="auto" w:fill="FFFFFF"/>
          <w:lang w:val="en-US" w:eastAsia="zh-CN"/>
        </w:rPr>
        <w:t>报价人（单位或个人）：</w:t>
      </w:r>
    </w:p>
    <w:p>
      <w:pPr>
        <w:keepNext w:val="0"/>
        <w:keepLines w:val="0"/>
        <w:pageBreakBefore w:val="0"/>
        <w:kinsoku/>
        <w:wordWrap/>
        <w:overflowPunct/>
        <w:topLinePunct w:val="0"/>
        <w:autoSpaceDE/>
        <w:bidi w:val="0"/>
        <w:adjustRightInd/>
        <w:snapToGrid/>
        <w:spacing w:before="0" w:beforeLines="0" w:after="0" w:afterLines="0" w:line="500" w:lineRule="exact"/>
        <w:ind w:left="0" w:leftChars="0" w:right="0" w:rightChars="0"/>
        <w:textAlignment w:val="auto"/>
        <w:outlineLvl w:val="9"/>
        <w:rPr>
          <w:rFonts w:hint="eastAsia" w:ascii="宋体" w:hAnsi="宋体"/>
          <w:b w:val="0"/>
          <w:i w:val="0"/>
          <w:snapToGrid/>
          <w:color w:val="333333"/>
          <w:sz w:val="28"/>
          <w:szCs w:val="28"/>
          <w:shd w:val="clear" w:color="auto" w:fill="FFFFFF"/>
          <w:lang w:val="en-US" w:eastAsia="zh-CN"/>
        </w:rPr>
      </w:pPr>
    </w:p>
    <w:p>
      <w:pPr>
        <w:keepNext w:val="0"/>
        <w:keepLines w:val="0"/>
        <w:pageBreakBefore w:val="0"/>
        <w:kinsoku/>
        <w:wordWrap/>
        <w:overflowPunct/>
        <w:topLinePunct w:val="0"/>
        <w:autoSpaceDE/>
        <w:bidi w:val="0"/>
        <w:adjustRightInd/>
        <w:snapToGrid/>
        <w:spacing w:before="0" w:beforeLines="0" w:after="0" w:afterLines="0" w:line="500" w:lineRule="exact"/>
        <w:ind w:left="0" w:leftChars="0" w:right="0" w:rightChars="0"/>
        <w:textAlignment w:val="auto"/>
        <w:outlineLvl w:val="9"/>
        <w:rPr>
          <w:rFonts w:hint="eastAsia" w:ascii="宋体" w:hAnsi="宋体"/>
          <w:b w:val="0"/>
          <w:i w:val="0"/>
          <w:snapToGrid/>
          <w:color w:val="333333"/>
          <w:sz w:val="28"/>
          <w:szCs w:val="28"/>
          <w:shd w:val="clear" w:color="auto" w:fill="FFFFFF"/>
          <w:lang w:val="en-US" w:eastAsia="zh-CN"/>
        </w:rPr>
      </w:pPr>
    </w:p>
    <w:p>
      <w:pPr>
        <w:keepNext w:val="0"/>
        <w:keepLines w:val="0"/>
        <w:pageBreakBefore w:val="0"/>
        <w:kinsoku/>
        <w:wordWrap/>
        <w:overflowPunct/>
        <w:topLinePunct w:val="0"/>
        <w:autoSpaceDE/>
        <w:bidi w:val="0"/>
        <w:adjustRightInd/>
        <w:snapToGrid/>
        <w:spacing w:before="0" w:beforeLines="0" w:after="0" w:afterLines="0" w:line="500" w:lineRule="exact"/>
        <w:ind w:left="0" w:leftChars="0" w:right="0" w:rightChars="0"/>
        <w:textAlignment w:val="auto"/>
        <w:outlineLvl w:val="9"/>
        <w:rPr>
          <w:rFonts w:hint="eastAsia" w:ascii="宋体" w:hAnsi="宋体"/>
          <w:b w:val="0"/>
          <w:i w:val="0"/>
          <w:snapToGrid/>
          <w:color w:val="333333"/>
          <w:sz w:val="28"/>
          <w:szCs w:val="28"/>
          <w:shd w:val="clear" w:color="auto" w:fill="FFFFFF"/>
          <w:lang w:val="en-US" w:eastAsia="zh-CN"/>
        </w:rPr>
      </w:pPr>
      <w:r>
        <w:rPr>
          <w:rFonts w:hint="eastAsia" w:ascii="宋体" w:hAnsi="宋体"/>
          <w:b w:val="0"/>
          <w:i w:val="0"/>
          <w:snapToGrid/>
          <w:color w:val="333333"/>
          <w:sz w:val="28"/>
          <w:szCs w:val="28"/>
          <w:shd w:val="clear" w:color="auto" w:fill="FFFFFF"/>
          <w:lang w:val="en-US" w:eastAsia="zh-CN"/>
        </w:rPr>
        <w:t>联系方式：</w:t>
      </w:r>
    </w:p>
    <w:p>
      <w:pPr>
        <w:keepNext w:val="0"/>
        <w:keepLines w:val="0"/>
        <w:pageBreakBefore w:val="0"/>
        <w:kinsoku/>
        <w:wordWrap/>
        <w:overflowPunct/>
        <w:topLinePunct w:val="0"/>
        <w:autoSpaceDE/>
        <w:bidi w:val="0"/>
        <w:adjustRightInd/>
        <w:snapToGrid/>
        <w:spacing w:before="0" w:beforeLines="0" w:after="0" w:afterLines="0" w:line="500" w:lineRule="exact"/>
        <w:ind w:left="0" w:leftChars="0" w:right="0" w:rightChars="0"/>
        <w:textAlignment w:val="auto"/>
        <w:outlineLvl w:val="9"/>
        <w:rPr>
          <w:rFonts w:hint="eastAsia" w:ascii="宋体" w:hAnsi="宋体"/>
          <w:b w:val="0"/>
          <w:i w:val="0"/>
          <w:snapToGrid/>
          <w:color w:val="333333"/>
          <w:sz w:val="28"/>
          <w:szCs w:val="28"/>
          <w:shd w:val="clear" w:color="auto" w:fill="FFFFFF"/>
          <w:lang w:val="en-US" w:eastAsia="zh-CN"/>
        </w:rPr>
      </w:pPr>
    </w:p>
    <w:p>
      <w:pPr>
        <w:keepNext w:val="0"/>
        <w:keepLines w:val="0"/>
        <w:pageBreakBefore w:val="0"/>
        <w:kinsoku/>
        <w:wordWrap/>
        <w:overflowPunct/>
        <w:topLinePunct w:val="0"/>
        <w:autoSpaceDE/>
        <w:bidi w:val="0"/>
        <w:adjustRightInd/>
        <w:snapToGrid/>
        <w:spacing w:before="0" w:beforeLines="0" w:after="0" w:afterLines="0" w:line="500" w:lineRule="exact"/>
        <w:ind w:left="0" w:leftChars="0" w:right="0" w:rightChars="0"/>
        <w:textAlignment w:val="auto"/>
        <w:outlineLvl w:val="9"/>
        <w:rPr>
          <w:rFonts w:hint="eastAsia" w:ascii="宋体" w:hAnsi="宋体"/>
          <w:b w:val="0"/>
          <w:i w:val="0"/>
          <w:snapToGrid/>
          <w:color w:val="333333"/>
          <w:sz w:val="28"/>
          <w:szCs w:val="28"/>
          <w:shd w:val="clear" w:color="auto" w:fill="FFFFFF"/>
          <w:lang w:val="en-US" w:eastAsia="zh-CN"/>
        </w:rPr>
      </w:pPr>
    </w:p>
    <w:p>
      <w:pPr>
        <w:keepNext w:val="0"/>
        <w:keepLines w:val="0"/>
        <w:pageBreakBefore w:val="0"/>
        <w:kinsoku/>
        <w:wordWrap/>
        <w:overflowPunct/>
        <w:topLinePunct w:val="0"/>
        <w:autoSpaceDE/>
        <w:bidi w:val="0"/>
        <w:adjustRightInd/>
        <w:snapToGrid/>
        <w:spacing w:before="0" w:beforeLines="0" w:after="0" w:afterLines="0" w:line="500" w:lineRule="exact"/>
        <w:ind w:left="0" w:leftChars="0" w:right="0" w:rightChars="0"/>
        <w:textAlignment w:val="auto"/>
        <w:outlineLvl w:val="9"/>
        <w:rPr>
          <w:rFonts w:hint="eastAsia" w:ascii="宋体" w:hAnsi="宋体"/>
          <w:b w:val="0"/>
          <w:i w:val="0"/>
          <w:snapToGrid/>
          <w:color w:val="333333"/>
          <w:sz w:val="28"/>
          <w:szCs w:val="28"/>
          <w:shd w:val="clear" w:color="auto" w:fill="FFFFFF"/>
          <w:lang w:val="en-US" w:eastAsia="zh-CN"/>
        </w:rPr>
      </w:pPr>
      <w:r>
        <w:rPr>
          <w:rFonts w:hint="eastAsia" w:ascii="宋体" w:hAnsi="宋体"/>
          <w:b w:val="0"/>
          <w:i w:val="0"/>
          <w:snapToGrid/>
          <w:color w:val="333333"/>
          <w:sz w:val="28"/>
          <w:szCs w:val="28"/>
          <w:shd w:val="clear" w:color="auto" w:fill="FFFFFF"/>
          <w:lang w:val="en-US" w:eastAsia="zh-CN"/>
        </w:rPr>
        <w:t>报价时间：</w:t>
      </w:r>
    </w:p>
    <w:p/>
    <w:p/>
    <w:sectPr>
      <w:pgSz w:w="11906" w:h="16838"/>
      <w:pgMar w:top="1440" w:right="1800" w:bottom="1213"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4"/>
      <w:numFmt w:val="chineseCounting"/>
      <w:suff w:val="nothing"/>
      <w:lvlText w:val="%1、"/>
      <w:lvlJc w:val="left"/>
    </w:lvl>
  </w:abstractNum>
  <w:abstractNum w:abstractNumId="1">
    <w:nsid w:val="54F3F71C"/>
    <w:multiLevelType w:val="singleLevel"/>
    <w:tmpl w:val="54F3F71C"/>
    <w:lvl w:ilvl="0" w:tentative="0">
      <w:start w:val="4"/>
      <w:numFmt w:val="decimal"/>
      <w:suff w:val="space"/>
      <w:lvlText w:val="%1、"/>
      <w:lvlJc w:val="left"/>
    </w:lvl>
  </w:abstractNum>
  <w:abstractNum w:abstractNumId="2">
    <w:nsid w:val="5508D8F2"/>
    <w:multiLevelType w:val="singleLevel"/>
    <w:tmpl w:val="5508D8F2"/>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20F81"/>
    <w:rsid w:val="3577032C"/>
    <w:rsid w:val="4F5C6708"/>
    <w:rsid w:val="57820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2018-11-25T01:29:00Z</dcterms:created>
  <dc:creator>yzq</dc:creator>
  <cp:lastModifiedBy>yzq</cp:lastModifiedBy>
  <dcterms:modified xsi:type="dcterms:W3CDTF">2018-11-25T01:53:11Z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